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FC9CA" w14:textId="77777777" w:rsidR="00C92005" w:rsidRDefault="00C92005" w:rsidP="006008DC">
      <w:pPr>
        <w:rPr>
          <w:rStyle w:val="Strong"/>
        </w:rPr>
        <w:sectPr w:rsidR="00C92005" w:rsidSect="005E6AAD">
          <w:headerReference w:type="even" r:id="rId7"/>
          <w:headerReference w:type="default" r:id="rId8"/>
          <w:footerReference w:type="even" r:id="rId9"/>
          <w:footerReference w:type="default" r:id="rId10"/>
          <w:headerReference w:type="first" r:id="rId11"/>
          <w:footerReference w:type="first" r:id="rId12"/>
          <w:pgSz w:w="12240" w:h="15840"/>
          <w:pgMar w:top="3168" w:right="1440" w:bottom="1354" w:left="1440" w:header="2160" w:footer="720" w:gutter="0"/>
          <w:cols w:space="720"/>
          <w:titlePg/>
          <w:docGrid w:linePitch="360"/>
        </w:sectPr>
      </w:pPr>
    </w:p>
    <w:p w14:paraId="56CD3AB3" w14:textId="77777777" w:rsidR="003A767B" w:rsidRPr="00E47FC4" w:rsidRDefault="00375E46" w:rsidP="00AF3303">
      <w:pPr>
        <w:jc w:val="center"/>
        <w:rPr>
          <w:rFonts w:ascii="Arial" w:hAnsi="Arial" w:cs="Arial"/>
          <w:b/>
          <w:bCs/>
          <w:color w:val="000000"/>
          <w:sz w:val="28"/>
          <w:szCs w:val="28"/>
          <w:lang w:val="es-ES"/>
        </w:rPr>
      </w:pPr>
      <w:r>
        <w:rPr>
          <w:rFonts w:ascii="Arial" w:eastAsia="Arial" w:hAnsi="Arial" w:cs="Arial"/>
          <w:b/>
          <w:bCs/>
          <w:color w:val="000000"/>
          <w:sz w:val="28"/>
          <w:szCs w:val="28"/>
          <w:lang w:val="es-ES_tradnl"/>
        </w:rPr>
        <w:t>Todos los estudiantes son bienvenidos: herramientas de comunicación</w:t>
      </w:r>
    </w:p>
    <w:p w14:paraId="1A51C995" w14:textId="77777777" w:rsidR="00AF3303" w:rsidRPr="00E47FC4" w:rsidRDefault="00AF3303" w:rsidP="0007028A">
      <w:pPr>
        <w:rPr>
          <w:rFonts w:ascii="Arial" w:hAnsi="Arial" w:cs="Arial"/>
          <w:b/>
          <w:bCs/>
          <w:color w:val="000000"/>
          <w:sz w:val="28"/>
          <w:szCs w:val="28"/>
          <w:lang w:val="es-ES"/>
        </w:rPr>
      </w:pPr>
    </w:p>
    <w:p w14:paraId="4EAF29D3" w14:textId="77777777" w:rsidR="00AF3303" w:rsidRPr="00AF3303" w:rsidRDefault="00375E46" w:rsidP="00AF3303">
      <w:pPr>
        <w:rPr>
          <w:b/>
          <w:bCs/>
        </w:rPr>
      </w:pPr>
      <w:r>
        <w:rPr>
          <w:b/>
          <w:bCs/>
          <w:lang w:val="es-ES_tradnl"/>
        </w:rPr>
        <w:t xml:space="preserve">Los 10 mejores puntos de </w:t>
      </w:r>
      <w:r>
        <w:rPr>
          <w:b/>
          <w:bCs/>
          <w:lang w:val="es-ES_tradnl"/>
        </w:rPr>
        <w:t>conversación</w:t>
      </w:r>
    </w:p>
    <w:p w14:paraId="30E4758B" w14:textId="77777777" w:rsidR="00AF3303" w:rsidRPr="00AF3303" w:rsidRDefault="00AF3303" w:rsidP="00AF3303"/>
    <w:p w14:paraId="477E32EE" w14:textId="77777777" w:rsidR="00AF3303" w:rsidRPr="00E47FC4" w:rsidRDefault="00375E46" w:rsidP="00AF3303">
      <w:pPr>
        <w:numPr>
          <w:ilvl w:val="0"/>
          <w:numId w:val="12"/>
        </w:numPr>
        <w:rPr>
          <w:lang w:val="es-ES"/>
        </w:rPr>
      </w:pPr>
      <w:r>
        <w:rPr>
          <w:lang w:val="es-ES_tradnl"/>
        </w:rPr>
        <w:t>Juntos, debemos proteger la salud mental, física y social de todos los estudiantes, familias, personal y visitantes de nuestras escuelas.  Esto incluye la eliminació</w:t>
      </w:r>
      <w:r>
        <w:rPr>
          <w:lang w:val="es-ES_tradnl"/>
        </w:rPr>
        <w:t xml:space="preserve">n de todas y cada una de las barreras que interfieren con el bienestar del estudiante, su pertenencia y su habilidad para aprender y prosperar. </w:t>
      </w:r>
    </w:p>
    <w:p w14:paraId="4F74C1B5" w14:textId="77777777" w:rsidR="00AF3303" w:rsidRPr="00E47FC4" w:rsidRDefault="00375E46" w:rsidP="00AF3303">
      <w:pPr>
        <w:numPr>
          <w:ilvl w:val="0"/>
          <w:numId w:val="12"/>
        </w:numPr>
        <w:rPr>
          <w:lang w:val="es-ES"/>
        </w:rPr>
      </w:pPr>
      <w:r>
        <w:rPr>
          <w:lang w:val="es-ES_tradnl"/>
        </w:rPr>
        <w:t>Cuando una persona de una comunida</w:t>
      </w:r>
      <w:r>
        <w:rPr>
          <w:lang w:val="es-ES_tradnl"/>
        </w:rPr>
        <w:t>d escolar es tratada mal, todos se ven afectados.  La presencia de símbolos de odio por motivos de raza, color, religión, identidad de género, orientación sexual, discapacidad u origen nacional causa daño y perturba considerablemente el funcionamiento de l</w:t>
      </w:r>
      <w:r>
        <w:rPr>
          <w:lang w:val="es-ES_tradnl"/>
        </w:rPr>
        <w:t xml:space="preserve">as escuelas. </w:t>
      </w:r>
    </w:p>
    <w:p w14:paraId="4D381026" w14:textId="77777777" w:rsidR="00AF3303" w:rsidRPr="00E47FC4" w:rsidRDefault="00375E46" w:rsidP="00AF3303">
      <w:pPr>
        <w:numPr>
          <w:ilvl w:val="0"/>
          <w:numId w:val="12"/>
        </w:numPr>
        <w:rPr>
          <w:lang w:val="es-ES"/>
        </w:rPr>
      </w:pPr>
      <w:r>
        <w:rPr>
          <w:lang w:val="es-ES_tradnl"/>
        </w:rPr>
        <w:t xml:space="preserve">Todos los estudiantes tienen derecho a una experiencia educativa de alta calidad, libre de discriminación o acoso por motivos de raza, color, religión, identidad de </w:t>
      </w:r>
      <w:r>
        <w:rPr>
          <w:lang w:val="es-ES_tradnl"/>
        </w:rPr>
        <w:t xml:space="preserve">género, orientación sexual, discapacidad u origen nacional. </w:t>
      </w:r>
    </w:p>
    <w:p w14:paraId="7AD06202" w14:textId="77777777" w:rsidR="00AF3303" w:rsidRPr="00E47FC4" w:rsidRDefault="00375E46" w:rsidP="00AF3303">
      <w:pPr>
        <w:numPr>
          <w:ilvl w:val="0"/>
          <w:numId w:val="12"/>
        </w:numPr>
        <w:rPr>
          <w:lang w:val="es-ES"/>
        </w:rPr>
      </w:pPr>
      <w:r>
        <w:rPr>
          <w:lang w:val="es-ES_tradnl"/>
        </w:rPr>
        <w:t>Todos los estudiantes se benefician de un ambiente tranquilo, recogido y feliz, y todos los estudiantes deben ser libr</w:t>
      </w:r>
      <w:r>
        <w:rPr>
          <w:lang w:val="es-ES_tradnl"/>
        </w:rPr>
        <w:t xml:space="preserve">es de recibir su educación sin temor al odio, el racismo o la violencia. </w:t>
      </w:r>
    </w:p>
    <w:p w14:paraId="274CEF9F" w14:textId="77777777" w:rsidR="00AF3303" w:rsidRPr="00E47FC4" w:rsidRDefault="00375E46" w:rsidP="00AF3303">
      <w:pPr>
        <w:numPr>
          <w:ilvl w:val="0"/>
          <w:numId w:val="12"/>
        </w:numPr>
        <w:rPr>
          <w:lang w:val="es-ES"/>
        </w:rPr>
      </w:pPr>
      <w:r>
        <w:rPr>
          <w:lang w:val="es-ES_tradnl"/>
        </w:rPr>
        <w:t xml:space="preserve">Todo el personal y los líderes tienen derecho a trabajar en un ambiente libre de discriminación o acoso, </w:t>
      </w:r>
      <w:r>
        <w:rPr>
          <w:lang w:val="es-ES_tradnl"/>
        </w:rPr>
        <w:t xml:space="preserve">y los visitantes tienen derecho a participar en nuestro ambiente escolar sin temer por su seguridad. </w:t>
      </w:r>
    </w:p>
    <w:p w14:paraId="4D917B35" w14:textId="77777777" w:rsidR="00AF3303" w:rsidRPr="00E47FC4" w:rsidRDefault="00375E46" w:rsidP="00AF3303">
      <w:pPr>
        <w:numPr>
          <w:ilvl w:val="0"/>
          <w:numId w:val="12"/>
        </w:numPr>
        <w:rPr>
          <w:lang w:val="es-ES"/>
        </w:rPr>
      </w:pPr>
      <w:r>
        <w:rPr>
          <w:lang w:val="es-ES_tradnl"/>
        </w:rPr>
        <w:t>Esto significa adoptar y aplicar activamente normas y prácticas que promuevan</w:t>
      </w:r>
      <w:r>
        <w:rPr>
          <w:lang w:val="es-ES_tradnl"/>
        </w:rPr>
        <w:t xml:space="preserve"> la equidad y el bienestar de todos los estudiantes.  </w:t>
      </w:r>
    </w:p>
    <w:p w14:paraId="61306EED" w14:textId="77777777" w:rsidR="00AF3303" w:rsidRPr="00E47FC4" w:rsidRDefault="00375E46" w:rsidP="00AF3303">
      <w:pPr>
        <w:numPr>
          <w:ilvl w:val="0"/>
          <w:numId w:val="12"/>
        </w:numPr>
        <w:rPr>
          <w:lang w:val="es-ES"/>
        </w:rPr>
      </w:pPr>
      <w:r>
        <w:rPr>
          <w:lang w:val="es-ES_tradnl"/>
        </w:rPr>
        <w:t>Por instrucción de la Gobernadora Brown, el Consejo de Educación de Oregon ha prohibido los símbolos de odio, específicament</w:t>
      </w:r>
      <w:r>
        <w:rPr>
          <w:lang w:val="es-ES_tradnl"/>
        </w:rPr>
        <w:t>e tres de los símbolos de odio más reconocibles: la esvástica, la bandera confederada y la soga.</w:t>
      </w:r>
    </w:p>
    <w:p w14:paraId="1A1C6FAA" w14:textId="77777777" w:rsidR="00AF3303" w:rsidRPr="00E47FC4" w:rsidRDefault="00375E46" w:rsidP="00AF3303">
      <w:pPr>
        <w:numPr>
          <w:ilvl w:val="0"/>
          <w:numId w:val="12"/>
        </w:numPr>
        <w:rPr>
          <w:lang w:val="es-ES"/>
        </w:rPr>
      </w:pPr>
      <w:r>
        <w:rPr>
          <w:lang w:val="es-ES_tradnl"/>
        </w:rPr>
        <w:t xml:space="preserve">Los distritos adoptarán políticas y procedimientos para abordar los incidentes en </w:t>
      </w:r>
      <w:r>
        <w:rPr>
          <w:lang w:val="es-ES_tradnl"/>
        </w:rPr>
        <w:t>los que estén presentes estos símbolos siguiendo la orientación del Departamento de Educación de Oregon y sus asociados.</w:t>
      </w:r>
    </w:p>
    <w:p w14:paraId="4FF48002" w14:textId="77777777" w:rsidR="00AF3303" w:rsidRPr="00E47FC4" w:rsidRDefault="00375E46" w:rsidP="00AF3303">
      <w:pPr>
        <w:numPr>
          <w:ilvl w:val="0"/>
          <w:numId w:val="12"/>
        </w:numPr>
        <w:rPr>
          <w:lang w:val="es-ES"/>
        </w:rPr>
      </w:pPr>
      <w:r>
        <w:rPr>
          <w:lang w:val="es-ES_tradnl"/>
        </w:rPr>
        <w:t>Los miembros del personal y los administradores harán todo</w:t>
      </w:r>
      <w:r>
        <w:rPr>
          <w:lang w:val="es-ES_tradnl"/>
        </w:rPr>
        <w:t xml:space="preserve"> lo posible por responder a los incidentes creando oportunidades de educación y conversación, y no responderán a los incidentes utilizando estrategias disciplinarias como suspensiones, expulsiones o medidas punitivas similares, a menos que sea esencial par</w:t>
      </w:r>
      <w:r>
        <w:rPr>
          <w:lang w:val="es-ES_tradnl"/>
        </w:rPr>
        <w:t>a proteger la salud y la seguridad.  </w:t>
      </w:r>
    </w:p>
    <w:p w14:paraId="71DFAFDB" w14:textId="77777777" w:rsidR="00AF3303" w:rsidRPr="00E47FC4" w:rsidRDefault="00375E46" w:rsidP="00AF3303">
      <w:pPr>
        <w:numPr>
          <w:ilvl w:val="0"/>
          <w:numId w:val="12"/>
        </w:numPr>
        <w:rPr>
          <w:lang w:val="es-ES"/>
        </w:rPr>
      </w:pPr>
      <w:r>
        <w:rPr>
          <w:lang w:val="es-ES_tradnl"/>
        </w:rPr>
        <w:t>Nos comunicaremos con ustedes regularmente a medida que las políticas y prácticas se pongan en marcha, y tanto nuestros líderes de distrito c</w:t>
      </w:r>
      <w:r>
        <w:rPr>
          <w:lang w:val="es-ES_tradnl"/>
        </w:rPr>
        <w:t xml:space="preserve">omo el ODE agradecerán sus comentarios. </w:t>
      </w:r>
    </w:p>
    <w:p w14:paraId="2D6A4A50" w14:textId="77777777" w:rsidR="00AF3303" w:rsidRPr="00E47FC4" w:rsidRDefault="00AF3303" w:rsidP="0007028A">
      <w:pPr>
        <w:rPr>
          <w:lang w:val="es-ES"/>
        </w:rPr>
      </w:pPr>
    </w:p>
    <w:sectPr w:rsidR="00AF3303" w:rsidRPr="00E47FC4" w:rsidSect="002E4AB9">
      <w:headerReference w:type="default" r:id="rId13"/>
      <w:footerReference w:type="default" r:id="rId14"/>
      <w:headerReference w:type="first" r:id="rId15"/>
      <w:footerReference w:type="first" r:id="rId16"/>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315DE" w14:textId="77777777" w:rsidR="00375E46" w:rsidRDefault="00375E46">
      <w:pPr>
        <w:spacing w:after="0"/>
      </w:pPr>
      <w:r>
        <w:separator/>
      </w:r>
    </w:p>
  </w:endnote>
  <w:endnote w:type="continuationSeparator" w:id="0">
    <w:p w14:paraId="65A1A445" w14:textId="77777777" w:rsidR="00375E46" w:rsidRDefault="00375E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E2CA1" w14:textId="77777777" w:rsidR="00E47FC4" w:rsidRDefault="00E47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05EE3" w14:textId="77777777" w:rsidR="00B321D1" w:rsidRDefault="00B321D1" w:rsidP="00B321D1">
    <w:pPr>
      <w:pStyle w:val="Header"/>
      <w:jc w:val="right"/>
    </w:pPr>
  </w:p>
  <w:p w14:paraId="5C94F22B" w14:textId="77777777" w:rsidR="0026344F" w:rsidRDefault="00375E46" w:rsidP="00B321D1">
    <w:pPr>
      <w:pStyle w:val="Header"/>
      <w:jc w:val="right"/>
    </w:pPr>
    <w:r>
      <w:rPr>
        <w:noProof/>
      </w:rPr>
      <mc:AlternateContent>
        <mc:Choice Requires="wps">
          <w:drawing>
            <wp:anchor distT="45720" distB="45720" distL="114300" distR="114300" simplePos="0" relativeHeight="251661312" behindDoc="0" locked="1" layoutInCell="1" allowOverlap="1" wp14:anchorId="121115B1" wp14:editId="3479EDA9">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60B9F1CD" w14:textId="77777777" w:rsidR="00B321D1" w:rsidRPr="00E47FC4" w:rsidRDefault="00375E46" w:rsidP="00B25F74">
                          <w:pPr>
                            <w:pStyle w:val="Header"/>
                            <w:jc w:val="center"/>
                            <w:rPr>
                              <w:lang w:val="es-ES"/>
                            </w:rPr>
                          </w:pPr>
                          <w:r>
                            <w:rPr>
                              <w:b/>
                              <w:bCs/>
                              <w:sz w:val="24"/>
                              <w:szCs w:val="24"/>
                              <w:lang w:val="es-ES_tradnl"/>
                            </w:rPr>
                            <w:t>Departamento de Educación de Oregon</w:t>
                          </w:r>
                          <w:r>
                            <w:rPr>
                              <w:lang w:val="es-ES_tradnl"/>
                            </w:rPr>
                            <w:br/>
                          </w:r>
                          <w:r>
                            <w:rPr>
                              <w:lang w:val="es-ES_tradnl"/>
                            </w:rPr>
                            <w:t>255 Capitol St NE, Salem, OR 97310 |  Voz:  503-947-5600 | Fax: 503-378-5156 |  www.oregon.gov/ode</w:t>
                          </w:r>
                        </w:p>
                        <w:p w14:paraId="587E3723" w14:textId="77777777" w:rsidR="00B321D1" w:rsidRPr="00E47FC4" w:rsidRDefault="00B321D1" w:rsidP="00B25F74">
                          <w:pPr>
                            <w:jc w:val="center"/>
                            <w:rPr>
                              <w:lang w:val="es-ES"/>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121115B1"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" filled="f" stroked="f">
              <v:textbox>
                <w:txbxContent>
                  <w:p w14:paraId="60B9F1CD" w14:textId="77777777" w:rsidR="00B321D1" w:rsidRPr="00E47FC4" w:rsidRDefault="00375E46" w:rsidP="00B25F74">
                    <w:pPr>
                      <w:pStyle w:val="Header"/>
                      <w:jc w:val="center"/>
                      <w:rPr>
                        <w:lang w:val="es-ES"/>
                      </w:rPr>
                    </w:pPr>
                    <w:r>
                      <w:rPr>
                        <w:b/>
                        <w:bCs/>
                        <w:sz w:val="24"/>
                        <w:szCs w:val="24"/>
                        <w:lang w:val="es-ES_tradnl"/>
                      </w:rPr>
                      <w:t>Departamento de Educación de Oregon</w:t>
                    </w:r>
                    <w:r>
                      <w:rPr>
                        <w:lang w:val="es-ES_tradnl"/>
                      </w:rPr>
                      <w:br/>
                    </w:r>
                    <w:r>
                      <w:rPr>
                        <w:lang w:val="es-ES_tradnl"/>
                      </w:rPr>
                      <w:t>255 Capitol St NE, Salem, OR 97310 |  Voz:  503-947-5600 | Fax: 503-378-5156 |  www.oregon.gov/ode</w:t>
                    </w:r>
                  </w:p>
                  <w:p w14:paraId="587E3723" w14:textId="77777777" w:rsidR="00B321D1" w:rsidRPr="00E47FC4" w:rsidRDefault="00B321D1" w:rsidP="00B25F74">
                    <w:pPr>
                      <w:jc w:val="center"/>
                      <w:rPr>
                        <w:lang w:val="es-ES"/>
                      </w:rP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2F9DB" w14:textId="77777777" w:rsidR="00277DA1" w:rsidRDefault="00375E46">
    <w:pPr>
      <w:pStyle w:val="Footer"/>
    </w:pPr>
    <w:r>
      <w:rPr>
        <w:noProof/>
      </w:rPr>
      <mc:AlternateContent>
        <mc:Choice Requires="wps">
          <w:drawing>
            <wp:anchor distT="45720" distB="45720" distL="114300" distR="114300" simplePos="0" relativeHeight="251663360" behindDoc="0" locked="1" layoutInCell="1" allowOverlap="1" wp14:anchorId="5D7741F4" wp14:editId="432A2860">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440EF3C1" w14:textId="77777777" w:rsidR="00277DA1" w:rsidRDefault="00375E46" w:rsidP="00277DA1">
                          <w:pPr>
                            <w:pStyle w:val="Header"/>
                            <w:jc w:val="center"/>
                          </w:pPr>
                          <w:r w:rsidRPr="00E47FC4">
                            <w:t>255 Capitol St NE, Salem, OR 97310  |  Voz: 503-947-5600 | Fax: 503-378-5156 |  www.oregon.gov/ode</w:t>
                          </w:r>
                        </w:p>
                        <w:p w14:paraId="0CAA163F" w14:textId="77777777" w:rsidR="00277DA1" w:rsidRDefault="00277DA1"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5D7741F4" id="_x0000_t202" coordsize="21600,21600" o:spt="202" path="m,l,21600r21600,l21600,xe">
              <v:stroke joinstyle="miter"/>
              <v:path gradientshapeok="t" o:connecttype="rect"/>
            </v:shapetype>
            <v:shape id="_x0000_s1031"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" filled="f" stroked="f">
              <v:textbox>
                <w:txbxContent>
                  <w:p w14:paraId="440EF3C1" w14:textId="77777777" w:rsidR="00277DA1" w:rsidRDefault="00375E46" w:rsidP="00277DA1">
                    <w:pPr>
                      <w:pStyle w:val="Header"/>
                      <w:jc w:val="center"/>
                    </w:pPr>
                    <w:r w:rsidRPr="00E47FC4">
                      <w:t>255 Capitol St NE, Salem, OR 97310  |  Voz: 503-947-5600 | Fax: 503-378-5156 |  www.oregon.gov/ode</w:t>
                    </w:r>
                  </w:p>
                  <w:p w14:paraId="0CAA163F" w14:textId="77777777" w:rsidR="00277DA1" w:rsidRDefault="00277DA1" w:rsidP="00277DA1">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F559" w14:textId="77777777" w:rsidR="0007028A" w:rsidRDefault="0007028A" w:rsidP="00B321D1">
    <w:pPr>
      <w:pStyle w:val="Header"/>
      <w:jc w:val="right"/>
    </w:pPr>
  </w:p>
  <w:p w14:paraId="68D9FDD8" w14:textId="77777777" w:rsidR="0007028A" w:rsidRDefault="00375E46" w:rsidP="00B321D1">
    <w:pPr>
      <w:pStyle w:val="Header"/>
      <w:jc w:val="right"/>
    </w:pPr>
    <w:r>
      <w:rPr>
        <w:noProof/>
      </w:rPr>
      <mc:AlternateContent>
        <mc:Choice Requires="wps">
          <w:drawing>
            <wp:anchor distT="45720" distB="45720" distL="114300" distR="114300" simplePos="0" relativeHeight="251674624" behindDoc="0" locked="1" layoutInCell="1" allowOverlap="1" wp14:anchorId="435BB295" wp14:editId="2FDED173">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2B1026E5" w14:textId="77777777" w:rsidR="0007028A" w:rsidRPr="00E47FC4" w:rsidRDefault="00375E46" w:rsidP="00B25F74">
                          <w:pPr>
                            <w:pStyle w:val="Header"/>
                            <w:jc w:val="center"/>
                            <w:rPr>
                              <w:lang w:val="es-ES"/>
                            </w:rPr>
                          </w:pPr>
                          <w:r>
                            <w:rPr>
                              <w:b/>
                              <w:bCs/>
                              <w:sz w:val="24"/>
                              <w:szCs w:val="24"/>
                              <w:lang w:val="es-ES_tradnl"/>
                            </w:rPr>
                            <w:t>Departamento de Educación de Oregon</w:t>
                          </w:r>
                          <w:r>
                            <w:rPr>
                              <w:lang w:val="es-ES_tradnl"/>
                            </w:rPr>
                            <w:br/>
                            <w:t>255 Capitol S</w:t>
                          </w:r>
                          <w:r>
                            <w:rPr>
                              <w:lang w:val="es-ES_tradnl"/>
                            </w:rPr>
                            <w:t>t NE, Salem, OR 97310 |  Voz:  503-947-5600 | Fax: 503-378-5156 |  www.oregon.gov/ode</w:t>
                          </w:r>
                        </w:p>
                        <w:p w14:paraId="25B0F596" w14:textId="77777777" w:rsidR="0007028A" w:rsidRPr="00E47FC4" w:rsidRDefault="0007028A" w:rsidP="00B25F74">
                          <w:pPr>
                            <w:jc w:val="center"/>
                            <w:rPr>
                              <w:lang w:val="es-ES"/>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435BB295"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" filled="f" stroked="f">
              <v:textbox>
                <w:txbxContent>
                  <w:p w14:paraId="2B1026E5" w14:textId="77777777" w:rsidR="0007028A" w:rsidRPr="00E47FC4" w:rsidRDefault="00375E46" w:rsidP="00B25F74">
                    <w:pPr>
                      <w:pStyle w:val="Header"/>
                      <w:jc w:val="center"/>
                      <w:rPr>
                        <w:lang w:val="es-ES"/>
                      </w:rPr>
                    </w:pPr>
                    <w:r>
                      <w:rPr>
                        <w:b/>
                        <w:bCs/>
                        <w:sz w:val="24"/>
                        <w:szCs w:val="24"/>
                        <w:lang w:val="es-ES_tradnl"/>
                      </w:rPr>
                      <w:t>Departamento de Educación de Oregon</w:t>
                    </w:r>
                    <w:r>
                      <w:rPr>
                        <w:lang w:val="es-ES_tradnl"/>
                      </w:rPr>
                      <w:br/>
                      <w:t>255 Capitol S</w:t>
                    </w:r>
                    <w:r>
                      <w:rPr>
                        <w:lang w:val="es-ES_tradnl"/>
                      </w:rPr>
                      <w:t>t NE, Salem, OR 97310 |  Voz:  503-947-5600 | Fax: 503-378-5156 |  www.oregon.gov/ode</w:t>
                    </w:r>
                  </w:p>
                  <w:p w14:paraId="25B0F596" w14:textId="77777777" w:rsidR="0007028A" w:rsidRPr="00E47FC4" w:rsidRDefault="0007028A" w:rsidP="00B25F74">
                    <w:pPr>
                      <w:jc w:val="center"/>
                      <w:rPr>
                        <w:lang w:val="es-ES"/>
                      </w:rPr>
                    </w:pPr>
                  </w:p>
                </w:txbxContent>
              </v:textbox>
              <w10:wrap type="squar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DFDC" w14:textId="77777777" w:rsidR="008A6892" w:rsidRDefault="00375E46">
    <w:pPr>
      <w:pStyle w:val="Footer"/>
    </w:pPr>
    <w:r>
      <w:rPr>
        <w:noProof/>
      </w:rPr>
      <mc:AlternateContent>
        <mc:Choice Requires="wps">
          <w:drawing>
            <wp:anchor distT="45720" distB="45720" distL="114300" distR="114300" simplePos="0" relativeHeight="251669504" behindDoc="0" locked="1" layoutInCell="1" allowOverlap="1" wp14:anchorId="12160205" wp14:editId="71583A1A">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39F3F52F" w14:textId="77777777" w:rsidR="008A6892" w:rsidRDefault="00375E46" w:rsidP="00277DA1">
                          <w:pPr>
                            <w:pStyle w:val="Header"/>
                            <w:jc w:val="center"/>
                          </w:pPr>
                          <w:r w:rsidRPr="00E47FC4">
                            <w:t xml:space="preserve">255 Capitol St NE, Salem, OR 97310  |  Voz: 503-947-5600 | Fax: </w:t>
                          </w:r>
                          <w:r w:rsidRPr="00E47FC4">
                            <w:t>503-378-5156 |  www.oregon.gov/ode</w:t>
                          </w:r>
                        </w:p>
                        <w:p w14:paraId="5F11EF6D" w14:textId="77777777" w:rsidR="008A6892" w:rsidRDefault="008A6892"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12160205" id="_x0000_t202" coordsize="21600,21600" o:spt="202" path="m,l,21600r21600,l21600,xe">
              <v:stroke joinstyle="miter"/>
              <v:path gradientshapeok="t" o:connecttype="rect"/>
            </v:shapetype>
            <v:shape id="_x0000_s1033" type="#_x0000_t202" style="position:absolute;margin-left:2.9pt;margin-top:744.5pt;width:487.45pt;height:2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" filled="f" stroked="f">
              <v:textbox>
                <w:txbxContent>
                  <w:p w14:paraId="39F3F52F" w14:textId="77777777" w:rsidR="008A6892" w:rsidRDefault="00375E46" w:rsidP="00277DA1">
                    <w:pPr>
                      <w:pStyle w:val="Header"/>
                      <w:jc w:val="center"/>
                    </w:pPr>
                    <w:r w:rsidRPr="00E47FC4">
                      <w:t xml:space="preserve">255 Capitol St NE, Salem, OR 97310  |  Voz: 503-947-5600 | Fax: </w:t>
                    </w:r>
                    <w:r w:rsidRPr="00E47FC4">
                      <w:t>503-378-5156 |  www.oregon.gov/ode</w:t>
                    </w:r>
                  </w:p>
                  <w:p w14:paraId="5F11EF6D" w14:textId="77777777"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DB555" w14:textId="77777777" w:rsidR="00375E46" w:rsidRDefault="00375E46">
      <w:pPr>
        <w:spacing w:after="0"/>
      </w:pPr>
      <w:r>
        <w:separator/>
      </w:r>
    </w:p>
  </w:footnote>
  <w:footnote w:type="continuationSeparator" w:id="0">
    <w:p w14:paraId="57E2D2F8" w14:textId="77777777" w:rsidR="00375E46" w:rsidRDefault="00375E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FEDA7" w14:textId="77777777" w:rsidR="00E47FC4" w:rsidRDefault="00E47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16AA5" w14:textId="77777777" w:rsidR="00B321D1" w:rsidRDefault="00375E46"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14:paraId="68B535B3" w14:textId="77777777" w:rsidR="00B321D1" w:rsidRDefault="00375E46" w:rsidP="005A4CC9">
    <w:pPr>
      <w:pStyle w:val="Header"/>
      <w:tabs>
        <w:tab w:val="left" w:pos="495"/>
        <w:tab w:val="left" w:pos="1980"/>
        <w:tab w:val="left" w:pos="2070"/>
      </w:tabs>
    </w:pPr>
    <w:r>
      <w:tab/>
    </w:r>
    <w:r>
      <w:tab/>
    </w:r>
    <w:r>
      <w:tab/>
    </w:r>
  </w:p>
  <w:p w14:paraId="0AD9F43D" w14:textId="77777777" w:rsidR="0026344F" w:rsidRDefault="0026344F" w:rsidP="0026344F">
    <w:pPr>
      <w:pStyle w:val="Header"/>
      <w:tabs>
        <w:tab w:val="clear" w:pos="93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46A94" w14:textId="77777777" w:rsidR="0054305C" w:rsidRPr="0054305C" w:rsidRDefault="00375E46"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9264" behindDoc="1" locked="0" layoutInCell="1" allowOverlap="1" wp14:anchorId="449F3560" wp14:editId="2ACF7A92">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 xmlns:a="http://schemas.openxmlformats.org/drawingml/2006/main">
                <a:graphicData uri="http://schemas.microsoft.com/office/word/2010/wordprocessingGroup">
                  <wpg:wgp>
                    <wpg:cNvGrpSpPr/>
                    <wpg:grpSpPr>
                      <a:xfrm>
                        <a:off x="0" y="0"/>
                        <a:ext cx="3057525" cy="1325880"/>
                        <a:chOff x="0" y="0"/>
                        <a:chExt cx="3057436" cy="1325998"/>
                      </a:xfrm>
                    </wpg:grpSpPr>
                    <pic:pic xmlns:pic="http://schemas.openxmlformats.org/drawingml/2006/picture">
                      <pic:nvPicPr>
                        <pic:cNvPr id="1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0BBEB" w14:textId="77777777" w:rsidR="00943448" w:rsidRPr="001910E5" w:rsidRDefault="00375E46" w:rsidP="00943448">
                            <w:pPr>
                              <w:spacing w:after="40"/>
                              <w:jc w:val="right"/>
                              <w:rPr>
                                <w:rFonts w:ascii="Calibri Light" w:hAnsi="Calibri Light"/>
                                <w:i/>
                                <w:color w:val="1B75BC"/>
                                <w:sz w:val="27"/>
                                <w:szCs w:val="27"/>
                              </w:rPr>
                            </w:pPr>
                            <w:r>
                              <w:rPr>
                                <w:rFonts w:ascii="Calibri Light" w:eastAsia="Calibri Light" w:hAnsi="Calibri Light"/>
                                <w:i/>
                                <w:iCs/>
                                <w:color w:val="1B75BC"/>
                                <w:sz w:val="27"/>
                                <w:szCs w:val="27"/>
                                <w:lang w:val="es-ES_tradnl"/>
                              </w:rPr>
                              <w:t>¡Oregon logra éxito... juntos!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0"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width:240.75pt;height:105pt;margin-top:-83.2pt;margin-left:281.9pt;mso-height-percent:0;mso-height-relative:page;mso-width-percent:0;mso-width-relative:page;mso-wrap-distance-bottom:0;mso-wrap-distance-left:9pt;mso-wrap-distance-right:9pt;mso-wrap-distance-top:0;position:absolute;z-index:-251658240"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20609;height:18547;left:991;position:absolute" filled="f" stroked="f">
                <v:imagedata r:id="rId2" o:title=""/>
              </v:shape>
              <v:shapetype id="_x0000_t202" coordsize="21600,21600" o:spt="202" path="m,l,21600r21600,l21600,xe">
                <v:stroke joinstyle="miter"/>
                <v:path gradientshapeok="t" o:connecttype="rect"/>
              </v:shapetype>
              <v:shape id="_x0000_s2052" type="#_x0000_t202" style="width:20259;height:6979;position:absolute;top:14621;v-text-anchor:top" filled="f" fillcolor="this" stroked="f">
                <v:textbox>
                  <w:txbxContent>
                    <w:p w:rsidR="00943448" w:rsidRPr="001910E5" w:rsidP="00943448">
                      <w:pPr>
                        <w:bidi w:val="0"/>
                        <w:spacing w:after="40"/>
                        <w:jc w:val="right"/>
                        <w:rPr>
                          <w:rFonts w:ascii="Calibri Light" w:hAnsi="Calibri Light"/>
                          <w:i/>
                          <w:color w:val="1B75BC"/>
                          <w:sz w:val="27"/>
                          <w:szCs w:val="27"/>
                        </w:rPr>
                      </w:pPr>
                      <w:r>
                        <w:rPr>
                          <w:rStyle w:val="DefaultParagraphFont"/>
                          <w:rFonts w:ascii="Calibri Light" w:eastAsia="Calibri Light" w:hAnsi="Calibri Light" w:cs="Times New Roman"/>
                          <w:b w:val="0"/>
                          <w:bCs w:val="0"/>
                          <w:i/>
                          <w:iCs/>
                          <w:caps w:val="0"/>
                          <w:smallCaps w:val="0"/>
                          <w:strike w:val="0"/>
                          <w:dstrike w:val="0"/>
                          <w:outline w:val="0"/>
                          <w:shadow w:val="0"/>
                          <w:emboss w:val="0"/>
                          <w:imprint w:val="0"/>
                          <w:noProof w:val="0"/>
                          <w:vanish w:val="0"/>
                          <w:color w:val="1B75BC"/>
                          <w:spacing w:val="0"/>
                          <w:w w:val="100"/>
                          <w:kern w:val="0"/>
                          <w:position w:val="0"/>
                          <w:sz w:val="27"/>
                          <w:szCs w:val="27"/>
                          <w:highlight w:val="none"/>
                          <w:u w:val="none" w:color="auto"/>
                          <w:bdr w:val="none" w:sz="0" w:space="0" w:color="auto"/>
                          <w:shd w:val="clear" w:color="auto" w:fill="auto"/>
                          <w:vertAlign w:val="baseline"/>
                          <w:rtl w:val="0"/>
                          <w:cs w:val="0"/>
                          <w:lang w:val="es-ES_tradnl" w:eastAsia="en-US" w:bidi="ar-SA"/>
                        </w:rPr>
                        <w:t>¡Oregon logra éxito...</w:t>
                      </w:r>
                      <w:r>
                        <w:rPr>
                          <w:rStyle w:val="DefaultParagraphFont"/>
                          <w:rFonts w:ascii="Calibri Light" w:eastAsia="Calibri Light" w:hAnsi="Calibri Light" w:cs="Times New Roman"/>
                          <w:b w:val="0"/>
                          <w:bCs w:val="0"/>
                          <w:i/>
                          <w:iCs/>
                          <w:caps w:val="0"/>
                          <w:smallCaps w:val="0"/>
                          <w:strike w:val="0"/>
                          <w:dstrike w:val="0"/>
                          <w:outline w:val="0"/>
                          <w:shadow w:val="0"/>
                          <w:emboss w:val="0"/>
                          <w:imprint w:val="0"/>
                          <w:noProof w:val="0"/>
                          <w:vanish w:val="0"/>
                          <w:color w:val="1B75BC"/>
                          <w:spacing w:val="0"/>
                          <w:w w:val="100"/>
                          <w:kern w:val="0"/>
                          <w:position w:val="0"/>
                          <w:sz w:val="27"/>
                          <w:szCs w:val="27"/>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Light" w:eastAsia="Calibri Light" w:hAnsi="Calibri Light" w:cs="Times New Roman"/>
                          <w:b w:val="0"/>
                          <w:bCs w:val="0"/>
                          <w:i/>
                          <w:iCs/>
                          <w:caps w:val="0"/>
                          <w:smallCaps w:val="0"/>
                          <w:strike w:val="0"/>
                          <w:dstrike w:val="0"/>
                          <w:outline w:val="0"/>
                          <w:shadow w:val="0"/>
                          <w:emboss w:val="0"/>
                          <w:imprint w:val="0"/>
                          <w:noProof w:val="0"/>
                          <w:vanish w:val="0"/>
                          <w:color w:val="1B75BC"/>
                          <w:spacing w:val="0"/>
                          <w:w w:val="100"/>
                          <w:kern w:val="0"/>
                          <w:position w:val="0"/>
                          <w:sz w:val="27"/>
                          <w:szCs w:val="27"/>
                          <w:highlight w:val="none"/>
                          <w:u w:val="none" w:color="auto"/>
                          <w:bdr w:val="none" w:sz="0" w:space="0" w:color="auto"/>
                          <w:shd w:val="clear" w:color="auto" w:fill="auto"/>
                          <w:vertAlign w:val="baseline"/>
                          <w:rtl w:val="0"/>
                          <w:cs w:val="0"/>
                          <w:lang w:val="es-ES_tradnl" w:eastAsia="en-US" w:bidi="ar-SA"/>
                        </w:rPr>
                        <w:t>juntos!</w:t>
                      </w:r>
                    </w:p>
                  </w:txbxContent>
                </v:textbox>
              </v:shape>
            </v:group>
          </w:pict>
        </mc:Fallback>
      </mc:AlternateContent>
    </w:r>
    <w:r>
      <w:rPr>
        <w:noProof/>
      </w:rPr>
      <mc:AlternateContent>
        <mc:Choice Requires="wpg">
          <w:drawing>
            <wp:anchor distT="0" distB="0" distL="114300" distR="114300" simplePos="0" relativeHeight="251671552" behindDoc="0" locked="0" layoutInCell="1" allowOverlap="1" wp14:anchorId="749DEC95" wp14:editId="6989FD26">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 xmlns:a="http://schemas.openxmlformats.org/drawingml/2006/main">
                <a:graphicData uri="http://schemas.microsoft.com/office/word/2010/wordprocessingGroup">
                  <wpg:wgp>
                    <wpg:cNvGrpSpPr/>
                    <wpg:grpSpPr>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id="Group 20" o:spid="_x0000_s2053" alt="Title: Border line" style="width:462.4pt;height:1.5pt;margin-top:-69.95pt;margin-left:37.1pt;position:absolute;z-index:251672576" coordorigin="2182,761" coordsize="9248,30">
              <v:rect id="Rectangle 227" o:spid="_x0000_s2054" style="width:8700;height:28;left:2730;mso-wrap-style:square;position:absolute;top:763;visibility:visible;v-text-anchor:middle" fillcolor="black" stroked="f" strokeweight="1pt"/>
              <v:rect id="Rectangle 228" o:spid="_x0000_s2055" style="width:216;height:28;left:2182;mso-wrap-style:square;position:absolute;top:761;visibility:visible;v-text-anchor:middle" fillcolor="black" stroked="f" strokeweight="1pt"/>
            </v:group>
          </w:pict>
        </mc:Fallback>
      </mc:AlternateContent>
    </w:r>
  </w:p>
  <w:p w14:paraId="2699700E" w14:textId="77777777" w:rsidR="00277DA1" w:rsidRPr="0054305C" w:rsidRDefault="00375E46" w:rsidP="00B1325A">
    <w:pPr>
      <w:pStyle w:val="Header"/>
      <w:tabs>
        <w:tab w:val="clear" w:pos="9360"/>
      </w:tabs>
    </w:pPr>
    <w:r>
      <w:rPr>
        <w:noProof/>
      </w:rPr>
      <mc:AlternateContent>
        <mc:Choice Requires="wps">
          <w:drawing>
            <wp:anchor distT="45720" distB="45720" distL="114300" distR="114300" simplePos="0" relativeHeight="251665408" behindDoc="1" locked="1" layoutInCell="1" allowOverlap="1" wp14:anchorId="6DC17FBB" wp14:editId="334E1C79">
              <wp:simplePos x="0" y="0"/>
              <wp:positionH relativeFrom="column">
                <wp:posOffset>3304540</wp:posOffset>
              </wp:positionH>
              <wp:positionV relativeFrom="page">
                <wp:posOffset>1475740</wp:posOffset>
              </wp:positionV>
              <wp:extent cx="3182620" cy="1437386"/>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1437386"/>
                      </a:xfrm>
                      <a:prstGeom prst="rect">
                        <a:avLst/>
                      </a:prstGeom>
                      <a:solidFill>
                        <a:srgbClr val="FFFFFF"/>
                      </a:solidFill>
                      <a:ln w="9525">
                        <a:noFill/>
                        <a:miter lim="800000"/>
                        <a:headEnd/>
                        <a:tailEnd/>
                      </a:ln>
                    </wps:spPr>
                    <wps:txbx>
                      <w:txbxContent>
                        <w:p w14:paraId="6BB37638" w14:textId="77777777" w:rsidR="0054305C" w:rsidRPr="00E47FC4" w:rsidRDefault="00375E46" w:rsidP="00394A58">
                          <w:pPr>
                            <w:spacing w:after="0"/>
                            <w:jc w:val="right"/>
                            <w:rPr>
                              <w:rFonts w:cs="Calibri"/>
                              <w:b/>
                              <w:sz w:val="22"/>
                              <w:szCs w:val="22"/>
                              <w:lang w:val="es-ES"/>
                            </w:rPr>
                          </w:pPr>
                          <w:r>
                            <w:rPr>
                              <w:rFonts w:cs="Calibri"/>
                              <w:b/>
                              <w:bCs/>
                              <w:sz w:val="22"/>
                              <w:szCs w:val="22"/>
                              <w:lang w:val="es-ES_tradnl"/>
                            </w:rPr>
                            <w:t>Colt Gill</w:t>
                          </w:r>
                        </w:p>
                        <w:p w14:paraId="5ECB3834" w14:textId="77777777" w:rsidR="0054305C" w:rsidRPr="00E47FC4" w:rsidRDefault="00375E46" w:rsidP="0054305C">
                          <w:pPr>
                            <w:pStyle w:val="HeaderName"/>
                            <w:spacing w:after="0"/>
                            <w:rPr>
                              <w:rFonts w:ascii="Calibri" w:hAnsi="Calibri" w:cs="Calibri"/>
                              <w:lang w:val="es-ES"/>
                            </w:rPr>
                          </w:pPr>
                          <w:r>
                            <w:rPr>
                              <w:rFonts w:ascii="Calibri" w:hAnsi="Calibri" w:cs="Calibri"/>
                              <w:lang w:val="es-ES_tradnl"/>
                            </w:rPr>
                            <w:t xml:space="preserve">Director del Departamento de Educación de Oregon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C17FBB" id="_x0000_t202" coordsize="21600,21600" o:spt="202" path="m,l,21600r21600,l21600,xe">
              <v:stroke joinstyle="miter"/>
              <v:path gradientshapeok="t" o:connecttype="rect"/>
            </v:shapetype>
            <v:shape id="_x0000_s1030" type="#_x0000_t202" style="position:absolute;margin-left:260.2pt;margin-top:116.2pt;width:250.6pt;height:113.2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" stroked="f">
              <v:textbox style="mso-fit-shape-to-text:t">
                <w:txbxContent>
                  <w:p w14:paraId="6BB37638" w14:textId="77777777" w:rsidR="0054305C" w:rsidRPr="00E47FC4" w:rsidRDefault="00375E46" w:rsidP="00394A58">
                    <w:pPr>
                      <w:spacing w:after="0"/>
                      <w:jc w:val="right"/>
                      <w:rPr>
                        <w:rFonts w:cs="Calibri"/>
                        <w:b/>
                        <w:sz w:val="22"/>
                        <w:szCs w:val="22"/>
                        <w:lang w:val="es-ES"/>
                      </w:rPr>
                    </w:pPr>
                    <w:r>
                      <w:rPr>
                        <w:rFonts w:cs="Calibri"/>
                        <w:b/>
                        <w:bCs/>
                        <w:sz w:val="22"/>
                        <w:szCs w:val="22"/>
                        <w:lang w:val="es-ES_tradnl"/>
                      </w:rPr>
                      <w:t>Colt Gill</w:t>
                    </w:r>
                  </w:p>
                  <w:p w14:paraId="5ECB3834" w14:textId="77777777" w:rsidR="0054305C" w:rsidRPr="00E47FC4" w:rsidRDefault="00375E46" w:rsidP="0054305C">
                    <w:pPr>
                      <w:pStyle w:val="HeaderName"/>
                      <w:spacing w:after="0"/>
                      <w:rPr>
                        <w:rFonts w:ascii="Calibri" w:hAnsi="Calibri" w:cs="Calibri"/>
                        <w:lang w:val="es-ES"/>
                      </w:rPr>
                    </w:pPr>
                    <w:r>
                      <w:rPr>
                        <w:rFonts w:ascii="Calibri" w:hAnsi="Calibri" w:cs="Calibri"/>
                        <w:lang w:val="es-ES_tradnl"/>
                      </w:rPr>
                      <w:t xml:space="preserve">Director del Departamento de Educación de Oregon  </w:t>
                    </w:r>
                  </w:p>
                </w:txbxContent>
              </v:textbox>
              <w10:wrap anchory="page"/>
              <w10:anchorlock/>
            </v:shape>
          </w:pict>
        </mc:Fallback>
      </mc:AlternateContent>
    </w:r>
    <w:r>
      <w:rPr>
        <w:noProof/>
      </w:rPr>
      <w:drawing>
        <wp:anchor distT="0" distB="0" distL="114300" distR="114300" simplePos="0" relativeHeight="251670528" behindDoc="0" locked="1" layoutInCell="1" allowOverlap="1" wp14:anchorId="56A72B64" wp14:editId="66388892">
          <wp:simplePos x="0" y="0"/>
          <wp:positionH relativeFrom="page">
            <wp:posOffset>457200</wp:posOffset>
          </wp:positionH>
          <wp:positionV relativeFrom="page">
            <wp:posOffset>375920</wp:posOffset>
          </wp:positionV>
          <wp:extent cx="2524760" cy="796925"/>
          <wp:effectExtent l="0" t="0" r="8890" b="3175"/>
          <wp:wrapNone/>
          <wp:docPr id="2" name="Picture 279" descr="El sello del estado de Oregon con el nombre de la gobernadora Kate Brown escrito por debajo."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135660" name="Picture 279"/>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s-ES_tradnl"/>
      </w:rPr>
      <w:tab/>
    </w:r>
    <w:r>
      <w:rPr>
        <w:noProof/>
      </w:rPr>
      <mc:AlternateContent>
        <mc:Choice Requires="wps">
          <w:drawing>
            <wp:anchor distT="0" distB="0" distL="114300" distR="114300" simplePos="0" relativeHeight="251666432" behindDoc="0" locked="1" layoutInCell="1" allowOverlap="1" wp14:anchorId="21DC42CD" wp14:editId="19FB6C52">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 xmlns:a="http://schemas.openxmlformats.org/drawingml/2006/main">
                <a:graphicData uri="http://schemas.microsoft.com/office/word/2010/wordprocessingShape">
                  <wps:wsp>
                    <wps:cNvCnPr/>
                    <wps:spPr>
                      <a:xfrm>
                        <a:off x="0" y="0"/>
                        <a:ext cx="6858000" cy="3175"/>
                      </a:xfrm>
                      <a:prstGeom prst="line">
                        <a:avLst/>
                      </a:prstGeom>
                      <a:noFill/>
                      <a:ln w="6350">
                        <a:solidFill>
                          <a:srgbClr val="1B75BC"/>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2057" alt="Title: smaller border line" style="mso-height-percent:0;mso-height-relative:margin;mso-position-vertical-relative:page;mso-width-percent:0;mso-width-relative:margin;mso-wrap-distance-bottom:0;mso-wrap-distance-left:9pt;mso-wrap-distance-right:9pt;mso-wrap-distance-top:0;mso-wrap-style:square;position:absolute;visibility:visible;z-index:251667456" from="-34.55pt,151pt" to="505.45pt,151.25pt" strokecolor="#1b75bc" strokeweight="0.5pt">
              <v:stroke joinstyle="miter"/>
              <w10:anchorlock/>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C226A" w14:textId="77777777" w:rsidR="0007028A" w:rsidRDefault="00375E46" w:rsidP="005A4CC9">
    <w:pPr>
      <w:pStyle w:val="Header"/>
      <w:tabs>
        <w:tab w:val="left" w:pos="495"/>
        <w:tab w:val="left" w:pos="1980"/>
        <w:tab w:val="left" w:pos="2070"/>
      </w:tabs>
    </w:pPr>
    <w:r>
      <w:tab/>
    </w:r>
    <w:r>
      <w:tab/>
    </w:r>
    <w:r>
      <w:tab/>
    </w:r>
  </w:p>
  <w:p w14:paraId="4CB10E67" w14:textId="77777777" w:rsidR="0007028A" w:rsidRDefault="0007028A" w:rsidP="0026344F">
    <w:pPr>
      <w:pStyle w:val="Header"/>
      <w:tabs>
        <w:tab w:val="clear" w:pos="9360"/>
      </w:tabs>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D4D51" w14:textId="77777777"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6FD6F580">
      <w:start w:val="1"/>
      <w:numFmt w:val="bullet"/>
      <w:lvlText w:val=""/>
      <w:lvlJc w:val="left"/>
      <w:pPr>
        <w:ind w:left="720" w:hanging="360"/>
      </w:pPr>
      <w:rPr>
        <w:rFonts w:ascii="Symbol" w:hAnsi="Symbol" w:hint="default"/>
      </w:rPr>
    </w:lvl>
    <w:lvl w:ilvl="1" w:tplc="F924641E" w:tentative="1">
      <w:start w:val="1"/>
      <w:numFmt w:val="bullet"/>
      <w:lvlText w:val="o"/>
      <w:lvlJc w:val="left"/>
      <w:pPr>
        <w:ind w:left="1440" w:hanging="360"/>
      </w:pPr>
      <w:rPr>
        <w:rFonts w:ascii="Courier New" w:hAnsi="Courier New" w:cs="Courier New" w:hint="default"/>
      </w:rPr>
    </w:lvl>
    <w:lvl w:ilvl="2" w:tplc="6360B54A" w:tentative="1">
      <w:start w:val="1"/>
      <w:numFmt w:val="bullet"/>
      <w:lvlText w:val=""/>
      <w:lvlJc w:val="left"/>
      <w:pPr>
        <w:ind w:left="2160" w:hanging="360"/>
      </w:pPr>
      <w:rPr>
        <w:rFonts w:ascii="Wingdings" w:hAnsi="Wingdings" w:hint="default"/>
      </w:rPr>
    </w:lvl>
    <w:lvl w:ilvl="3" w:tplc="579A1CE8" w:tentative="1">
      <w:start w:val="1"/>
      <w:numFmt w:val="bullet"/>
      <w:lvlText w:val=""/>
      <w:lvlJc w:val="left"/>
      <w:pPr>
        <w:ind w:left="2880" w:hanging="360"/>
      </w:pPr>
      <w:rPr>
        <w:rFonts w:ascii="Symbol" w:hAnsi="Symbol" w:hint="default"/>
      </w:rPr>
    </w:lvl>
    <w:lvl w:ilvl="4" w:tplc="50C28BD4" w:tentative="1">
      <w:start w:val="1"/>
      <w:numFmt w:val="bullet"/>
      <w:lvlText w:val="o"/>
      <w:lvlJc w:val="left"/>
      <w:pPr>
        <w:ind w:left="3600" w:hanging="360"/>
      </w:pPr>
      <w:rPr>
        <w:rFonts w:ascii="Courier New" w:hAnsi="Courier New" w:cs="Courier New" w:hint="default"/>
      </w:rPr>
    </w:lvl>
    <w:lvl w:ilvl="5" w:tplc="ACD888D0" w:tentative="1">
      <w:start w:val="1"/>
      <w:numFmt w:val="bullet"/>
      <w:lvlText w:val=""/>
      <w:lvlJc w:val="left"/>
      <w:pPr>
        <w:ind w:left="4320" w:hanging="360"/>
      </w:pPr>
      <w:rPr>
        <w:rFonts w:ascii="Wingdings" w:hAnsi="Wingdings" w:hint="default"/>
      </w:rPr>
    </w:lvl>
    <w:lvl w:ilvl="6" w:tplc="04C2FEE6" w:tentative="1">
      <w:start w:val="1"/>
      <w:numFmt w:val="bullet"/>
      <w:lvlText w:val=""/>
      <w:lvlJc w:val="left"/>
      <w:pPr>
        <w:ind w:left="5040" w:hanging="360"/>
      </w:pPr>
      <w:rPr>
        <w:rFonts w:ascii="Symbol" w:hAnsi="Symbol" w:hint="default"/>
      </w:rPr>
    </w:lvl>
    <w:lvl w:ilvl="7" w:tplc="4F20EAE0" w:tentative="1">
      <w:start w:val="1"/>
      <w:numFmt w:val="bullet"/>
      <w:lvlText w:val="o"/>
      <w:lvlJc w:val="left"/>
      <w:pPr>
        <w:ind w:left="5760" w:hanging="360"/>
      </w:pPr>
      <w:rPr>
        <w:rFonts w:ascii="Courier New" w:hAnsi="Courier New" w:cs="Courier New" w:hint="default"/>
      </w:rPr>
    </w:lvl>
    <w:lvl w:ilvl="8" w:tplc="522271D6" w:tentative="1">
      <w:start w:val="1"/>
      <w:numFmt w:val="bullet"/>
      <w:lvlText w:val=""/>
      <w:lvlJc w:val="left"/>
      <w:pPr>
        <w:ind w:left="6480" w:hanging="360"/>
      </w:pPr>
      <w:rPr>
        <w:rFonts w:ascii="Wingdings" w:hAnsi="Wingdings" w:hint="default"/>
      </w:rPr>
    </w:lvl>
  </w:abstractNum>
  <w:abstractNum w:abstractNumId="11" w15:restartNumberingAfterBreak="0">
    <w:nsid w:val="50307D06"/>
    <w:multiLevelType w:val="multilevel"/>
    <w:tmpl w:val="50A67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A1"/>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73981"/>
    <w:rsid w:val="00375E46"/>
    <w:rsid w:val="00394A58"/>
    <w:rsid w:val="003A767B"/>
    <w:rsid w:val="00456699"/>
    <w:rsid w:val="004946DD"/>
    <w:rsid w:val="00495E65"/>
    <w:rsid w:val="004E1F19"/>
    <w:rsid w:val="00532EC4"/>
    <w:rsid w:val="0054305C"/>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AB0805"/>
    <w:rsid w:val="00AE1357"/>
    <w:rsid w:val="00AF3303"/>
    <w:rsid w:val="00B00C83"/>
    <w:rsid w:val="00B1325A"/>
    <w:rsid w:val="00B25F74"/>
    <w:rsid w:val="00B321D1"/>
    <w:rsid w:val="00B34DEF"/>
    <w:rsid w:val="00B45579"/>
    <w:rsid w:val="00B942EC"/>
    <w:rsid w:val="00C4690C"/>
    <w:rsid w:val="00C56DC0"/>
    <w:rsid w:val="00C92005"/>
    <w:rsid w:val="00CA2B57"/>
    <w:rsid w:val="00CC294C"/>
    <w:rsid w:val="00CD732C"/>
    <w:rsid w:val="00CE459D"/>
    <w:rsid w:val="00D76049"/>
    <w:rsid w:val="00D764CD"/>
    <w:rsid w:val="00DA52CE"/>
    <w:rsid w:val="00DC7D58"/>
    <w:rsid w:val="00DD1181"/>
    <w:rsid w:val="00E11CC0"/>
    <w:rsid w:val="00E16D03"/>
    <w:rsid w:val="00E33509"/>
    <w:rsid w:val="00E47FC4"/>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7D009A"/>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A45F80-D269-4D18-A2EE-3E308D522340}"/>
</file>

<file path=customXml/itemProps2.xml><?xml version="1.0" encoding="utf-8"?>
<ds:datastoreItem xmlns:ds="http://schemas.openxmlformats.org/officeDocument/2006/customXml" ds:itemID="{AA66F3F0-2695-4B00-B3BA-420680CF51E3}"/>
</file>

<file path=customXml/itemProps3.xml><?xml version="1.0" encoding="utf-8"?>
<ds:datastoreItem xmlns:ds="http://schemas.openxmlformats.org/officeDocument/2006/customXml" ds:itemID="{6A84EDD4-B5DC-457B-9CD9-4D305E492FB0}"/>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Abel Salido</cp:lastModifiedBy>
  <cp:revision>2</cp:revision>
  <cp:lastPrinted>2017-03-11T00:25:00Z</cp:lastPrinted>
  <dcterms:created xsi:type="dcterms:W3CDTF">2020-09-16T19:46:00Z</dcterms:created>
  <dcterms:modified xsi:type="dcterms:W3CDTF">2020-09-18T22:30:00Z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