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5A26" w14:textId="77777777" w:rsidR="005354EA" w:rsidRPr="003C2FC1" w:rsidRDefault="00F12436" w:rsidP="003C2FC1">
      <w:pPr>
        <w:pStyle w:val="Title"/>
        <w:bidi/>
        <w:rPr>
          <w:rFonts w:ascii="Sakkal Majalla" w:hAnsi="Sakkal Majalla" w:cs="Sakkal Majalla"/>
          <w:b w:val="0"/>
          <w:sz w:val="18"/>
          <w:szCs w:val="22"/>
          <w:rtl/>
        </w:rPr>
      </w:pPr>
      <w:r w:rsidRPr="003C2FC1">
        <w:rPr>
          <w:rFonts w:ascii="Sakkal Majalla" w:hAnsi="Sakkal Majalla" w:cs="Sakkal Majalla"/>
          <w:b w:val="0"/>
          <w:sz w:val="16"/>
          <w:szCs w:val="22"/>
          <w:rtl/>
        </w:rPr>
        <w:t>ترويسة المنطقة التعليمية</w:t>
      </w:r>
    </w:p>
    <w:p w14:paraId="0E586416" w14:textId="77777777" w:rsidR="005354EA" w:rsidRPr="003C2FC1" w:rsidRDefault="005354EA" w:rsidP="003C2FC1">
      <w:pPr>
        <w:pStyle w:val="Title"/>
        <w:bidi/>
        <w:rPr>
          <w:rFonts w:ascii="Sakkal Majalla" w:hAnsi="Sakkal Majalla" w:cs="Sakkal Majalla"/>
          <w:b w:val="0"/>
          <w:sz w:val="20"/>
          <w:szCs w:val="2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5354EA" w:rsidRPr="003C2FC1" w14:paraId="70D4F655" w14:textId="77777777" w:rsidTr="001E7724">
        <w:trPr>
          <w:trHeight w:val="704"/>
        </w:trPr>
        <w:tc>
          <w:tcPr>
            <w:tcW w:w="10813" w:type="dxa"/>
            <w:shd w:val="clear" w:color="auto" w:fill="8DB3E2" w:themeFill="text2" w:themeFillTint="66"/>
            <w:vAlign w:val="center"/>
          </w:tcPr>
          <w:p w14:paraId="70045244" w14:textId="77777777" w:rsidR="005354EA" w:rsidRPr="003C2FC1" w:rsidRDefault="00793389" w:rsidP="003C2FC1">
            <w:pPr>
              <w:pStyle w:val="Title"/>
              <w:bidi/>
              <w:rPr>
                <w:rFonts w:ascii="Sakkal Majalla" w:hAnsi="Sakkal Majalla" w:cs="Sakkal Majalla"/>
                <w:sz w:val="22"/>
                <w:rtl/>
              </w:rPr>
            </w:pPr>
            <w:r w:rsidRPr="003C2FC1">
              <w:rPr>
                <w:rFonts w:ascii="Sakkal Majalla" w:hAnsi="Sakkal Majalla" w:cs="Sakkal Majalla"/>
                <w:sz w:val="24"/>
                <w:rtl/>
              </w:rPr>
              <w:t>الإشعار المسبق والموافقة على التقييم بموجب القسم 504</w:t>
            </w:r>
          </w:p>
        </w:tc>
      </w:tr>
    </w:tbl>
    <w:p w14:paraId="34FB0FFE" w14:textId="77777777" w:rsidR="005354EA" w:rsidRPr="003C2FC1" w:rsidRDefault="005354EA" w:rsidP="003C2FC1">
      <w:pPr>
        <w:pStyle w:val="Title"/>
        <w:bidi/>
        <w:rPr>
          <w:rFonts w:ascii="Sakkal Majalla" w:hAnsi="Sakkal Majalla" w:cs="Sakkal Majalla"/>
          <w:sz w:val="22"/>
          <w:szCs w:val="22"/>
        </w:rPr>
      </w:pPr>
    </w:p>
    <w:tbl>
      <w:tblPr>
        <w:tblStyle w:val="TableGrid"/>
        <w:bidiVisual/>
        <w:tblW w:w="10800" w:type="dxa"/>
        <w:tblLayout w:type="fixed"/>
        <w:tblCellMar>
          <w:top w:w="43" w:type="dxa"/>
          <w:left w:w="43" w:type="dxa"/>
          <w:bottom w:w="43" w:type="dxa"/>
          <w:right w:w="43" w:type="dxa"/>
        </w:tblCellMar>
        <w:tblLook w:val="04A0" w:firstRow="1" w:lastRow="0" w:firstColumn="1" w:lastColumn="0" w:noHBand="0" w:noVBand="1"/>
      </w:tblPr>
      <w:tblGrid>
        <w:gridCol w:w="4003"/>
        <w:gridCol w:w="2265"/>
        <w:gridCol w:w="2266"/>
        <w:gridCol w:w="2266"/>
      </w:tblGrid>
      <w:tr w:rsidR="00793389" w:rsidRPr="003C2FC1" w14:paraId="2EF3F96A" w14:textId="77777777" w:rsidTr="0087431D">
        <w:tc>
          <w:tcPr>
            <w:tcW w:w="10800" w:type="dxa"/>
            <w:gridSpan w:val="4"/>
            <w:tcBorders>
              <w:top w:val="nil"/>
              <w:left w:val="nil"/>
              <w:bottom w:val="nil"/>
              <w:right w:val="nil"/>
            </w:tcBorders>
          </w:tcPr>
          <w:p w14:paraId="1EA15985" w14:textId="77777777" w:rsidR="00793389" w:rsidRPr="003C2FC1" w:rsidRDefault="00793389" w:rsidP="003C2FC1">
            <w:pPr>
              <w:bidi/>
              <w:rPr>
                <w:rFonts w:ascii="Sakkal Majalla" w:hAnsi="Sakkal Majalla" w:cs="Sakkal Majalla"/>
                <w:sz w:val="22"/>
                <w:rtl/>
              </w:rPr>
            </w:pPr>
            <w:r w:rsidRPr="003C2FC1">
              <w:rPr>
                <w:rFonts w:ascii="Sakkal Majalla" w:hAnsi="Sakkal Majalla" w:cs="Sakkal Majalla"/>
                <w:sz w:val="22"/>
                <w:rtl/>
              </w:rPr>
              <w:t>التاريخ:</w:t>
            </w:r>
          </w:p>
        </w:tc>
      </w:tr>
      <w:tr w:rsidR="00793389" w:rsidRPr="003C2FC1" w14:paraId="7CAAAB6E" w14:textId="77777777" w:rsidTr="0087431D">
        <w:tc>
          <w:tcPr>
            <w:tcW w:w="10800" w:type="dxa"/>
            <w:gridSpan w:val="4"/>
            <w:tcBorders>
              <w:top w:val="nil"/>
              <w:left w:val="nil"/>
              <w:bottom w:val="nil"/>
              <w:right w:val="nil"/>
            </w:tcBorders>
          </w:tcPr>
          <w:p w14:paraId="60B436E4" w14:textId="77777777" w:rsidR="00793389" w:rsidRPr="003C2FC1" w:rsidRDefault="00793389" w:rsidP="003C2FC1">
            <w:pPr>
              <w:bidi/>
              <w:rPr>
                <w:rFonts w:ascii="Sakkal Majalla" w:hAnsi="Sakkal Majalla" w:cs="Sakkal Majalla"/>
                <w:sz w:val="22"/>
                <w:rtl/>
              </w:rPr>
            </w:pPr>
            <w:r w:rsidRPr="003C2FC1">
              <w:rPr>
                <w:rFonts w:ascii="Sakkal Majalla" w:hAnsi="Sakkal Majalla" w:cs="Sakkal Majalla"/>
                <w:sz w:val="22"/>
                <w:rtl/>
              </w:rPr>
              <w:t xml:space="preserve"> إلى:</w:t>
            </w:r>
            <w:r w:rsidRPr="003C2FC1">
              <w:rPr>
                <w:rFonts w:ascii="Sakkal Majalla" w:hAnsi="Sakkal Majalla" w:cs="Sakkal Majalla"/>
                <w:color w:val="548DD4" w:themeColor="text2" w:themeTint="99"/>
                <w:sz w:val="22"/>
                <w:rtl/>
              </w:rPr>
              <w:t xml:space="preserve"> ولي الأمر أو الطالب (عندما يبلغ من العمر 18 عامًا)</w:t>
            </w:r>
          </w:p>
        </w:tc>
      </w:tr>
      <w:tr w:rsidR="00793389" w:rsidRPr="003C2FC1" w14:paraId="4CA9E96B" w14:textId="77777777" w:rsidTr="0087431D">
        <w:tc>
          <w:tcPr>
            <w:tcW w:w="10800" w:type="dxa"/>
            <w:gridSpan w:val="4"/>
            <w:tcBorders>
              <w:top w:val="nil"/>
              <w:left w:val="nil"/>
              <w:bottom w:val="nil"/>
              <w:right w:val="nil"/>
            </w:tcBorders>
          </w:tcPr>
          <w:p w14:paraId="3A7F9CAA" w14:textId="77777777" w:rsidR="00CA0E0E" w:rsidRPr="003C2FC1" w:rsidRDefault="00793389" w:rsidP="003C2FC1">
            <w:pPr>
              <w:bidi/>
              <w:rPr>
                <w:rFonts w:ascii="Sakkal Majalla" w:hAnsi="Sakkal Majalla" w:cs="Sakkal Majalla"/>
                <w:color w:val="548DD4" w:themeColor="text2" w:themeTint="99"/>
                <w:sz w:val="22"/>
                <w:rtl/>
              </w:rPr>
            </w:pPr>
            <w:r w:rsidRPr="003C2FC1">
              <w:rPr>
                <w:rFonts w:ascii="Sakkal Majalla" w:hAnsi="Sakkal Majalla" w:cs="Sakkal Majalla"/>
                <w:sz w:val="22"/>
                <w:rtl/>
              </w:rPr>
              <w:t>من:</w:t>
            </w:r>
            <w:r w:rsidRPr="003C2FC1">
              <w:rPr>
                <w:rFonts w:ascii="Sakkal Majalla" w:hAnsi="Sakkal Majalla" w:cs="Sakkal Majalla"/>
                <w:color w:val="548DD4" w:themeColor="text2" w:themeTint="99"/>
                <w:sz w:val="22"/>
                <w:rtl/>
              </w:rPr>
              <w:t xml:space="preserve"> الاسم والمسمى الوظيفي</w:t>
            </w:r>
          </w:p>
        </w:tc>
      </w:tr>
      <w:tr w:rsidR="00793389" w:rsidRPr="003C2FC1" w14:paraId="37BEC15E" w14:textId="77777777" w:rsidTr="0087431D">
        <w:tc>
          <w:tcPr>
            <w:tcW w:w="10800" w:type="dxa"/>
            <w:gridSpan w:val="4"/>
            <w:tcBorders>
              <w:top w:val="nil"/>
              <w:left w:val="nil"/>
              <w:bottom w:val="nil"/>
              <w:right w:val="nil"/>
            </w:tcBorders>
          </w:tcPr>
          <w:p w14:paraId="2D6C8889" w14:textId="77777777" w:rsidR="00793389" w:rsidRPr="003C2FC1" w:rsidRDefault="00793389" w:rsidP="003C2FC1">
            <w:pPr>
              <w:bidi/>
              <w:rPr>
                <w:rFonts w:ascii="Sakkal Majalla" w:hAnsi="Sakkal Majalla" w:cs="Sakkal Majalla"/>
                <w:sz w:val="22"/>
              </w:rPr>
            </w:pPr>
          </w:p>
        </w:tc>
      </w:tr>
      <w:tr w:rsidR="00793389" w:rsidRPr="003C2FC1" w14:paraId="0B329559" w14:textId="77777777" w:rsidTr="005330C4">
        <w:tc>
          <w:tcPr>
            <w:tcW w:w="10800" w:type="dxa"/>
            <w:gridSpan w:val="4"/>
            <w:tcBorders>
              <w:top w:val="nil"/>
              <w:left w:val="nil"/>
              <w:bottom w:val="nil"/>
              <w:right w:val="nil"/>
            </w:tcBorders>
          </w:tcPr>
          <w:p w14:paraId="2C0D0592" w14:textId="77777777" w:rsidR="00793389" w:rsidRPr="003C2FC1" w:rsidRDefault="00793389" w:rsidP="003C2FC1">
            <w:pPr>
              <w:bidi/>
              <w:rPr>
                <w:rFonts w:ascii="Sakkal Majalla" w:hAnsi="Sakkal Majalla" w:cs="Sakkal Majalla"/>
                <w:color w:val="000000"/>
                <w:sz w:val="22"/>
                <w:rtl/>
              </w:rPr>
            </w:pPr>
            <w:r w:rsidRPr="003C2FC1">
              <w:rPr>
                <w:rFonts w:ascii="Sakkal Majalla" w:hAnsi="Sakkal Majalla" w:cs="Sakkal Majalla"/>
                <w:color w:val="000000"/>
                <w:sz w:val="22"/>
                <w:rtl/>
              </w:rPr>
              <w:t>هذه الرسالة هي لإخطارك بأن المنطقة تقترح تقييم</w:t>
            </w:r>
            <w:r w:rsidRPr="003C2FC1">
              <w:rPr>
                <w:rFonts w:ascii="Sakkal Majalla" w:hAnsi="Sakkal Majalla" w:cs="Sakkal Majalla"/>
                <w:color w:val="548DD4" w:themeColor="text2" w:themeTint="99"/>
                <w:sz w:val="22"/>
                <w:rtl/>
              </w:rPr>
              <w:t xml:space="preserve"> [</w:t>
            </w:r>
            <w:proofErr w:type="gramStart"/>
            <w:r w:rsidRPr="003C2FC1">
              <w:rPr>
                <w:rFonts w:ascii="Sakkal Majalla" w:hAnsi="Sakkal Majalla" w:cs="Sakkal Majalla"/>
                <w:color w:val="548DD4" w:themeColor="text2" w:themeTint="99"/>
                <w:sz w:val="22"/>
                <w:rtl/>
              </w:rPr>
              <w:t>اسم  الطالب</w:t>
            </w:r>
            <w:proofErr w:type="gramEnd"/>
            <w:r w:rsidRPr="003C2FC1">
              <w:rPr>
                <w:rFonts w:ascii="Sakkal Majalla" w:hAnsi="Sakkal Majalla" w:cs="Sakkal Majalla"/>
                <w:color w:val="548DD4" w:themeColor="text2" w:themeTint="99"/>
                <w:sz w:val="22"/>
                <w:rtl/>
              </w:rPr>
              <w:t xml:space="preserve">] </w:t>
            </w:r>
            <w:r w:rsidRPr="003C2FC1">
              <w:rPr>
                <w:rFonts w:ascii="Sakkal Majalla" w:hAnsi="Sakkal Majalla" w:cs="Sakkal Majalla"/>
                <w:color w:val="000000"/>
                <w:sz w:val="22"/>
                <w:rtl/>
              </w:rPr>
              <w:t>وتحديد ما إذا كان مؤهلاً للحصول على الخدمات بموجب القسم 504 من قانون إعادة التأهيل لعام 1973.</w:t>
            </w:r>
          </w:p>
          <w:p w14:paraId="0A9B8464" w14:textId="77777777" w:rsidR="00793389" w:rsidRPr="003C2FC1" w:rsidRDefault="00793389" w:rsidP="003C2FC1">
            <w:pPr>
              <w:bidi/>
              <w:rPr>
                <w:rFonts w:ascii="Sakkal Majalla" w:hAnsi="Sakkal Majalla" w:cs="Sakkal Majalla"/>
                <w:sz w:val="22"/>
              </w:rPr>
            </w:pPr>
          </w:p>
        </w:tc>
      </w:tr>
      <w:tr w:rsidR="004502B6" w:rsidRPr="003C2FC1" w14:paraId="7C7EEA24" w14:textId="77777777" w:rsidTr="005330C4">
        <w:trPr>
          <w:trHeight w:val="577"/>
        </w:trPr>
        <w:tc>
          <w:tcPr>
            <w:tcW w:w="10800" w:type="dxa"/>
            <w:gridSpan w:val="4"/>
            <w:tcBorders>
              <w:top w:val="nil"/>
              <w:left w:val="nil"/>
              <w:bottom w:val="nil"/>
              <w:right w:val="nil"/>
            </w:tcBorders>
          </w:tcPr>
          <w:p w14:paraId="2E982078" w14:textId="77777777" w:rsidR="005D5BF0" w:rsidRPr="003C2FC1" w:rsidRDefault="004502B6" w:rsidP="003C2FC1">
            <w:pPr>
              <w:bidi/>
              <w:rPr>
                <w:rFonts w:ascii="Sakkal Majalla" w:hAnsi="Sakkal Majalla" w:cs="Sakkal Majalla"/>
                <w:color w:val="000000"/>
                <w:sz w:val="22"/>
                <w:rtl/>
              </w:rPr>
            </w:pPr>
            <w:r w:rsidRPr="003C2FC1">
              <w:rPr>
                <w:rFonts w:ascii="Sakkal Majalla" w:hAnsi="Sakkal Majalla" w:cs="Sakkal Majalla"/>
                <w:color w:val="000000"/>
                <w:sz w:val="22"/>
                <w:rtl/>
              </w:rPr>
              <w:t>يقترح الفريق ما يلي لتحديد ما إذا كان طفلك يعاني من إعاقة بموجب المادة 504:</w:t>
            </w:r>
          </w:p>
          <w:p w14:paraId="1D226AB8" w14:textId="77777777" w:rsidR="005D5BF0" w:rsidRPr="003C2FC1" w:rsidRDefault="005D5BF0" w:rsidP="003C2FC1">
            <w:pPr>
              <w:bidi/>
              <w:rPr>
                <w:rFonts w:ascii="Sakkal Majalla" w:hAnsi="Sakkal Majalla" w:cs="Sakkal Majalla"/>
                <w:color w:val="000000"/>
                <w:sz w:val="22"/>
              </w:rPr>
            </w:pPr>
          </w:p>
          <w:p w14:paraId="4C64E77D" w14:textId="77777777" w:rsidR="00F12436" w:rsidRPr="003C2FC1" w:rsidRDefault="005330C4" w:rsidP="003C2FC1">
            <w:pPr>
              <w:bidi/>
              <w:rPr>
                <w:rFonts w:ascii="Sakkal Majalla" w:hAnsi="Sakkal Majalla" w:cs="Sakkal Majalla"/>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74624" behindDoc="0" locked="0" layoutInCell="1" allowOverlap="1" wp14:anchorId="6776F932" wp14:editId="5A42E38E">
                      <wp:simplePos x="0" y="0"/>
                      <wp:positionH relativeFrom="column">
                        <wp:posOffset>78132</wp:posOffset>
                      </wp:positionH>
                      <wp:positionV relativeFrom="paragraph">
                        <wp:posOffset>34649</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B3D27" id="Rectangle 7" o:spid="_x0000_s1026" style="position:absolute;margin-left:6.15pt;margin-top:2.7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" filled="f" strokecolor="black [3213]"/>
                  </w:pict>
                </mc:Fallback>
              </mc:AlternateContent>
            </w:r>
            <w:r w:rsidRPr="003C2FC1">
              <w:rPr>
                <w:rFonts w:ascii="Sakkal Majalla" w:hAnsi="Sakkal Majalla" w:cs="Sakkal Majalla"/>
                <w:color w:val="000000"/>
                <w:sz w:val="22"/>
                <w:rtl/>
              </w:rPr>
              <w:t xml:space="preserve">        لتقييم طفلك باستخدام التقييمات التالية:</w:t>
            </w:r>
          </w:p>
          <w:p w14:paraId="56118DA9" w14:textId="77777777" w:rsidR="00F12436" w:rsidRPr="003C2FC1" w:rsidRDefault="00F12436" w:rsidP="003C2FC1">
            <w:pPr>
              <w:bidi/>
              <w:ind w:left="720"/>
              <w:rPr>
                <w:rFonts w:ascii="Sakkal Majalla" w:hAnsi="Sakkal Majalla" w:cs="Sakkal Majalla"/>
                <w:color w:val="000000"/>
                <w:sz w:val="22"/>
                <w:rtl/>
              </w:rPr>
            </w:pPr>
            <w:r w:rsidRPr="003C2FC1">
              <w:rPr>
                <w:rFonts w:ascii="Sakkal Majalla" w:hAnsi="Sakkal Majalla" w:cs="Sakkal Majalla"/>
                <w:color w:val="000000"/>
                <w:sz w:val="22"/>
                <w:rtl/>
              </w:rPr>
              <w:t xml:space="preserve"> _________________________________________________________________________________</w:t>
            </w:r>
          </w:p>
          <w:p w14:paraId="7A7471C5" w14:textId="77777777" w:rsidR="005D5BF0" w:rsidRPr="003C2FC1" w:rsidRDefault="00CA0E0E" w:rsidP="003C2FC1">
            <w:pPr>
              <w:bidi/>
              <w:ind w:left="720"/>
              <w:rPr>
                <w:rFonts w:ascii="Sakkal Majalla" w:hAnsi="Sakkal Majalla" w:cs="Sakkal Majalla"/>
                <w:color w:val="000000"/>
                <w:sz w:val="22"/>
                <w:rtl/>
              </w:rPr>
            </w:pPr>
            <w:r w:rsidRPr="003C2FC1">
              <w:rPr>
                <w:rFonts w:ascii="Sakkal Majalla" w:hAnsi="Sakkal Majalla" w:cs="Sakkal Majalla"/>
                <w:color w:val="000000"/>
                <w:sz w:val="22"/>
                <w:rtl/>
              </w:rPr>
              <w:t xml:space="preserve">_________________________________________________________________________________             </w:t>
            </w:r>
          </w:p>
          <w:p w14:paraId="603D898D" w14:textId="77777777" w:rsidR="005D5BF0" w:rsidRPr="003C2FC1" w:rsidRDefault="005D5BF0" w:rsidP="003C2FC1">
            <w:pPr>
              <w:bidi/>
              <w:rPr>
                <w:rFonts w:ascii="Sakkal Majalla" w:hAnsi="Sakkal Majalla" w:cs="Sakkal Majalla"/>
                <w:color w:val="000000"/>
                <w:sz w:val="22"/>
              </w:rPr>
            </w:pPr>
          </w:p>
          <w:p w14:paraId="33D2D125" w14:textId="77777777" w:rsidR="005D5BF0" w:rsidRPr="003C2FC1" w:rsidRDefault="005330C4" w:rsidP="003C2FC1">
            <w:pPr>
              <w:bidi/>
              <w:rPr>
                <w:rFonts w:ascii="Sakkal Majalla" w:hAnsi="Sakkal Majalla" w:cs="Sakkal Majalla"/>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76672" behindDoc="0" locked="0" layoutInCell="1" allowOverlap="1" wp14:anchorId="5320AA1B" wp14:editId="272AC0C0">
                      <wp:simplePos x="0" y="0"/>
                      <wp:positionH relativeFrom="column">
                        <wp:posOffset>71755</wp:posOffset>
                      </wp:positionH>
                      <wp:positionV relativeFrom="paragraph">
                        <wp:posOffset>18802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7323A" id="Rectangle 8" o:spid="_x0000_s1026" style="position:absolute;margin-left:5.65pt;margin-top:1.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" filled="f" strokecolor="black [3213]"/>
                  </w:pict>
                </mc:Fallback>
              </mc:AlternateContent>
            </w:r>
            <w:r w:rsidRPr="003C2FC1">
              <w:rPr>
                <w:rFonts w:ascii="Sakkal Majalla" w:hAnsi="Sakkal Majalla" w:cs="Sakkal Majalla"/>
                <w:color w:val="000000"/>
                <w:sz w:val="22"/>
                <w:rtl/>
              </w:rPr>
              <w:t xml:space="preserve">       للتقييم من خلال استكمال مراجعة الملف للمعلومات الموجودة، ليست هناك حاجة إلى بيانات تقييم إضافية.</w:t>
            </w:r>
          </w:p>
          <w:p w14:paraId="39AE5A00" w14:textId="77777777" w:rsidR="00F12436" w:rsidRPr="003C2FC1" w:rsidRDefault="00F12436" w:rsidP="003C2FC1">
            <w:pPr>
              <w:bidi/>
              <w:rPr>
                <w:rFonts w:ascii="Sakkal Majalla" w:hAnsi="Sakkal Majalla" w:cs="Sakkal Majalla"/>
                <w:i/>
                <w:color w:val="000000"/>
                <w:sz w:val="22"/>
              </w:rPr>
            </w:pPr>
          </w:p>
          <w:p w14:paraId="70BF7881" w14:textId="77777777" w:rsidR="00CA0E0E" w:rsidRPr="003C2FC1" w:rsidRDefault="00CA0E0E" w:rsidP="003C2FC1">
            <w:pPr>
              <w:bidi/>
              <w:rPr>
                <w:rFonts w:ascii="Sakkal Majalla" w:hAnsi="Sakkal Majalla" w:cs="Sakkal Majalla"/>
                <w:i/>
                <w:color w:val="000000"/>
                <w:szCs w:val="20"/>
                <w:rtl/>
              </w:rPr>
            </w:pPr>
            <w:r w:rsidRPr="003C2FC1">
              <w:rPr>
                <w:rFonts w:ascii="Sakkal Majalla" w:hAnsi="Sakkal Majalla" w:cs="Sakkal Majalla"/>
                <w:i/>
                <w:color w:val="000000"/>
                <w:szCs w:val="20"/>
                <w:rtl/>
              </w:rPr>
              <w:t>تنويه:</w:t>
            </w:r>
            <w:r w:rsidRPr="003C2FC1">
              <w:rPr>
                <w:rFonts w:ascii="Sakkal Majalla" w:hAnsi="Sakkal Majalla" w:cs="Sakkal Majalla"/>
                <w:i/>
                <w:szCs w:val="20"/>
                <w:rtl/>
              </w:rPr>
              <w:t xml:space="preserve"> تعتمد المنطقة التعليمية على مجموعة متنوعة من المصادر في عملية التقييم.</w:t>
            </w:r>
            <w:r w:rsidRPr="003C2FC1">
              <w:rPr>
                <w:rFonts w:ascii="Sakkal Majalla" w:hAnsi="Sakkal Majalla" w:cs="Sakkal Majalla"/>
                <w:rtl/>
              </w:rPr>
              <w:t xml:space="preserve"> قد تتضمن مراجعة الملف اختبارات الكفاءة والإنجاز، ومدخلات المعلم، والحالة البدنية، والخلفية الاجتماعية والثقافية، والسلوك التكيفي.</w:t>
            </w:r>
            <w:r w:rsidRPr="003C2FC1">
              <w:rPr>
                <w:rFonts w:ascii="Sakkal Majalla" w:hAnsi="Sakkal Majalla" w:cs="Sakkal Majalla"/>
                <w:i/>
                <w:szCs w:val="20"/>
                <w:rtl/>
              </w:rPr>
              <w:t xml:space="preserve"> ويتعين توثيق المعلومات التي يتم الحصول عليها من جميع المصادر.</w:t>
            </w:r>
          </w:p>
        </w:tc>
      </w:tr>
      <w:tr w:rsidR="004502B6" w:rsidRPr="003C2FC1" w14:paraId="03BB4B15" w14:textId="77777777" w:rsidTr="005330C4">
        <w:tc>
          <w:tcPr>
            <w:tcW w:w="10800" w:type="dxa"/>
            <w:gridSpan w:val="4"/>
            <w:tcBorders>
              <w:top w:val="nil"/>
              <w:left w:val="nil"/>
              <w:bottom w:val="single" w:sz="12" w:space="0" w:color="auto"/>
              <w:right w:val="nil"/>
            </w:tcBorders>
          </w:tcPr>
          <w:p w14:paraId="2BE95BE5" w14:textId="77777777" w:rsidR="00F12436" w:rsidRPr="003C2FC1" w:rsidRDefault="00F12436" w:rsidP="003C2FC1">
            <w:pPr>
              <w:bidi/>
              <w:rPr>
                <w:rFonts w:ascii="Sakkal Majalla" w:hAnsi="Sakkal Majalla" w:cs="Sakkal Majalla"/>
                <w:color w:val="000000"/>
                <w:sz w:val="22"/>
              </w:rPr>
            </w:pPr>
          </w:p>
          <w:p w14:paraId="32771A90" w14:textId="77777777" w:rsidR="004723C5" w:rsidRPr="003C2FC1" w:rsidRDefault="004723C5" w:rsidP="003C2FC1">
            <w:pPr>
              <w:bidi/>
              <w:rPr>
                <w:rFonts w:ascii="Sakkal Majalla" w:hAnsi="Sakkal Majalla" w:cs="Sakkal Majalla"/>
                <w:color w:val="000000"/>
                <w:sz w:val="22"/>
                <w:rtl/>
              </w:rPr>
            </w:pPr>
            <w:r w:rsidRPr="003C2FC1">
              <w:rPr>
                <w:rFonts w:ascii="Sakkal Majalla" w:hAnsi="Sakkal Majalla" w:cs="Sakkal Majalla"/>
                <w:color w:val="000000"/>
                <w:sz w:val="22"/>
                <w:rtl/>
              </w:rPr>
              <w:t>ستتم دعوتك للمشاركة في اجتماع لمراجعة التقييم أو نتائج مراجعة الملف وتحديد ما إذا كان طفلك مؤهلاً للحصول على خطة بموجب القسم 504.</w:t>
            </w:r>
          </w:p>
          <w:p w14:paraId="1E42CCE6" w14:textId="77777777" w:rsidR="004723C5" w:rsidRPr="003C2FC1" w:rsidRDefault="004723C5" w:rsidP="003C2FC1">
            <w:pPr>
              <w:bidi/>
              <w:rPr>
                <w:rFonts w:ascii="Sakkal Majalla" w:hAnsi="Sakkal Majalla" w:cs="Sakkal Majalla"/>
                <w:color w:val="000000"/>
                <w:sz w:val="22"/>
              </w:rPr>
            </w:pPr>
          </w:p>
        </w:tc>
      </w:tr>
      <w:tr w:rsidR="004502B6" w:rsidRPr="003C2FC1" w14:paraId="4CE8D426" w14:textId="77777777" w:rsidTr="0077764C">
        <w:tc>
          <w:tcPr>
            <w:tcW w:w="10800" w:type="dxa"/>
            <w:gridSpan w:val="4"/>
            <w:tcBorders>
              <w:top w:val="single" w:sz="12" w:space="0" w:color="auto"/>
              <w:left w:val="nil"/>
              <w:bottom w:val="nil"/>
              <w:right w:val="nil"/>
            </w:tcBorders>
          </w:tcPr>
          <w:p w14:paraId="433C0898" w14:textId="77777777" w:rsidR="00F12436" w:rsidRPr="003C2FC1" w:rsidRDefault="00F12436" w:rsidP="003C2FC1">
            <w:pPr>
              <w:bidi/>
              <w:rPr>
                <w:rFonts w:ascii="Sakkal Majalla" w:hAnsi="Sakkal Majalla" w:cs="Sakkal Majalla"/>
                <w:b/>
                <w:color w:val="000000"/>
                <w:sz w:val="22"/>
              </w:rPr>
            </w:pPr>
          </w:p>
          <w:p w14:paraId="71229040" w14:textId="77777777" w:rsidR="00812542" w:rsidRPr="003C2FC1" w:rsidRDefault="00812542" w:rsidP="003C2FC1">
            <w:pPr>
              <w:bidi/>
              <w:rPr>
                <w:rFonts w:ascii="Sakkal Majalla" w:hAnsi="Sakkal Majalla" w:cs="Sakkal Majalla"/>
                <w:b/>
                <w:color w:val="000000"/>
                <w:sz w:val="22"/>
                <w:rtl/>
              </w:rPr>
            </w:pPr>
            <w:r w:rsidRPr="003C2FC1">
              <w:rPr>
                <w:rFonts w:ascii="Sakkal Majalla" w:hAnsi="Sakkal Majalla" w:cs="Sakkal Majalla"/>
                <w:b/>
                <w:color w:val="000000"/>
                <w:sz w:val="22"/>
                <w:rtl/>
              </w:rPr>
              <w:t>موافقة ولي الأمر</w:t>
            </w:r>
          </w:p>
          <w:p w14:paraId="5604C9B4" w14:textId="77777777" w:rsidR="00F12436" w:rsidRPr="003C2FC1" w:rsidRDefault="00F12436" w:rsidP="003C2FC1">
            <w:pPr>
              <w:bidi/>
              <w:rPr>
                <w:rFonts w:ascii="Sakkal Majalla" w:hAnsi="Sakkal Majalla" w:cs="Sakkal Majalla"/>
                <w:color w:val="000000"/>
                <w:sz w:val="22"/>
              </w:rPr>
            </w:pPr>
          </w:p>
          <w:p w14:paraId="10BAF24F" w14:textId="77777777" w:rsidR="00812542" w:rsidRPr="003C2FC1" w:rsidRDefault="00812542" w:rsidP="003C2FC1">
            <w:pPr>
              <w:bidi/>
              <w:rPr>
                <w:rFonts w:ascii="Sakkal Majalla" w:hAnsi="Sakkal Majalla" w:cs="Sakkal Majalla"/>
                <w:color w:val="000000"/>
                <w:sz w:val="22"/>
                <w:rtl/>
              </w:rPr>
            </w:pPr>
            <w:r w:rsidRPr="003C2FC1">
              <w:rPr>
                <w:rFonts w:ascii="Sakkal Majalla" w:hAnsi="Sakkal Majalla" w:cs="Sakkal Majalla"/>
                <w:color w:val="000000"/>
                <w:sz w:val="22"/>
                <w:rtl/>
              </w:rPr>
              <w:t>أدرك أن منح الموافقة أمر طوعي.</w:t>
            </w:r>
          </w:p>
          <w:p w14:paraId="6EEE7419" w14:textId="77777777" w:rsidR="004502B6" w:rsidRPr="003C2FC1" w:rsidRDefault="004502B6" w:rsidP="003C2FC1">
            <w:pPr>
              <w:bidi/>
              <w:rPr>
                <w:rFonts w:ascii="Sakkal Majalla" w:hAnsi="Sakkal Majalla" w:cs="Sakkal Majalla"/>
                <w:color w:val="000000"/>
                <w:sz w:val="22"/>
              </w:rPr>
            </w:pPr>
          </w:p>
        </w:tc>
      </w:tr>
      <w:tr w:rsidR="004502B6" w:rsidRPr="003C2FC1" w14:paraId="25663826" w14:textId="77777777" w:rsidTr="0077764C">
        <w:tc>
          <w:tcPr>
            <w:tcW w:w="10800" w:type="dxa"/>
            <w:gridSpan w:val="4"/>
            <w:tcBorders>
              <w:top w:val="nil"/>
              <w:left w:val="nil"/>
              <w:bottom w:val="nil"/>
              <w:right w:val="nil"/>
            </w:tcBorders>
          </w:tcPr>
          <w:p w14:paraId="1B1F9365" w14:textId="77777777" w:rsidR="004502B6" w:rsidRPr="003C2FC1" w:rsidRDefault="00455C31" w:rsidP="003C2FC1">
            <w:pPr>
              <w:bidi/>
              <w:rPr>
                <w:rFonts w:ascii="Sakkal Majalla" w:hAnsi="Sakkal Majalla" w:cs="Sakkal Majalla"/>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64384" behindDoc="0" locked="0" layoutInCell="1" allowOverlap="1" wp14:anchorId="2E3151A7" wp14:editId="35164D95">
                      <wp:simplePos x="0" y="0"/>
                      <wp:positionH relativeFrom="column">
                        <wp:posOffset>2545080</wp:posOffset>
                      </wp:positionH>
                      <wp:positionV relativeFrom="paragraph">
                        <wp:posOffset>13335</wp:posOffset>
                      </wp:positionV>
                      <wp:extent cx="109855" cy="109855"/>
                      <wp:effectExtent l="11430" t="10795" r="1206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5103" id="Rectangle 12" o:spid="_x0000_s1026" style="position:absolute;margin-left:200.4pt;margin-top:1.05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q8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" strokeweight="1.5pt"/>
                  </w:pict>
                </mc:Fallback>
              </mc:AlternateContent>
            </w:r>
            <w:r w:rsidRPr="003C2FC1">
              <w:rPr>
                <w:rFonts w:ascii="Sakkal Majalla" w:hAnsi="Sakkal Majalla" w:cs="Sakkal Majalla"/>
                <w:noProof/>
                <w:color w:val="000000"/>
                <w:sz w:val="22"/>
                <w:rtl/>
              </w:rPr>
              <mc:AlternateContent>
                <mc:Choice Requires="wps">
                  <w:drawing>
                    <wp:anchor distT="0" distB="0" distL="114300" distR="114300" simplePos="0" relativeHeight="251663360" behindDoc="0" locked="0" layoutInCell="1" allowOverlap="1" wp14:anchorId="33AB25C5" wp14:editId="47D4CBD6">
                      <wp:simplePos x="0" y="0"/>
                      <wp:positionH relativeFrom="column">
                        <wp:posOffset>50800</wp:posOffset>
                      </wp:positionH>
                      <wp:positionV relativeFrom="paragraph">
                        <wp:posOffset>13335</wp:posOffset>
                      </wp:positionV>
                      <wp:extent cx="109855" cy="109855"/>
                      <wp:effectExtent l="12700" t="10795" r="1079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B97A" id="Rectangle 11" o:spid="_x0000_s1026" style="position:absolute;margin-left:4pt;margin-top:1.0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w2HAIAAD0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" strokeweight="1.5pt"/>
                  </w:pict>
                </mc:Fallback>
              </mc:AlternateContent>
            </w:r>
            <w:r w:rsidRPr="003C2FC1">
              <w:rPr>
                <w:rFonts w:ascii="Sakkal Majalla" w:hAnsi="Sakkal Majalla" w:cs="Sakkal Majalla"/>
                <w:color w:val="000000"/>
                <w:sz w:val="22"/>
                <w:rtl/>
              </w:rPr>
              <w:t xml:space="preserve">         تم إعطاء الموافقة على التقييم                  لم يتم إعطاء الموافقة على التقييم</w:t>
            </w:r>
          </w:p>
        </w:tc>
      </w:tr>
      <w:tr w:rsidR="00F01EEF" w:rsidRPr="003C2FC1" w14:paraId="7E9C2D57" w14:textId="77777777" w:rsidTr="0087431D">
        <w:trPr>
          <w:gridAfter w:val="1"/>
          <w:wAfter w:w="2266" w:type="dxa"/>
        </w:trPr>
        <w:tc>
          <w:tcPr>
            <w:tcW w:w="4003" w:type="dxa"/>
            <w:tcBorders>
              <w:top w:val="nil"/>
              <w:left w:val="nil"/>
              <w:bottom w:val="nil"/>
              <w:right w:val="nil"/>
            </w:tcBorders>
          </w:tcPr>
          <w:p w14:paraId="5D84D4F5" w14:textId="77777777" w:rsidR="00F01EEF" w:rsidRPr="003C2FC1" w:rsidRDefault="00F01EEF" w:rsidP="003C2FC1">
            <w:pPr>
              <w:bidi/>
              <w:rPr>
                <w:rFonts w:ascii="Sakkal Majalla" w:hAnsi="Sakkal Majalla" w:cs="Sakkal Majalla"/>
                <w:noProof/>
                <w:color w:val="000000"/>
                <w:sz w:val="22"/>
              </w:rPr>
            </w:pPr>
          </w:p>
          <w:p w14:paraId="4BEA9BF6"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78720" behindDoc="0" locked="0" layoutInCell="1" allowOverlap="1" wp14:anchorId="499C9F57" wp14:editId="1899BB34">
                      <wp:simplePos x="0" y="0"/>
                      <wp:positionH relativeFrom="column">
                        <wp:posOffset>-12700</wp:posOffset>
                      </wp:positionH>
                      <wp:positionV relativeFrom="paragraph">
                        <wp:posOffset>106045</wp:posOffset>
                      </wp:positionV>
                      <wp:extent cx="2335530" cy="0"/>
                      <wp:effectExtent l="6350" t="12700" r="10795"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FE307" id="_x0000_t32" coordsize="21600,21600" o:spt="32" o:oned="t" path="m,l21600,21600e" filled="f">
                      <v:path arrowok="t" fillok="f" o:connecttype="none"/>
                      <o:lock v:ext="edit" shapetype="t"/>
                    </v:shapetype>
                    <v:shape id="AutoShape 15" o:spid="_x0000_s1026" type="#_x0000_t32" style="position:absolute;margin-left:-1pt;margin-top:8.35pt;width:18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7J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"/>
                  </w:pict>
                </mc:Fallback>
              </mc:AlternateContent>
            </w:r>
          </w:p>
          <w:p w14:paraId="026E07DC"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color w:val="000000"/>
                <w:sz w:val="22"/>
                <w:rtl/>
              </w:rPr>
              <w:t>توقيع ولي الأمر/الوصي</w:t>
            </w:r>
          </w:p>
        </w:tc>
        <w:tc>
          <w:tcPr>
            <w:tcW w:w="2265" w:type="dxa"/>
            <w:tcBorders>
              <w:top w:val="nil"/>
              <w:left w:val="nil"/>
              <w:bottom w:val="nil"/>
              <w:right w:val="nil"/>
            </w:tcBorders>
          </w:tcPr>
          <w:p w14:paraId="52302E14" w14:textId="77777777" w:rsidR="00F01EEF" w:rsidRPr="003C2FC1" w:rsidRDefault="00F01EEF" w:rsidP="003C2FC1">
            <w:pPr>
              <w:bidi/>
              <w:rPr>
                <w:rFonts w:ascii="Sakkal Majalla" w:hAnsi="Sakkal Majalla" w:cs="Sakkal Majalla"/>
                <w:noProof/>
                <w:color w:val="000000"/>
                <w:sz w:val="22"/>
              </w:rPr>
            </w:pPr>
          </w:p>
          <w:p w14:paraId="1D64A716"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80768" behindDoc="0" locked="0" layoutInCell="1" allowOverlap="1" wp14:anchorId="5CAF7143" wp14:editId="5198FA18">
                      <wp:simplePos x="0" y="0"/>
                      <wp:positionH relativeFrom="column">
                        <wp:posOffset>3175</wp:posOffset>
                      </wp:positionH>
                      <wp:positionV relativeFrom="paragraph">
                        <wp:posOffset>106045</wp:posOffset>
                      </wp:positionV>
                      <wp:extent cx="1271270" cy="0"/>
                      <wp:effectExtent l="11430" t="12700" r="12700" b="63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6D7D" id="AutoShape 18" o:spid="_x0000_s1026" type="#_x0000_t32" style="position:absolute;margin-left:.25pt;margin-top:8.3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"/>
                  </w:pict>
                </mc:Fallback>
              </mc:AlternateContent>
            </w:r>
          </w:p>
          <w:p w14:paraId="396ABE1A"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color w:val="000000"/>
                <w:sz w:val="22"/>
                <w:rtl/>
              </w:rPr>
              <w:t>التاريخ</w:t>
            </w:r>
          </w:p>
        </w:tc>
        <w:tc>
          <w:tcPr>
            <w:tcW w:w="2266" w:type="dxa"/>
            <w:tcBorders>
              <w:top w:val="nil"/>
              <w:left w:val="nil"/>
              <w:bottom w:val="nil"/>
              <w:right w:val="nil"/>
            </w:tcBorders>
          </w:tcPr>
          <w:p w14:paraId="4F0BAD62" w14:textId="77777777" w:rsidR="00F01EEF" w:rsidRPr="003C2FC1" w:rsidRDefault="00F01EEF" w:rsidP="003C2FC1">
            <w:pPr>
              <w:bidi/>
              <w:rPr>
                <w:rFonts w:ascii="Sakkal Majalla" w:hAnsi="Sakkal Majalla" w:cs="Sakkal Majalla"/>
                <w:noProof/>
                <w:color w:val="000000"/>
                <w:sz w:val="22"/>
              </w:rPr>
            </w:pPr>
          </w:p>
          <w:p w14:paraId="0E075C73"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noProof/>
                <w:color w:val="000000"/>
                <w:sz w:val="22"/>
                <w:rtl/>
              </w:rPr>
              <mc:AlternateContent>
                <mc:Choice Requires="wps">
                  <w:drawing>
                    <wp:anchor distT="0" distB="0" distL="114300" distR="114300" simplePos="0" relativeHeight="251679744" behindDoc="0" locked="0" layoutInCell="1" allowOverlap="1" wp14:anchorId="74BF53FD" wp14:editId="6B0618FA">
                      <wp:simplePos x="0" y="0"/>
                      <wp:positionH relativeFrom="column">
                        <wp:posOffset>6985</wp:posOffset>
                      </wp:positionH>
                      <wp:positionV relativeFrom="paragraph">
                        <wp:posOffset>106045</wp:posOffset>
                      </wp:positionV>
                      <wp:extent cx="1313815" cy="0"/>
                      <wp:effectExtent l="5715"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5DBA" id="AutoShape 16" o:spid="_x0000_s1026" type="#_x0000_t32" style="position:absolute;margin-left:.55pt;margin-top:8.35pt;width:103.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eF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bZLMxnMK6AsEptbeiQHtWredb0u0NKVx1RLY/RbycDyVnISN6lhIszUGU3fNEMYggU&#10;iMM6NrYPkDAGdIw7Od12wo8eUfiYTbLJPJt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"/>
                  </w:pict>
                </mc:Fallback>
              </mc:AlternateContent>
            </w:r>
          </w:p>
          <w:p w14:paraId="4B726511" w14:textId="77777777" w:rsidR="00F01EEF" w:rsidRPr="003C2FC1" w:rsidRDefault="00F01EEF" w:rsidP="003C2FC1">
            <w:pPr>
              <w:bidi/>
              <w:rPr>
                <w:rFonts w:ascii="Sakkal Majalla" w:hAnsi="Sakkal Majalla" w:cs="Sakkal Majalla"/>
                <w:noProof/>
                <w:color w:val="000000"/>
                <w:sz w:val="22"/>
                <w:rtl/>
              </w:rPr>
            </w:pPr>
            <w:r w:rsidRPr="003C2FC1">
              <w:rPr>
                <w:rFonts w:ascii="Sakkal Majalla" w:hAnsi="Sakkal Majalla" w:cs="Sakkal Majalla"/>
                <w:color w:val="000000"/>
                <w:sz w:val="22"/>
                <w:rtl/>
              </w:rPr>
              <w:t>رقم الهاتف</w:t>
            </w:r>
          </w:p>
        </w:tc>
      </w:tr>
      <w:tr w:rsidR="005E4E0D" w:rsidRPr="003C2FC1" w14:paraId="1007F761" w14:textId="77777777" w:rsidTr="0087431D">
        <w:tc>
          <w:tcPr>
            <w:tcW w:w="10800" w:type="dxa"/>
            <w:gridSpan w:val="4"/>
            <w:tcBorders>
              <w:top w:val="nil"/>
              <w:left w:val="nil"/>
              <w:bottom w:val="nil"/>
              <w:right w:val="nil"/>
            </w:tcBorders>
          </w:tcPr>
          <w:p w14:paraId="48845F96" w14:textId="77777777" w:rsidR="005E4E0D" w:rsidRPr="003C2FC1" w:rsidRDefault="005E4E0D" w:rsidP="003C2FC1">
            <w:pPr>
              <w:bidi/>
              <w:rPr>
                <w:rFonts w:ascii="Sakkal Majalla" w:hAnsi="Sakkal Majalla" w:cs="Sakkal Majalla"/>
                <w:color w:val="000000"/>
                <w:sz w:val="22"/>
              </w:rPr>
            </w:pPr>
          </w:p>
          <w:p w14:paraId="1953D66F" w14:textId="77777777" w:rsidR="00F01EEF" w:rsidRPr="003C2FC1" w:rsidRDefault="00F01EEF" w:rsidP="003C2FC1">
            <w:pPr>
              <w:bidi/>
              <w:rPr>
                <w:rFonts w:ascii="Sakkal Majalla" w:hAnsi="Sakkal Majalla" w:cs="Sakkal Majalla"/>
                <w:color w:val="000000"/>
                <w:sz w:val="22"/>
              </w:rPr>
            </w:pPr>
          </w:p>
          <w:p w14:paraId="40562B1A" w14:textId="77777777" w:rsidR="00831498" w:rsidRPr="003C2FC1" w:rsidRDefault="005E4E0D" w:rsidP="003C2FC1">
            <w:pPr>
              <w:bidi/>
              <w:rPr>
                <w:rFonts w:ascii="Sakkal Majalla" w:hAnsi="Sakkal Majalla" w:cs="Sakkal Majalla"/>
                <w:color w:val="548DD4" w:themeColor="text2" w:themeTint="99"/>
                <w:sz w:val="22"/>
                <w:rtl/>
              </w:rPr>
            </w:pPr>
            <w:r w:rsidRPr="003C2FC1">
              <w:rPr>
                <w:rFonts w:ascii="Sakkal Majalla" w:hAnsi="Sakkal Majalla" w:cs="Sakkal Majalla"/>
                <w:color w:val="000000"/>
                <w:sz w:val="22"/>
                <w:rtl/>
              </w:rPr>
              <w:t>إذا كان لديك أي معلومات، يرجى الاتصال على:</w:t>
            </w:r>
          </w:p>
          <w:p w14:paraId="44C068ED" w14:textId="77777777" w:rsidR="00F01EEF" w:rsidRPr="003C2FC1" w:rsidRDefault="00F01EEF" w:rsidP="003C2FC1">
            <w:pPr>
              <w:bidi/>
              <w:rPr>
                <w:rFonts w:ascii="Sakkal Majalla" w:hAnsi="Sakkal Majalla" w:cs="Sakkal Majalla"/>
                <w:sz w:val="22"/>
              </w:rPr>
            </w:pPr>
          </w:p>
          <w:p w14:paraId="248615D4" w14:textId="77777777" w:rsidR="00831498" w:rsidRPr="003C2FC1" w:rsidRDefault="00831498" w:rsidP="003C2FC1">
            <w:pPr>
              <w:bidi/>
              <w:rPr>
                <w:rFonts w:ascii="Sakkal Majalla" w:hAnsi="Sakkal Majalla" w:cs="Sakkal Majalla"/>
                <w:color w:val="548DD4" w:themeColor="text2" w:themeTint="99"/>
                <w:sz w:val="22"/>
                <w:rtl/>
              </w:rPr>
            </w:pPr>
            <w:r w:rsidRPr="003C2FC1">
              <w:rPr>
                <w:rFonts w:ascii="Sakkal Majalla" w:hAnsi="Sakkal Majalla" w:cs="Sakkal Majalla"/>
                <w:sz w:val="22"/>
                <w:rtl/>
              </w:rPr>
              <w:t xml:space="preserve"> الاسم: ___________________________________    </w:t>
            </w:r>
            <w:r w:rsidRPr="003C2FC1">
              <w:rPr>
                <w:rFonts w:ascii="Sakkal Majalla" w:hAnsi="Sakkal Majalla" w:cs="Sakkal Majalla"/>
                <w:color w:val="000000"/>
                <w:sz w:val="22"/>
                <w:rtl/>
              </w:rPr>
              <w:t>المسمى الوظيفي: ____________________________________</w:t>
            </w:r>
          </w:p>
          <w:p w14:paraId="470035AA" w14:textId="3EAA0652" w:rsidR="005E4E0D" w:rsidRPr="003C2FC1" w:rsidRDefault="00831498" w:rsidP="003C2FC1">
            <w:pPr>
              <w:bidi/>
              <w:rPr>
                <w:rFonts w:ascii="Sakkal Majalla" w:hAnsi="Sakkal Majalla" w:cs="Sakkal Majalla"/>
                <w:color w:val="000000"/>
                <w:sz w:val="22"/>
                <w:rtl/>
              </w:rPr>
            </w:pPr>
            <w:r w:rsidRPr="003C2FC1">
              <w:rPr>
                <w:rFonts w:ascii="Sakkal Majalla" w:hAnsi="Sakkal Majalla" w:cs="Sakkal Majalla"/>
                <w:color w:val="000000"/>
                <w:sz w:val="22"/>
                <w:rtl/>
              </w:rPr>
              <w:t xml:space="preserve">رقم الهاتف: ____________________________     البريد </w:t>
            </w:r>
            <w:r w:rsidR="003C2FC1" w:rsidRPr="003C2FC1">
              <w:rPr>
                <w:rFonts w:ascii="Sakkal Majalla" w:hAnsi="Sakkal Majalla" w:cs="Sakkal Majalla" w:hint="cs"/>
                <w:color w:val="000000"/>
                <w:sz w:val="22"/>
                <w:rtl/>
              </w:rPr>
              <w:t xml:space="preserve">الإلكتروني: </w:t>
            </w:r>
            <w:r w:rsidR="003C2FC1" w:rsidRPr="003C2FC1">
              <w:rPr>
                <w:rFonts w:ascii="Sakkal Majalla" w:hAnsi="Sakkal Majalla" w:cs="Sakkal Majalla"/>
                <w:color w:val="000000"/>
                <w:sz w:val="22"/>
                <w:rtl/>
              </w:rPr>
              <w:t>_</w:t>
            </w:r>
            <w:r w:rsidRPr="003C2FC1">
              <w:rPr>
                <w:rFonts w:ascii="Sakkal Majalla" w:hAnsi="Sakkal Majalla" w:cs="Sakkal Majalla"/>
                <w:color w:val="000000"/>
                <w:sz w:val="22"/>
                <w:rtl/>
              </w:rPr>
              <w:t>__________________________________</w:t>
            </w:r>
          </w:p>
          <w:p w14:paraId="6E1797D1" w14:textId="77777777" w:rsidR="00846DFE" w:rsidRPr="003C2FC1" w:rsidRDefault="00846DFE" w:rsidP="003C2FC1">
            <w:pPr>
              <w:bidi/>
              <w:rPr>
                <w:rFonts w:ascii="Sakkal Majalla" w:hAnsi="Sakkal Majalla" w:cs="Sakkal Majalla"/>
                <w:color w:val="000000"/>
                <w:sz w:val="22"/>
              </w:rPr>
            </w:pPr>
          </w:p>
          <w:p w14:paraId="1A281DB2" w14:textId="77777777" w:rsidR="005E4E0D" w:rsidRPr="003C2FC1" w:rsidRDefault="00846DFE" w:rsidP="003C2FC1">
            <w:pPr>
              <w:bidi/>
              <w:rPr>
                <w:rFonts w:ascii="Sakkal Majalla" w:hAnsi="Sakkal Majalla" w:cs="Sakkal Majalla"/>
                <w:b/>
                <w:color w:val="000000"/>
                <w:sz w:val="22"/>
                <w:rtl/>
              </w:rPr>
            </w:pPr>
            <w:r w:rsidRPr="003C2FC1">
              <w:rPr>
                <w:rFonts w:ascii="Sakkal Majalla" w:hAnsi="Sakkal Majalla" w:cs="Sakkal Majalla"/>
                <w:b/>
                <w:color w:val="000000"/>
                <w:sz w:val="22"/>
                <w:rtl/>
              </w:rPr>
              <w:t>المرفقات: القسم 504 الإخطار بحقوق ولي الأمر/الطالب في تحديد الهوية والتقييم والإلحاق.</w:t>
            </w:r>
          </w:p>
        </w:tc>
      </w:tr>
      <w:tr w:rsidR="00F01EEF" w:rsidRPr="003C2FC1" w14:paraId="4148C55E" w14:textId="77777777" w:rsidTr="0087431D">
        <w:tc>
          <w:tcPr>
            <w:tcW w:w="10800" w:type="dxa"/>
            <w:gridSpan w:val="4"/>
            <w:tcBorders>
              <w:top w:val="nil"/>
              <w:left w:val="nil"/>
              <w:bottom w:val="nil"/>
              <w:right w:val="nil"/>
            </w:tcBorders>
          </w:tcPr>
          <w:p w14:paraId="1CAA032E" w14:textId="77777777" w:rsidR="00F01EEF" w:rsidRPr="003C2FC1" w:rsidRDefault="00F01EEF" w:rsidP="003C2FC1">
            <w:pPr>
              <w:bidi/>
              <w:rPr>
                <w:rFonts w:ascii="Sakkal Majalla" w:hAnsi="Sakkal Majalla" w:cs="Sakkal Majalla"/>
                <w:color w:val="000000"/>
                <w:sz w:val="22"/>
              </w:rPr>
            </w:pPr>
          </w:p>
        </w:tc>
      </w:tr>
    </w:tbl>
    <w:p w14:paraId="1FC86FD5" w14:textId="77777777" w:rsidR="002A1C78" w:rsidRPr="003C2FC1" w:rsidRDefault="002A1C78" w:rsidP="003C2FC1">
      <w:pPr>
        <w:bidi/>
        <w:rPr>
          <w:rFonts w:ascii="Sakkal Majalla" w:hAnsi="Sakkal Majalla" w:cs="Sakkal Majalla"/>
          <w:sz w:val="22"/>
          <w:szCs w:val="22"/>
        </w:rPr>
      </w:pPr>
    </w:p>
    <w:sectPr w:rsidR="002A1C78" w:rsidRPr="003C2FC1" w:rsidSect="005354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8C5E" w14:textId="77777777" w:rsidR="00824138" w:rsidRDefault="00824138" w:rsidP="005354EA">
      <w:r>
        <w:separator/>
      </w:r>
    </w:p>
  </w:endnote>
  <w:endnote w:type="continuationSeparator" w:id="0">
    <w:p w14:paraId="2B2607B0" w14:textId="77777777" w:rsidR="00824138" w:rsidRDefault="00824138" w:rsidP="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B4AA" w14:textId="77777777" w:rsidR="00F12436" w:rsidRPr="003C2FC1" w:rsidRDefault="00F12436" w:rsidP="00F12436">
    <w:pPr>
      <w:pStyle w:val="Footer"/>
      <w:bidi/>
      <w:jc w:val="both"/>
      <w:rPr>
        <w:rFonts w:ascii="Sakkal Majalla" w:hAnsi="Sakkal Majalla" w:cs="Sakkal Majalla"/>
        <w:sz w:val="18"/>
        <w:szCs w:val="18"/>
        <w:rtl/>
      </w:rPr>
    </w:pPr>
    <w:r w:rsidRPr="003C2FC1">
      <w:rPr>
        <w:rFonts w:ascii="Sakkal Majalla" w:hAnsi="Sakkal Majalla" w:cs="Sakkal Majalla"/>
        <w:b/>
        <w:bCs/>
        <w:i/>
        <w:sz w:val="18"/>
        <w:szCs w:val="18"/>
        <w:rtl/>
      </w:rPr>
      <w:t>إخلاء مسؤولية:</w:t>
    </w:r>
    <w:r w:rsidRPr="003C2FC1">
      <w:rPr>
        <w:rFonts w:ascii="Sakkal Majalla" w:hAnsi="Sakkal Majalla" w:cs="Sakkal Majalla"/>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42B7" w14:textId="77777777" w:rsidR="00824138" w:rsidRDefault="00824138" w:rsidP="005354EA">
      <w:r>
        <w:separator/>
      </w:r>
    </w:p>
  </w:footnote>
  <w:footnote w:type="continuationSeparator" w:id="0">
    <w:p w14:paraId="631FC631" w14:textId="77777777" w:rsidR="00824138" w:rsidRDefault="00824138" w:rsidP="005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983F" w14:textId="77777777" w:rsidR="00F12436" w:rsidRPr="003C2FC1" w:rsidRDefault="00F12436">
    <w:pPr>
      <w:pStyle w:val="Header"/>
      <w:bidi/>
      <w:rPr>
        <w:rFonts w:ascii="Sakkal Majalla" w:hAnsi="Sakkal Majalla" w:cs="Sakkal Majalla"/>
        <w:b/>
        <w:rtl/>
      </w:rPr>
    </w:pPr>
    <w:r w:rsidRPr="003C2FC1">
      <w:rPr>
        <w:rFonts w:ascii="Sakkal Majalla" w:hAnsi="Sakkal Majalla" w:cs="Sakkal Majalla"/>
        <w:b/>
        <w:rtl/>
      </w:rPr>
      <w:t xml:space="preserve">وزارة التربية والتعليم بولاية </w:t>
    </w:r>
    <w:proofErr w:type="spellStart"/>
    <w:r w:rsidRPr="003C2FC1">
      <w:rPr>
        <w:rFonts w:ascii="Sakkal Majalla" w:hAnsi="Sakkal Majalla" w:cs="Sakkal Majalla"/>
        <w:b/>
        <w:rtl/>
      </w:rPr>
      <w:t>أوريغون_ج</w:t>
    </w:r>
    <w:proofErr w:type="spellEnd"/>
    <w:r w:rsidRPr="003C2FC1">
      <w:rPr>
        <w:rFonts w:ascii="Sakkal Majalla" w:hAnsi="Sakkal Majalla" w:cs="Sakkal Majalla"/>
        <w:b/>
        <w:rtl/>
      </w:rPr>
      <w:t>_ الإخطار المسبق والموافقة على التقييم</w:t>
    </w:r>
  </w:p>
  <w:p w14:paraId="2CFC5D90" w14:textId="77777777" w:rsidR="005E4E0D" w:rsidRPr="003C2FC1" w:rsidRDefault="005E4E0D">
    <w:pPr>
      <w:pStyle w:val="Header"/>
      <w:bidi/>
      <w:rPr>
        <w:rFonts w:ascii="Sakkal Majalla" w:hAnsi="Sakkal Majalla" w:cs="Sakkal Majalla"/>
        <w:rtl/>
      </w:rPr>
    </w:pPr>
    <w:r w:rsidRPr="003C2FC1">
      <w:rPr>
        <w:rFonts w:ascii="Sakkal Majalla" w:hAnsi="Sakkal Majalla" w:cs="Sakkal Majalla"/>
        <w:rtl/>
      </w:rPr>
      <w:t>تم إجراء آخر تحديث في: 08/2023</w:t>
    </w:r>
  </w:p>
  <w:p w14:paraId="689E2B63" w14:textId="77777777" w:rsidR="005E4E0D" w:rsidRPr="003C2FC1" w:rsidRDefault="005E4E0D">
    <w:pPr>
      <w:pStyle w:val="Header"/>
      <w:rPr>
        <w:rFonts w:ascii="Sakkal Majalla" w:hAnsi="Sakkal Majalla" w:cs="Sakkal Majal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EA"/>
    <w:rsid w:val="00015723"/>
    <w:rsid w:val="0003518C"/>
    <w:rsid w:val="0011137F"/>
    <w:rsid w:val="001960CD"/>
    <w:rsid w:val="001E7724"/>
    <w:rsid w:val="002A1C78"/>
    <w:rsid w:val="00322820"/>
    <w:rsid w:val="00364D04"/>
    <w:rsid w:val="00380386"/>
    <w:rsid w:val="003C2FC1"/>
    <w:rsid w:val="004502B6"/>
    <w:rsid w:val="00451FBB"/>
    <w:rsid w:val="00455C31"/>
    <w:rsid w:val="004723C5"/>
    <w:rsid w:val="004D5293"/>
    <w:rsid w:val="004F096A"/>
    <w:rsid w:val="005330C4"/>
    <w:rsid w:val="005354EA"/>
    <w:rsid w:val="005D5BF0"/>
    <w:rsid w:val="005E4E0D"/>
    <w:rsid w:val="006C7FD1"/>
    <w:rsid w:val="0077764C"/>
    <w:rsid w:val="00780BEF"/>
    <w:rsid w:val="00793389"/>
    <w:rsid w:val="007C028B"/>
    <w:rsid w:val="00812542"/>
    <w:rsid w:val="00824138"/>
    <w:rsid w:val="00831498"/>
    <w:rsid w:val="0084065C"/>
    <w:rsid w:val="00846DFE"/>
    <w:rsid w:val="008553DD"/>
    <w:rsid w:val="00860808"/>
    <w:rsid w:val="0087431D"/>
    <w:rsid w:val="00895817"/>
    <w:rsid w:val="00973E24"/>
    <w:rsid w:val="00990ECD"/>
    <w:rsid w:val="00994059"/>
    <w:rsid w:val="009D73A7"/>
    <w:rsid w:val="00A47DCD"/>
    <w:rsid w:val="00B7017B"/>
    <w:rsid w:val="00B70BC2"/>
    <w:rsid w:val="00BC3D17"/>
    <w:rsid w:val="00C7765E"/>
    <w:rsid w:val="00CA0E0E"/>
    <w:rsid w:val="00CD60A0"/>
    <w:rsid w:val="00CD6E91"/>
    <w:rsid w:val="00D0183B"/>
    <w:rsid w:val="00D53079"/>
    <w:rsid w:val="00E866B4"/>
    <w:rsid w:val="00F01EEF"/>
    <w:rsid w:val="00F12436"/>
    <w:rsid w:val="00F34AE9"/>
    <w:rsid w:val="00F75A2D"/>
    <w:rsid w:val="00F939AF"/>
    <w:rsid w:val="00F97B4F"/>
    <w:rsid w:val="00FC03C0"/>
    <w:rsid w:val="00FE5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42CE"/>
  <w15:docId w15:val="{8C4DA2B7-6A66-43A8-A67C-1C0E3E31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EA"/>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54EA"/>
    <w:pPr>
      <w:jc w:val="center"/>
    </w:pPr>
    <w:rPr>
      <w:b/>
      <w:bCs/>
      <w:spacing w:val="-2"/>
      <w:sz w:val="28"/>
    </w:rPr>
  </w:style>
  <w:style w:type="character" w:customStyle="1" w:styleId="TitleChar">
    <w:name w:val="Title Char"/>
    <w:basedOn w:val="DefaultParagraphFont"/>
    <w:link w:val="Title"/>
    <w:rsid w:val="005354EA"/>
    <w:rPr>
      <w:rFonts w:ascii="Arial" w:eastAsia="Times New Roman" w:hAnsi="Arial" w:cs="Times New Roman"/>
      <w:b/>
      <w:bCs/>
      <w:spacing w:val="-2"/>
      <w:sz w:val="28"/>
      <w:szCs w:val="24"/>
    </w:rPr>
  </w:style>
  <w:style w:type="table" w:styleId="TableGrid">
    <w:name w:val="Table Grid"/>
    <w:basedOn w:val="TableNormal"/>
    <w:uiPriority w:val="59"/>
    <w:rsid w:val="0053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4EA"/>
    <w:pPr>
      <w:tabs>
        <w:tab w:val="center" w:pos="4680"/>
        <w:tab w:val="right" w:pos="9360"/>
      </w:tabs>
    </w:pPr>
  </w:style>
  <w:style w:type="character" w:customStyle="1" w:styleId="HeaderChar">
    <w:name w:val="Header Char"/>
    <w:basedOn w:val="DefaultParagraphFont"/>
    <w:link w:val="Header"/>
    <w:uiPriority w:val="99"/>
    <w:rsid w:val="005354EA"/>
    <w:rPr>
      <w:rFonts w:ascii="Arial" w:eastAsia="Times New Roman" w:hAnsi="Arial" w:cs="Times New Roman"/>
      <w:sz w:val="20"/>
      <w:szCs w:val="24"/>
    </w:rPr>
  </w:style>
  <w:style w:type="paragraph" w:styleId="Footer">
    <w:name w:val="footer"/>
    <w:basedOn w:val="Normal"/>
    <w:link w:val="FooterChar"/>
    <w:uiPriority w:val="99"/>
    <w:unhideWhenUsed/>
    <w:rsid w:val="005354EA"/>
    <w:pPr>
      <w:tabs>
        <w:tab w:val="center" w:pos="4680"/>
        <w:tab w:val="right" w:pos="9360"/>
      </w:tabs>
    </w:pPr>
  </w:style>
  <w:style w:type="character" w:customStyle="1" w:styleId="FooterChar">
    <w:name w:val="Footer Char"/>
    <w:basedOn w:val="DefaultParagraphFont"/>
    <w:link w:val="Footer"/>
    <w:uiPriority w:val="99"/>
    <w:rsid w:val="005354E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354EA"/>
    <w:rPr>
      <w:rFonts w:ascii="Tahoma" w:hAnsi="Tahoma" w:cs="Tahoma"/>
      <w:sz w:val="16"/>
      <w:szCs w:val="16"/>
    </w:rPr>
  </w:style>
  <w:style w:type="character" w:customStyle="1" w:styleId="BalloonTextChar">
    <w:name w:val="Balloon Text Char"/>
    <w:basedOn w:val="DefaultParagraphFont"/>
    <w:link w:val="BalloonText"/>
    <w:uiPriority w:val="99"/>
    <w:semiHidden/>
    <w:rsid w:val="005354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E87AF-2D7C-49A4-971A-52C6D336F3BA}"/>
</file>

<file path=customXml/itemProps2.xml><?xml version="1.0" encoding="utf-8"?>
<ds:datastoreItem xmlns:ds="http://schemas.openxmlformats.org/officeDocument/2006/customXml" ds:itemID="{77B3B3EB-5F24-4005-97D5-BD232AA71977}"/>
</file>

<file path=customXml/itemProps3.xml><?xml version="1.0" encoding="utf-8"?>
<ds:datastoreItem xmlns:ds="http://schemas.openxmlformats.org/officeDocument/2006/customXml" ds:itemID="{53504858-11B5-43D0-8A8F-4378584176E9}"/>
</file>

<file path=docProps/app.xml><?xml version="1.0" encoding="utf-8"?>
<Properties xmlns="http://schemas.openxmlformats.org/officeDocument/2006/extended-properties" xmlns:vt="http://schemas.openxmlformats.org/officeDocument/2006/docPropsVTypes">
  <Template>Normal</Template>
  <TotalTime>31</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7</cp:revision>
  <cp:lastPrinted>2019-12-30T18:16:00Z</cp:lastPrinted>
  <dcterms:created xsi:type="dcterms:W3CDTF">2023-08-09T22:47:00Z</dcterms:created>
  <dcterms:modified xsi:type="dcterms:W3CDTF">2023-12-06T10:41:00Z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