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1F" w:rsidRPr="00FF4587" w:rsidRDefault="007E1ADB" w:rsidP="00CE5E1F">
      <w:pPr>
        <w:pStyle w:val="Title"/>
        <w:rPr>
          <w:rFonts w:cs="Arial"/>
          <w:b w:val="0"/>
          <w:sz w:val="18"/>
          <w:szCs w:val="22"/>
        </w:rPr>
      </w:pPr>
      <w:r>
        <w:rPr>
          <w:rFonts w:cs="Arial"/>
          <w:b w:val="0"/>
          <w:sz w:val="16"/>
          <w:szCs w:val="22"/>
        </w:rPr>
        <w:t>District Letter Head</w:t>
      </w:r>
    </w:p>
    <w:p w:rsidR="00CE5E1F" w:rsidRPr="00D902F8" w:rsidRDefault="00CE5E1F" w:rsidP="00CE5E1F">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rsidTr="00462B4C">
        <w:trPr>
          <w:trHeight w:val="704"/>
        </w:trPr>
        <w:tc>
          <w:tcPr>
            <w:tcW w:w="10813" w:type="dxa"/>
            <w:shd w:val="clear" w:color="auto" w:fill="8DB3E2" w:themeFill="text2" w:themeFillTint="66"/>
            <w:vAlign w:val="center"/>
          </w:tcPr>
          <w:p w:rsidR="00CE5E1F" w:rsidRDefault="00CE5E1F" w:rsidP="000431B9">
            <w:pPr>
              <w:pStyle w:val="Title"/>
              <w:rPr>
                <w:rFonts w:cs="Arial"/>
                <w:sz w:val="22"/>
              </w:rPr>
            </w:pPr>
            <w:r w:rsidRPr="00AA0A22">
              <w:rPr>
                <w:rFonts w:cs="Arial"/>
                <w:sz w:val="24"/>
              </w:rPr>
              <w:t xml:space="preserve">Manifestation Determination </w:t>
            </w:r>
            <w:r w:rsidR="00444464">
              <w:rPr>
                <w:rFonts w:cs="Arial"/>
                <w:sz w:val="24"/>
              </w:rPr>
              <w:t xml:space="preserve">Review </w:t>
            </w:r>
            <w:r w:rsidRPr="00AA0A22">
              <w:rPr>
                <w:rFonts w:cs="Arial"/>
                <w:sz w:val="24"/>
              </w:rPr>
              <w:t>for 504 Eligib</w:t>
            </w:r>
            <w:r w:rsidR="00886318" w:rsidRPr="00AA0A22">
              <w:rPr>
                <w:rFonts w:cs="Arial"/>
                <w:sz w:val="24"/>
              </w:rPr>
              <w:t>le Studen</w:t>
            </w:r>
            <w:r w:rsidR="00886318" w:rsidRPr="00001A93">
              <w:rPr>
                <w:rFonts w:cs="Arial"/>
                <w:sz w:val="24"/>
              </w:rPr>
              <w:t>t</w:t>
            </w:r>
            <w:r w:rsidR="0037079D" w:rsidRPr="00001A93">
              <w:rPr>
                <w:rFonts w:cs="Arial"/>
                <w:sz w:val="24"/>
              </w:rPr>
              <w:t>s</w:t>
            </w:r>
          </w:p>
        </w:tc>
      </w:tr>
    </w:tbl>
    <w:tbl>
      <w:tblPr>
        <w:tblStyle w:val="TableGrid1"/>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E3014E" w:rsidTr="007E1ADB">
        <w:trPr>
          <w:trHeight w:val="284"/>
        </w:trPr>
        <w:tc>
          <w:tcPr>
            <w:tcW w:w="10753" w:type="dxa"/>
            <w:gridSpan w:val="3"/>
            <w:tcBorders>
              <w:top w:val="nil"/>
              <w:bottom w:val="single" w:sz="4" w:space="0" w:color="auto"/>
            </w:tcBorders>
            <w:shd w:val="clear" w:color="auto" w:fill="auto"/>
          </w:tcPr>
          <w:p w:rsidR="007E1ADB" w:rsidRPr="00E3014E" w:rsidRDefault="007E1ADB" w:rsidP="00B45212">
            <w:pPr>
              <w:tabs>
                <w:tab w:val="left" w:pos="510"/>
                <w:tab w:val="center" w:pos="5285"/>
              </w:tabs>
              <w:rPr>
                <w:rFonts w:cs="Arial"/>
                <w:b/>
                <w:sz w:val="24"/>
              </w:rPr>
            </w:pPr>
          </w:p>
        </w:tc>
      </w:tr>
      <w:tr w:rsidR="007E1ADB" w:rsidRPr="00E3014E"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rsidR="007E1ADB" w:rsidRPr="00E3014E" w:rsidRDefault="007E1ADB"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rsidR="007E1ADB" w:rsidRPr="00E3014E" w:rsidRDefault="007E1ADB"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3022" w:type="dxa"/>
            <w:tcBorders>
              <w:top w:val="single" w:sz="4" w:space="0" w:color="auto"/>
            </w:tcBorders>
          </w:tcPr>
          <w:p w:rsidR="007E1ADB" w:rsidRPr="00E3014E" w:rsidRDefault="007E1ADB" w:rsidP="00B45212">
            <w:pPr>
              <w:spacing w:line="360" w:lineRule="auto"/>
              <w:rPr>
                <w:rFonts w:cs="Arial"/>
                <w:b/>
                <w:szCs w:val="20"/>
              </w:rPr>
            </w:pPr>
            <w:r w:rsidRPr="00E3014E">
              <w:rPr>
                <w:rFonts w:cs="Arial"/>
                <w:b/>
                <w:szCs w:val="20"/>
              </w:rPr>
              <w:t xml:space="preserve">Date: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7E1ADB" w:rsidP="00B45212">
            <w:pPr>
              <w:spacing w:line="360" w:lineRule="auto"/>
              <w:rPr>
                <w:rFonts w:cs="Arial"/>
                <w:b/>
                <w:szCs w:val="20"/>
              </w:rPr>
            </w:pPr>
            <w:r w:rsidRPr="00E3014E">
              <w:rPr>
                <w:rFonts w:cs="Arial"/>
                <w:b/>
                <w:szCs w:val="20"/>
              </w:rPr>
              <w:t>Date of Birth:</w:t>
            </w:r>
          </w:p>
        </w:tc>
        <w:tc>
          <w:tcPr>
            <w:tcW w:w="3021" w:type="dxa"/>
            <w:vAlign w:val="center"/>
          </w:tcPr>
          <w:p w:rsidR="007E1ADB" w:rsidRPr="00E3014E" w:rsidRDefault="007E1ADB" w:rsidP="00B45212">
            <w:pPr>
              <w:spacing w:line="360" w:lineRule="auto"/>
              <w:rPr>
                <w:rFonts w:cs="Arial"/>
                <w:b/>
                <w:szCs w:val="20"/>
              </w:rPr>
            </w:pPr>
            <w:r w:rsidRPr="00E3014E">
              <w:rPr>
                <w:rFonts w:cs="Arial"/>
                <w:b/>
                <w:szCs w:val="20"/>
              </w:rPr>
              <w:t>District ID:</w:t>
            </w:r>
          </w:p>
        </w:tc>
        <w:tc>
          <w:tcPr>
            <w:tcW w:w="3022" w:type="dxa"/>
            <w:vAlign w:val="center"/>
          </w:tcPr>
          <w:p w:rsidR="007E1ADB" w:rsidRPr="00E3014E" w:rsidRDefault="007E1ADB" w:rsidP="00B45212">
            <w:pPr>
              <w:spacing w:line="360" w:lineRule="auto"/>
              <w:rPr>
                <w:rFonts w:cs="Arial"/>
                <w:b/>
                <w:szCs w:val="20"/>
              </w:rPr>
            </w:pPr>
            <w:r w:rsidRPr="00E3014E">
              <w:rPr>
                <w:rFonts w:cs="Arial"/>
                <w:b/>
                <w:szCs w:val="20"/>
              </w:rPr>
              <w:t>Grade:</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rsidR="007E1ADB" w:rsidRPr="00E3014E" w:rsidRDefault="007E1ADB" w:rsidP="00B45212">
            <w:pPr>
              <w:spacing w:line="360" w:lineRule="auto"/>
              <w:rPr>
                <w:rFonts w:cs="Arial"/>
                <w:b/>
                <w:szCs w:val="20"/>
              </w:rPr>
            </w:pPr>
            <w:r w:rsidRPr="00E3014E">
              <w:rPr>
                <w:rFonts w:cs="Arial"/>
                <w:b/>
                <w:szCs w:val="20"/>
              </w:rPr>
              <w:t xml:space="preserve">Attending District: </w:t>
            </w:r>
            <w:bookmarkStart w:id="0" w:name="_GoBack"/>
            <w:bookmarkEnd w:id="0"/>
          </w:p>
        </w:tc>
        <w:tc>
          <w:tcPr>
            <w:tcW w:w="6043" w:type="dxa"/>
            <w:gridSpan w:val="2"/>
          </w:tcPr>
          <w:p w:rsidR="007E1ADB" w:rsidRPr="00E3014E" w:rsidRDefault="007E1ADB" w:rsidP="00B45212">
            <w:pPr>
              <w:spacing w:line="360" w:lineRule="auto"/>
              <w:rPr>
                <w:rFonts w:cs="Arial"/>
                <w:b/>
                <w:szCs w:val="20"/>
              </w:rPr>
            </w:pPr>
            <w:r w:rsidRPr="00E3014E">
              <w:rPr>
                <w:rFonts w:cs="Arial"/>
                <w:b/>
                <w:szCs w:val="20"/>
              </w:rPr>
              <w:t xml:space="preserve">Attending School: </w:t>
            </w:r>
          </w:p>
        </w:tc>
      </w:tr>
      <w:tr w:rsidR="007E1ADB" w:rsidRPr="00E3014E"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rsidR="007E1ADB" w:rsidRPr="00E3014E" w:rsidRDefault="007E1ADB" w:rsidP="00B45212">
            <w:pPr>
              <w:spacing w:line="360" w:lineRule="auto"/>
              <w:rPr>
                <w:rFonts w:cs="Arial"/>
                <w:b/>
                <w:szCs w:val="20"/>
              </w:rPr>
            </w:pPr>
            <w:r>
              <w:rPr>
                <w:rFonts w:cs="Arial"/>
                <w:b/>
                <w:szCs w:val="20"/>
              </w:rPr>
              <w:t xml:space="preserve">504 Case Manager: </w:t>
            </w:r>
          </w:p>
        </w:tc>
        <w:tc>
          <w:tcPr>
            <w:tcW w:w="6043" w:type="dxa"/>
            <w:gridSpan w:val="2"/>
            <w:tcBorders>
              <w:bottom w:val="single" w:sz="4" w:space="0" w:color="auto"/>
            </w:tcBorders>
          </w:tcPr>
          <w:p w:rsidR="007E1ADB" w:rsidRPr="00E3014E" w:rsidRDefault="007E1ADB" w:rsidP="00B45212">
            <w:pPr>
              <w:spacing w:line="360" w:lineRule="auto"/>
              <w:rPr>
                <w:rFonts w:cs="Arial"/>
                <w:b/>
                <w:szCs w:val="20"/>
              </w:rPr>
            </w:pPr>
            <w:r>
              <w:rPr>
                <w:rFonts w:cs="Arial"/>
                <w:b/>
                <w:szCs w:val="20"/>
              </w:rPr>
              <w:t>Case Manager Contact:</w:t>
            </w:r>
          </w:p>
        </w:tc>
      </w:tr>
    </w:tbl>
    <w:tbl>
      <w:tblPr>
        <w:tblStyle w:val="TableGrid2"/>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D661BC" w:rsidTr="007E1ADB">
        <w:tc>
          <w:tcPr>
            <w:tcW w:w="10700" w:type="dxa"/>
            <w:gridSpan w:val="3"/>
            <w:tcBorders>
              <w:left w:val="nil"/>
              <w:right w:val="nil"/>
            </w:tcBorders>
            <w:shd w:val="clear" w:color="auto" w:fill="auto"/>
            <w:vAlign w:val="center"/>
          </w:tcPr>
          <w:p w:rsidR="007E1ADB" w:rsidRPr="00D661BC" w:rsidRDefault="007E1ADB" w:rsidP="00B45212">
            <w:pPr>
              <w:rPr>
                <w:b/>
                <w:sz w:val="22"/>
                <w:szCs w:val="22"/>
              </w:rPr>
            </w:pPr>
          </w:p>
        </w:tc>
      </w:tr>
      <w:tr w:rsidR="007E1ADB" w:rsidRPr="00D661BC" w:rsidTr="00B45212">
        <w:tc>
          <w:tcPr>
            <w:tcW w:w="10700" w:type="dxa"/>
            <w:gridSpan w:val="3"/>
            <w:tcBorders>
              <w:left w:val="nil"/>
              <w:right w:val="nil"/>
            </w:tcBorders>
            <w:shd w:val="clear" w:color="auto" w:fill="C6D9F1" w:themeFill="text2" w:themeFillTint="33"/>
            <w:vAlign w:val="center"/>
          </w:tcPr>
          <w:p w:rsidR="007E1ADB" w:rsidRPr="00D661BC" w:rsidRDefault="007E1ADB" w:rsidP="00B45212">
            <w:pPr>
              <w:rPr>
                <w:b/>
                <w:sz w:val="22"/>
                <w:szCs w:val="22"/>
              </w:rPr>
            </w:pPr>
            <w:r w:rsidRPr="00D661BC">
              <w:rPr>
                <w:b/>
                <w:sz w:val="22"/>
                <w:szCs w:val="22"/>
              </w:rPr>
              <w:t>The 504 Team</w:t>
            </w:r>
          </w:p>
        </w:tc>
      </w:tr>
      <w:tr w:rsidR="007E1ADB" w:rsidRPr="001D1935" w:rsidTr="00B45212">
        <w:tc>
          <w:tcPr>
            <w:tcW w:w="10700" w:type="dxa"/>
            <w:gridSpan w:val="3"/>
            <w:tcBorders>
              <w:bottom w:val="single" w:sz="4" w:space="0" w:color="auto"/>
            </w:tcBorders>
          </w:tcPr>
          <w:p w:rsidR="007E1ADB" w:rsidRPr="001D1935" w:rsidRDefault="007E1ADB" w:rsidP="00B45212">
            <w:pPr>
              <w:rPr>
                <w:b/>
                <w:szCs w:val="20"/>
              </w:rPr>
            </w:pPr>
            <w:r w:rsidRPr="007F7DCB">
              <w:rPr>
                <w:szCs w:val="20"/>
              </w:rPr>
              <w:t xml:space="preserve"> </w:t>
            </w:r>
            <w:r>
              <w:rPr>
                <w:b/>
                <w:szCs w:val="20"/>
              </w:rPr>
              <w:t xml:space="preserve">Meeting Participants  </w:t>
            </w:r>
            <w:r w:rsidRPr="00403BED">
              <w:rPr>
                <w:sz w:val="18"/>
                <w:szCs w:val="20"/>
              </w:rPr>
              <w:t>(list or sign)</w:t>
            </w:r>
          </w:p>
        </w:tc>
      </w:tr>
      <w:tr w:rsidR="007E1ADB" w:rsidRPr="009836D7" w:rsidTr="007E1ADB">
        <w:trPr>
          <w:trHeight w:val="288"/>
        </w:trPr>
        <w:tc>
          <w:tcPr>
            <w:tcW w:w="5488" w:type="dxa"/>
            <w:tcBorders>
              <w:bottom w:val="single" w:sz="4" w:space="0" w:color="auto"/>
            </w:tcBorders>
          </w:tcPr>
          <w:p w:rsidR="007E1ADB" w:rsidRPr="009836D7" w:rsidRDefault="007E1ADB" w:rsidP="00B45212">
            <w:pPr>
              <w:rPr>
                <w:b/>
                <w:szCs w:val="20"/>
              </w:rPr>
            </w:pPr>
            <w:r w:rsidRPr="009836D7">
              <w:rPr>
                <w:b/>
                <w:szCs w:val="20"/>
              </w:rPr>
              <w:t xml:space="preserve">Name </w:t>
            </w:r>
          </w:p>
        </w:tc>
        <w:tc>
          <w:tcPr>
            <w:tcW w:w="2243" w:type="dxa"/>
            <w:tcBorders>
              <w:bottom w:val="single" w:sz="4" w:space="0" w:color="auto"/>
            </w:tcBorders>
          </w:tcPr>
          <w:p w:rsidR="007E1ADB" w:rsidRPr="009836D7" w:rsidRDefault="007E1ADB" w:rsidP="00B45212">
            <w:pPr>
              <w:rPr>
                <w:b/>
                <w:szCs w:val="20"/>
              </w:rPr>
            </w:pPr>
            <w:r w:rsidRPr="009836D7">
              <w:rPr>
                <w:b/>
                <w:szCs w:val="20"/>
              </w:rPr>
              <w:t xml:space="preserve">Title  </w:t>
            </w:r>
          </w:p>
        </w:tc>
        <w:tc>
          <w:tcPr>
            <w:tcW w:w="2969" w:type="dxa"/>
            <w:tcBorders>
              <w:bottom w:val="single" w:sz="4" w:space="0" w:color="auto"/>
            </w:tcBorders>
          </w:tcPr>
          <w:p w:rsidR="007E1ADB" w:rsidRPr="009836D7" w:rsidRDefault="007E1ADB" w:rsidP="00B45212">
            <w:pPr>
              <w:rPr>
                <w:szCs w:val="20"/>
              </w:rPr>
            </w:pPr>
            <w:r>
              <w:rPr>
                <w:b/>
                <w:szCs w:val="20"/>
              </w:rPr>
              <w:t xml:space="preserve">Knowledgeable of </w:t>
            </w:r>
            <w:r>
              <w:rPr>
                <w:szCs w:val="20"/>
              </w:rPr>
              <w:t>(check one)</w:t>
            </w:r>
          </w:p>
        </w:tc>
      </w:tr>
      <w:tr w:rsidR="007E1ADB" w:rsidRPr="001D1935"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AD65F4" w:rsidP="00B45212">
            <w:pPr>
              <w:pStyle w:val="NoSpacing"/>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student</w:t>
            </w:r>
          </w:p>
          <w:p w:rsidR="007E1ADB" w:rsidRPr="0057205A" w:rsidRDefault="00AD65F4" w:rsidP="00B45212">
            <w:pPr>
              <w:pStyle w:val="NoSpacing"/>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evaluation data</w:t>
            </w:r>
          </w:p>
          <w:p w:rsidR="007E1ADB" w:rsidRPr="001D1935" w:rsidRDefault="00AD65F4" w:rsidP="00B45212">
            <w:pPr>
              <w:rPr>
                <w:b/>
                <w:szCs w:val="20"/>
              </w:rPr>
            </w:pPr>
            <w:sdt>
              <w:sdtPr>
                <w:rPr>
                  <w:rFonts w:cstheme="minorHAnsi"/>
                  <w:szCs w:val="20"/>
                </w:rPr>
                <w:id w:val="181945682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placement</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AD65F4" w:rsidP="00B45212">
            <w:pPr>
              <w:pStyle w:val="NoSpacing"/>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student</w:t>
            </w:r>
          </w:p>
          <w:p w:rsidR="007E1ADB" w:rsidRPr="0057205A" w:rsidRDefault="00AD65F4" w:rsidP="00B45212">
            <w:pPr>
              <w:pStyle w:val="NoSpacing"/>
              <w:rPr>
                <w:rFonts w:cstheme="minorHAnsi"/>
                <w:szCs w:val="20"/>
              </w:rPr>
            </w:pPr>
            <w:sdt>
              <w:sdtPr>
                <w:rPr>
                  <w:rFonts w:cstheme="minorHAnsi"/>
                  <w:szCs w:val="20"/>
                </w:rPr>
                <w:id w:val="-45062501"/>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evaluation data</w:t>
            </w:r>
          </w:p>
          <w:p w:rsidR="007E1ADB" w:rsidRPr="00A023BA" w:rsidRDefault="00AD65F4"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placement</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AD65F4" w:rsidP="00B45212">
            <w:pPr>
              <w:pStyle w:val="NoSpacing"/>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student</w:t>
            </w:r>
          </w:p>
          <w:p w:rsidR="007E1ADB" w:rsidRPr="0057205A" w:rsidRDefault="00AD65F4" w:rsidP="00B45212">
            <w:pPr>
              <w:pStyle w:val="NoSpacing"/>
              <w:rPr>
                <w:rFonts w:cstheme="minorHAnsi"/>
                <w:szCs w:val="20"/>
              </w:rPr>
            </w:pPr>
            <w:sdt>
              <w:sdtPr>
                <w:rPr>
                  <w:rFonts w:cstheme="minorHAnsi"/>
                  <w:szCs w:val="20"/>
                </w:rPr>
                <w:id w:val="70715009"/>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evaluation data</w:t>
            </w:r>
          </w:p>
          <w:p w:rsidR="007E1ADB" w:rsidRPr="00A023BA" w:rsidRDefault="00AD65F4"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placement</w:t>
            </w:r>
          </w:p>
        </w:tc>
      </w:tr>
      <w:tr w:rsidR="007E1ADB" w:rsidRPr="00A023BA" w:rsidTr="007E1ADB">
        <w:tc>
          <w:tcPr>
            <w:tcW w:w="5488" w:type="dxa"/>
            <w:tcBorders>
              <w:top w:val="single" w:sz="4" w:space="0" w:color="auto"/>
              <w:bottom w:val="single" w:sz="4" w:space="0" w:color="auto"/>
            </w:tcBorders>
          </w:tcPr>
          <w:p w:rsidR="007E1ADB" w:rsidRPr="00A023BA" w:rsidRDefault="007E1ADB" w:rsidP="00B45212">
            <w:pPr>
              <w:rPr>
                <w:b/>
                <w:sz w:val="22"/>
                <w:szCs w:val="20"/>
              </w:rPr>
            </w:pPr>
          </w:p>
        </w:tc>
        <w:tc>
          <w:tcPr>
            <w:tcW w:w="2243" w:type="dxa"/>
            <w:tcBorders>
              <w:top w:val="single" w:sz="4" w:space="0" w:color="auto"/>
              <w:bottom w:val="single" w:sz="4" w:space="0" w:color="auto"/>
            </w:tcBorders>
          </w:tcPr>
          <w:p w:rsidR="007E1ADB" w:rsidRPr="00A023BA" w:rsidRDefault="007E1ADB" w:rsidP="00B45212">
            <w:pPr>
              <w:rPr>
                <w:b/>
                <w:sz w:val="22"/>
                <w:szCs w:val="20"/>
              </w:rPr>
            </w:pPr>
          </w:p>
        </w:tc>
        <w:tc>
          <w:tcPr>
            <w:tcW w:w="2969" w:type="dxa"/>
            <w:tcBorders>
              <w:top w:val="single" w:sz="4" w:space="0" w:color="auto"/>
              <w:bottom w:val="single" w:sz="4" w:space="0" w:color="auto"/>
            </w:tcBorders>
          </w:tcPr>
          <w:p w:rsidR="007E1ADB" w:rsidRPr="0057205A" w:rsidRDefault="00AD65F4" w:rsidP="00B45212">
            <w:pPr>
              <w:pStyle w:val="NoSpacing"/>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student</w:t>
            </w:r>
          </w:p>
          <w:p w:rsidR="007E1ADB" w:rsidRPr="0057205A" w:rsidRDefault="00AD65F4" w:rsidP="00B45212">
            <w:pPr>
              <w:pStyle w:val="NoSpacing"/>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evaluation data</w:t>
            </w:r>
          </w:p>
          <w:p w:rsidR="007E1ADB" w:rsidRPr="00A023BA" w:rsidRDefault="00AD65F4"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placement</w:t>
            </w:r>
          </w:p>
        </w:tc>
      </w:tr>
      <w:tr w:rsidR="007E1ADB" w:rsidRPr="00A023BA" w:rsidTr="007E1ADB">
        <w:tc>
          <w:tcPr>
            <w:tcW w:w="5488" w:type="dxa"/>
            <w:tcBorders>
              <w:top w:val="single" w:sz="4" w:space="0" w:color="auto"/>
            </w:tcBorders>
          </w:tcPr>
          <w:p w:rsidR="007E1ADB" w:rsidRPr="00A023BA" w:rsidRDefault="007E1ADB" w:rsidP="00B45212">
            <w:pPr>
              <w:rPr>
                <w:b/>
                <w:sz w:val="22"/>
                <w:szCs w:val="20"/>
              </w:rPr>
            </w:pPr>
          </w:p>
        </w:tc>
        <w:tc>
          <w:tcPr>
            <w:tcW w:w="2243" w:type="dxa"/>
            <w:tcBorders>
              <w:top w:val="single" w:sz="4" w:space="0" w:color="auto"/>
            </w:tcBorders>
          </w:tcPr>
          <w:p w:rsidR="007E1ADB" w:rsidRPr="00A023BA" w:rsidRDefault="007E1ADB" w:rsidP="00B45212">
            <w:pPr>
              <w:rPr>
                <w:b/>
                <w:sz w:val="22"/>
                <w:szCs w:val="20"/>
              </w:rPr>
            </w:pPr>
          </w:p>
        </w:tc>
        <w:tc>
          <w:tcPr>
            <w:tcW w:w="2969" w:type="dxa"/>
            <w:tcBorders>
              <w:top w:val="single" w:sz="4" w:space="0" w:color="auto"/>
            </w:tcBorders>
          </w:tcPr>
          <w:p w:rsidR="007E1ADB" w:rsidRPr="0057205A" w:rsidRDefault="00AD65F4" w:rsidP="00B45212">
            <w:pPr>
              <w:pStyle w:val="NoSpacing"/>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student</w:t>
            </w:r>
          </w:p>
          <w:p w:rsidR="007E1ADB" w:rsidRPr="0057205A" w:rsidRDefault="00AD65F4" w:rsidP="00B45212">
            <w:pPr>
              <w:pStyle w:val="NoSpacing"/>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evaluation data</w:t>
            </w:r>
          </w:p>
          <w:p w:rsidR="007E1ADB" w:rsidRPr="00A023BA" w:rsidRDefault="00AD65F4"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EndPr/>
              <w:sdtContent>
                <w:r w:rsidR="007E1ADB">
                  <w:rPr>
                    <w:rFonts w:ascii="MS Gothic" w:eastAsia="MS Gothic" w:hAnsi="MS Gothic" w:cstheme="minorHAnsi" w:hint="eastAsia"/>
                    <w:szCs w:val="20"/>
                  </w:rPr>
                  <w:t>☐</w:t>
                </w:r>
              </w:sdtContent>
            </w:sdt>
            <w:r w:rsidR="007E1ADB" w:rsidRPr="00466968">
              <w:rPr>
                <w:rFonts w:cstheme="minorHAnsi"/>
                <w:szCs w:val="20"/>
              </w:rPr>
              <w:t xml:space="preserve"> </w:t>
            </w:r>
            <w:r w:rsidR="007E1ADB" w:rsidRPr="0057205A">
              <w:rPr>
                <w:rFonts w:cstheme="minorHAnsi"/>
                <w:szCs w:val="20"/>
              </w:rPr>
              <w:t>The placement</w:t>
            </w:r>
          </w:p>
        </w:tc>
      </w:tr>
    </w:tbl>
    <w:tbl>
      <w:tblPr>
        <w:tblStyle w:val="TableGrid"/>
        <w:tblW w:w="10800" w:type="dxa"/>
        <w:tblInd w:w="2" w:type="dxa"/>
        <w:tblCellMar>
          <w:top w:w="58" w:type="dxa"/>
          <w:left w:w="58" w:type="dxa"/>
          <w:bottom w:w="58" w:type="dxa"/>
          <w:right w:w="58" w:type="dxa"/>
        </w:tblCellMar>
        <w:tblLook w:val="04A0" w:firstRow="1" w:lastRow="0" w:firstColumn="1" w:lastColumn="0" w:noHBand="0" w:noVBand="1"/>
      </w:tblPr>
      <w:tblGrid>
        <w:gridCol w:w="598"/>
        <w:gridCol w:w="168"/>
        <w:gridCol w:w="3181"/>
        <w:gridCol w:w="237"/>
        <w:gridCol w:w="452"/>
        <w:gridCol w:w="764"/>
        <w:gridCol w:w="3556"/>
        <w:gridCol w:w="933"/>
        <w:gridCol w:w="911"/>
      </w:tblGrid>
      <w:tr w:rsidR="007E1ADB" w:rsidTr="0052405B">
        <w:tc>
          <w:tcPr>
            <w:tcW w:w="10800" w:type="dxa"/>
            <w:gridSpan w:val="9"/>
            <w:tcBorders>
              <w:top w:val="nil"/>
              <w:left w:val="nil"/>
              <w:bottom w:val="single" w:sz="4" w:space="0" w:color="auto"/>
              <w:right w:val="nil"/>
            </w:tcBorders>
            <w:shd w:val="clear" w:color="auto" w:fill="auto"/>
          </w:tcPr>
          <w:p w:rsidR="007E1ADB" w:rsidRPr="00C407A6" w:rsidRDefault="007E1ADB" w:rsidP="005630EF">
            <w:pPr>
              <w:rPr>
                <w:b/>
                <w:szCs w:val="20"/>
              </w:rPr>
            </w:pPr>
          </w:p>
        </w:tc>
      </w:tr>
      <w:tr w:rsidR="005630EF" w:rsidTr="00160135">
        <w:tc>
          <w:tcPr>
            <w:tcW w:w="10800" w:type="dxa"/>
            <w:gridSpan w:val="9"/>
            <w:tcBorders>
              <w:left w:val="nil"/>
              <w:bottom w:val="single" w:sz="4" w:space="0" w:color="auto"/>
              <w:right w:val="nil"/>
            </w:tcBorders>
            <w:shd w:val="clear" w:color="auto" w:fill="C6D9F1" w:themeFill="text2" w:themeFillTint="33"/>
          </w:tcPr>
          <w:p w:rsidR="005630EF" w:rsidRPr="007A5927" w:rsidRDefault="005630EF" w:rsidP="005630EF">
            <w:pPr>
              <w:rPr>
                <w:b/>
                <w:sz w:val="24"/>
              </w:rPr>
            </w:pPr>
            <w:r w:rsidRPr="007A5927">
              <w:rPr>
                <w:b/>
                <w:sz w:val="24"/>
              </w:rPr>
              <w:t xml:space="preserve">Sources of information for completing Manifestation Determination </w:t>
            </w:r>
            <w:r w:rsidRPr="007A5927">
              <w:rPr>
                <w:szCs w:val="20"/>
                <w:shd w:val="clear" w:color="auto" w:fill="C6D9F1" w:themeFill="text2" w:themeFillTint="33"/>
              </w:rPr>
              <w:t>(attach copies)</w:t>
            </w:r>
          </w:p>
        </w:tc>
      </w:tr>
      <w:tr w:rsidR="00A335EC" w:rsidTr="007E1ADB">
        <w:trPr>
          <w:trHeight w:val="51"/>
        </w:trPr>
        <w:tc>
          <w:tcPr>
            <w:tcW w:w="598" w:type="dxa"/>
            <w:tcBorders>
              <w:top w:val="single" w:sz="4" w:space="0" w:color="auto"/>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single" w:sz="4" w:space="0" w:color="auto"/>
              <w:left w:val="nil"/>
              <w:bottom w:val="nil"/>
              <w:right w:val="nil"/>
            </w:tcBorders>
          </w:tcPr>
          <w:p w:rsidR="005630EF" w:rsidRDefault="005630EF" w:rsidP="005630EF">
            <w:r>
              <w:t>Functional Behavior Assessment</w:t>
            </w:r>
          </w:p>
        </w:tc>
        <w:tc>
          <w:tcPr>
            <w:tcW w:w="689" w:type="dxa"/>
            <w:gridSpan w:val="2"/>
            <w:tcBorders>
              <w:top w:val="single" w:sz="4" w:space="0" w:color="auto"/>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single" w:sz="4" w:space="0" w:color="auto"/>
              <w:left w:val="nil"/>
              <w:bottom w:val="nil"/>
              <w:right w:val="single" w:sz="4" w:space="0" w:color="auto"/>
            </w:tcBorders>
          </w:tcPr>
          <w:p w:rsidR="005630EF" w:rsidRDefault="005630EF" w:rsidP="005630EF">
            <w:r>
              <w:t>Interviews</w:t>
            </w:r>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Default="005630EF" w:rsidP="005630EF">
            <w:r>
              <w:t>Assessment/evaluations</w:t>
            </w:r>
          </w:p>
        </w:tc>
        <w:tc>
          <w:tcPr>
            <w:tcW w:w="689" w:type="dxa"/>
            <w:gridSpan w:val="2"/>
            <w:tcBorders>
              <w:top w:val="nil"/>
              <w:left w:val="nil"/>
              <w:bottom w:val="nil"/>
              <w:right w:val="nil"/>
            </w:tcBorders>
          </w:tcPr>
          <w:p w:rsidR="005630EF" w:rsidRDefault="005630EF" w:rsidP="005630EF">
            <w:pPr>
              <w:jc w:val="center"/>
            </w:pPr>
            <w:r w:rsidRPr="004771E7">
              <w:rPr>
                <w:rFonts w:cs="Arial"/>
                <w:bCs/>
                <w:iCs/>
                <w:sz w:val="22"/>
              </w:rPr>
              <w:sym w:font="Wingdings" w:char="F0A8"/>
            </w:r>
          </w:p>
        </w:tc>
        <w:tc>
          <w:tcPr>
            <w:tcW w:w="6164" w:type="dxa"/>
            <w:gridSpan w:val="4"/>
            <w:tcBorders>
              <w:top w:val="nil"/>
              <w:left w:val="nil"/>
              <w:bottom w:val="nil"/>
              <w:right w:val="single" w:sz="4" w:space="0" w:color="auto"/>
            </w:tcBorders>
          </w:tcPr>
          <w:p w:rsidR="005630EF" w:rsidRDefault="005630EF" w:rsidP="005630EF">
            <w:r>
              <w:t>Direct observation</w:t>
            </w:r>
          </w:p>
        </w:tc>
      </w:tr>
      <w:tr w:rsidR="00A335EC" w:rsidTr="007E1ADB">
        <w:trPr>
          <w:trHeight w:val="49"/>
        </w:trPr>
        <w:tc>
          <w:tcPr>
            <w:tcW w:w="598" w:type="dxa"/>
            <w:tcBorders>
              <w:top w:val="nil"/>
              <w:left w:val="single" w:sz="4" w:space="0" w:color="auto"/>
              <w:bottom w:val="nil"/>
              <w:right w:val="nil"/>
            </w:tcBorders>
          </w:tcPr>
          <w:p w:rsidR="005630EF" w:rsidRPr="005455F0" w:rsidRDefault="005630EF" w:rsidP="005630EF">
            <w:pPr>
              <w:jc w:val="center"/>
              <w:rPr>
                <w:szCs w:val="20"/>
              </w:rPr>
            </w:pPr>
            <w:r w:rsidRPr="004771E7">
              <w:rPr>
                <w:rFonts w:cs="Arial"/>
                <w:bCs/>
                <w:iCs/>
                <w:sz w:val="22"/>
              </w:rPr>
              <w:sym w:font="Wingdings" w:char="F0A8"/>
            </w:r>
          </w:p>
        </w:tc>
        <w:tc>
          <w:tcPr>
            <w:tcW w:w="3349" w:type="dxa"/>
            <w:gridSpan w:val="2"/>
            <w:tcBorders>
              <w:top w:val="nil"/>
              <w:left w:val="nil"/>
              <w:bottom w:val="nil"/>
              <w:right w:val="nil"/>
            </w:tcBorders>
          </w:tcPr>
          <w:p w:rsidR="005630EF" w:rsidRDefault="005630EF" w:rsidP="005630EF">
            <w:r>
              <w:t>Diagnostic information</w:t>
            </w:r>
          </w:p>
        </w:tc>
        <w:tc>
          <w:tcPr>
            <w:tcW w:w="689" w:type="dxa"/>
            <w:gridSpan w:val="2"/>
            <w:tcBorders>
              <w:top w:val="nil"/>
              <w:left w:val="nil"/>
              <w:bottom w:val="nil"/>
              <w:right w:val="nil"/>
            </w:tcBorders>
          </w:tcPr>
          <w:p w:rsidR="005630EF" w:rsidRDefault="005630EF" w:rsidP="005630EF">
            <w:pPr>
              <w:jc w:val="cente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5630EF" w:rsidRDefault="004306D6" w:rsidP="005630EF">
            <w:r>
              <w:t>Information from p</w:t>
            </w:r>
            <w:r w:rsidR="005630EF">
              <w:t>arents</w:t>
            </w:r>
          </w:p>
        </w:tc>
      </w:tr>
      <w:tr w:rsidR="004306D6" w:rsidTr="007E1ADB">
        <w:trPr>
          <w:trHeight w:val="49"/>
        </w:trPr>
        <w:tc>
          <w:tcPr>
            <w:tcW w:w="598" w:type="dxa"/>
            <w:tcBorders>
              <w:top w:val="nil"/>
              <w:left w:val="single" w:sz="4" w:space="0" w:color="auto"/>
              <w:bottom w:val="nil"/>
              <w:right w:val="nil"/>
            </w:tcBorders>
          </w:tcPr>
          <w:p w:rsidR="004306D6" w:rsidRPr="004771E7" w:rsidRDefault="004306D6" w:rsidP="005630EF">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4306D6" w:rsidRDefault="004306D6" w:rsidP="005630EF">
            <w:r>
              <w:t>504 documents</w:t>
            </w:r>
          </w:p>
        </w:tc>
        <w:tc>
          <w:tcPr>
            <w:tcW w:w="689" w:type="dxa"/>
            <w:gridSpan w:val="2"/>
            <w:tcBorders>
              <w:top w:val="nil"/>
              <w:left w:val="nil"/>
              <w:bottom w:val="nil"/>
              <w:right w:val="nil"/>
            </w:tcBorders>
          </w:tcPr>
          <w:p w:rsidR="004306D6" w:rsidRPr="00171B99" w:rsidRDefault="004306D6" w:rsidP="005630EF">
            <w:pPr>
              <w:jc w:val="center"/>
              <w:rPr>
                <w:rFonts w:cs="Arial"/>
                <w:bCs/>
                <w:iCs/>
                <w:sz w:val="22"/>
              </w:rPr>
            </w:pPr>
            <w:r w:rsidRPr="00171B99">
              <w:rPr>
                <w:rFonts w:cs="Arial"/>
                <w:bCs/>
                <w:iCs/>
                <w:sz w:val="22"/>
              </w:rPr>
              <w:sym w:font="Wingdings" w:char="F0A8"/>
            </w:r>
          </w:p>
        </w:tc>
        <w:tc>
          <w:tcPr>
            <w:tcW w:w="6164" w:type="dxa"/>
            <w:gridSpan w:val="4"/>
            <w:tcBorders>
              <w:top w:val="nil"/>
              <w:left w:val="nil"/>
              <w:bottom w:val="nil"/>
              <w:right w:val="single" w:sz="4" w:space="0" w:color="auto"/>
            </w:tcBorders>
          </w:tcPr>
          <w:p w:rsidR="004306D6" w:rsidRDefault="004306D6" w:rsidP="005630EF">
            <w:r>
              <w:t>Discipline history</w:t>
            </w:r>
          </w:p>
        </w:tc>
      </w:tr>
      <w:tr w:rsidR="00093F8E" w:rsidTr="007A24D2">
        <w:trPr>
          <w:trHeight w:val="49"/>
        </w:trPr>
        <w:tc>
          <w:tcPr>
            <w:tcW w:w="598" w:type="dxa"/>
            <w:tcBorders>
              <w:top w:val="nil"/>
              <w:left w:val="single" w:sz="4" w:space="0" w:color="auto"/>
              <w:bottom w:val="nil"/>
              <w:right w:val="nil"/>
            </w:tcBorders>
          </w:tcPr>
          <w:p w:rsidR="00093F8E" w:rsidRPr="004771E7" w:rsidRDefault="00093F8E" w:rsidP="00093F8E">
            <w:pPr>
              <w:jc w:val="center"/>
              <w:rPr>
                <w:rFonts w:cs="Arial"/>
                <w:bCs/>
                <w:iCs/>
                <w:sz w:val="22"/>
              </w:rPr>
            </w:pPr>
            <w:r w:rsidRPr="004771E7">
              <w:rPr>
                <w:rFonts w:cs="Arial"/>
                <w:bCs/>
                <w:iCs/>
                <w:sz w:val="22"/>
              </w:rPr>
              <w:sym w:font="Wingdings" w:char="F0A8"/>
            </w:r>
          </w:p>
        </w:tc>
        <w:tc>
          <w:tcPr>
            <w:tcW w:w="3349" w:type="dxa"/>
            <w:gridSpan w:val="2"/>
            <w:tcBorders>
              <w:top w:val="nil"/>
              <w:left w:val="nil"/>
              <w:bottom w:val="nil"/>
              <w:right w:val="nil"/>
            </w:tcBorders>
          </w:tcPr>
          <w:p w:rsidR="00093F8E" w:rsidRDefault="00093F8E" w:rsidP="00093F8E">
            <w:r>
              <w:t>Incident Report</w:t>
            </w:r>
          </w:p>
        </w:tc>
        <w:tc>
          <w:tcPr>
            <w:tcW w:w="689" w:type="dxa"/>
            <w:gridSpan w:val="2"/>
            <w:tcBorders>
              <w:top w:val="nil"/>
              <w:left w:val="nil"/>
              <w:bottom w:val="single" w:sz="4" w:space="0" w:color="auto"/>
              <w:right w:val="nil"/>
            </w:tcBorders>
          </w:tcPr>
          <w:p w:rsidR="00093F8E" w:rsidRDefault="00093F8E" w:rsidP="00093F8E">
            <w:pPr>
              <w:jc w:val="center"/>
            </w:pPr>
            <w:r w:rsidRPr="00171B99">
              <w:rPr>
                <w:rFonts w:cs="Arial"/>
                <w:bCs/>
                <w:iCs/>
                <w:sz w:val="22"/>
              </w:rPr>
              <w:sym w:font="Wingdings" w:char="F0A8"/>
            </w:r>
          </w:p>
        </w:tc>
        <w:tc>
          <w:tcPr>
            <w:tcW w:w="6164" w:type="dxa"/>
            <w:gridSpan w:val="4"/>
            <w:tcBorders>
              <w:top w:val="nil"/>
              <w:left w:val="nil"/>
              <w:bottom w:val="single" w:sz="4" w:space="0" w:color="auto"/>
              <w:right w:val="single" w:sz="4" w:space="0" w:color="auto"/>
            </w:tcBorders>
          </w:tcPr>
          <w:p w:rsidR="00093F8E" w:rsidRDefault="00093F8E" w:rsidP="00093F8E">
            <w:r>
              <w:t>Other: ________________________________________</w:t>
            </w:r>
          </w:p>
        </w:tc>
      </w:tr>
      <w:tr w:rsidR="00093F8E" w:rsidTr="00160135">
        <w:trPr>
          <w:trHeight w:val="49"/>
        </w:trPr>
        <w:tc>
          <w:tcPr>
            <w:tcW w:w="10800" w:type="dxa"/>
            <w:gridSpan w:val="9"/>
            <w:tcBorders>
              <w:left w:val="nil"/>
              <w:bottom w:val="nil"/>
              <w:right w:val="nil"/>
            </w:tcBorders>
            <w:shd w:val="clear" w:color="auto" w:fill="auto"/>
          </w:tcPr>
          <w:p w:rsidR="00093F8E" w:rsidRDefault="00093F8E" w:rsidP="00093F8E">
            <w:pPr>
              <w:rPr>
                <w:b/>
                <w:szCs w:val="20"/>
              </w:rPr>
            </w:pPr>
          </w:p>
          <w:p w:rsidR="00093F8E" w:rsidRDefault="00093F8E" w:rsidP="00093F8E">
            <w:pPr>
              <w:rPr>
                <w:b/>
                <w:szCs w:val="20"/>
              </w:rPr>
            </w:pPr>
          </w:p>
        </w:tc>
      </w:tr>
      <w:tr w:rsidR="00093F8E"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rsidR="00093F8E" w:rsidRPr="005455F0" w:rsidRDefault="00093F8E" w:rsidP="00093F8E">
            <w:pPr>
              <w:rPr>
                <w:b/>
                <w:szCs w:val="20"/>
              </w:rPr>
            </w:pPr>
            <w:r>
              <w:rPr>
                <w:b/>
                <w:szCs w:val="20"/>
              </w:rPr>
              <w:lastRenderedPageBreak/>
              <w:t>Behavior I</w:t>
            </w:r>
            <w:r w:rsidRPr="00C407A6">
              <w:rPr>
                <w:b/>
                <w:szCs w:val="20"/>
              </w:rPr>
              <w:t>ncident</w:t>
            </w:r>
          </w:p>
        </w:tc>
        <w:tc>
          <w:tcPr>
            <w:tcW w:w="5400" w:type="dxa"/>
            <w:gridSpan w:val="3"/>
            <w:tcBorders>
              <w:top w:val="single" w:sz="4" w:space="0" w:color="auto"/>
              <w:left w:val="nil"/>
              <w:bottom w:val="single" w:sz="4" w:space="0" w:color="auto"/>
              <w:right w:val="nil"/>
            </w:tcBorders>
            <w:shd w:val="clear" w:color="auto" w:fill="FFFFFF" w:themeFill="background1"/>
          </w:tcPr>
          <w:p w:rsidR="00093F8E" w:rsidRPr="005455F0" w:rsidRDefault="00093F8E" w:rsidP="00093F8E">
            <w:pPr>
              <w:rPr>
                <w:b/>
                <w:szCs w:val="20"/>
              </w:rPr>
            </w:pPr>
            <w:r>
              <w:rPr>
                <w:b/>
                <w:szCs w:val="20"/>
              </w:rPr>
              <w:t>Date of Incident</w:t>
            </w:r>
            <w:r w:rsidRPr="00A335EC">
              <w:rPr>
                <w:b/>
                <w:szCs w:val="20"/>
              </w:rPr>
              <w:t xml:space="preserve">: </w:t>
            </w:r>
          </w:p>
        </w:tc>
      </w:tr>
      <w:tr w:rsidR="00093F8E" w:rsidRPr="00C407A6" w:rsidTr="007E1ADB">
        <w:tc>
          <w:tcPr>
            <w:tcW w:w="10800" w:type="dxa"/>
            <w:gridSpan w:val="9"/>
            <w:tcBorders>
              <w:left w:val="single" w:sz="4" w:space="0" w:color="auto"/>
              <w:right w:val="single" w:sz="4" w:space="0" w:color="auto"/>
            </w:tcBorders>
          </w:tcPr>
          <w:p w:rsidR="00093F8E" w:rsidRDefault="00093F8E" w:rsidP="00093F8E">
            <w:pPr>
              <w:rPr>
                <w:sz w:val="22"/>
                <w:szCs w:val="20"/>
              </w:rPr>
            </w:pPr>
          </w:p>
          <w:p w:rsidR="00093F8E" w:rsidRDefault="00093F8E" w:rsidP="00093F8E">
            <w:pPr>
              <w:rPr>
                <w:sz w:val="22"/>
                <w:szCs w:val="20"/>
              </w:rPr>
            </w:pPr>
          </w:p>
          <w:p w:rsidR="00093F8E" w:rsidRPr="00C407A6" w:rsidRDefault="00093F8E" w:rsidP="00093F8E">
            <w:pPr>
              <w:rPr>
                <w:szCs w:val="20"/>
              </w:rPr>
            </w:pPr>
          </w:p>
        </w:tc>
      </w:tr>
      <w:tr w:rsidR="00093F8E" w:rsidRPr="00C407A6" w:rsidTr="007E1ADB">
        <w:tc>
          <w:tcPr>
            <w:tcW w:w="10800" w:type="dxa"/>
            <w:gridSpan w:val="9"/>
            <w:tcBorders>
              <w:left w:val="nil"/>
              <w:right w:val="nil"/>
            </w:tcBorders>
            <w:shd w:val="clear" w:color="auto" w:fill="auto"/>
          </w:tcPr>
          <w:p w:rsidR="00093F8E" w:rsidRDefault="00093F8E" w:rsidP="00093F8E">
            <w:pPr>
              <w:rPr>
                <w:b/>
                <w:szCs w:val="20"/>
              </w:rPr>
            </w:pPr>
          </w:p>
        </w:tc>
      </w:tr>
      <w:tr w:rsidR="00093F8E" w:rsidRPr="00C407A6" w:rsidTr="00160135">
        <w:tc>
          <w:tcPr>
            <w:tcW w:w="5400" w:type="dxa"/>
            <w:gridSpan w:val="6"/>
            <w:tcBorders>
              <w:left w:val="nil"/>
              <w:bottom w:val="single" w:sz="4" w:space="0" w:color="auto"/>
              <w:right w:val="nil"/>
            </w:tcBorders>
            <w:shd w:val="clear" w:color="auto" w:fill="C6D9F1" w:themeFill="text2" w:themeFillTint="33"/>
          </w:tcPr>
          <w:p w:rsidR="00093F8E" w:rsidRPr="005455F0" w:rsidRDefault="00093F8E" w:rsidP="00093F8E">
            <w:pPr>
              <w:rPr>
                <w:b/>
                <w:szCs w:val="20"/>
              </w:rPr>
            </w:pPr>
            <w:r>
              <w:rPr>
                <w:b/>
                <w:szCs w:val="20"/>
              </w:rPr>
              <w:t>Proposed Disciplinary A</w:t>
            </w:r>
            <w:r w:rsidRPr="005455F0">
              <w:rPr>
                <w:b/>
                <w:szCs w:val="20"/>
              </w:rPr>
              <w:t>ction</w:t>
            </w:r>
          </w:p>
        </w:tc>
        <w:tc>
          <w:tcPr>
            <w:tcW w:w="5400" w:type="dxa"/>
            <w:gridSpan w:val="3"/>
            <w:tcBorders>
              <w:left w:val="nil"/>
              <w:bottom w:val="single" w:sz="4" w:space="0" w:color="auto"/>
              <w:right w:val="nil"/>
            </w:tcBorders>
            <w:shd w:val="clear" w:color="auto" w:fill="FFFFFF" w:themeFill="background1"/>
          </w:tcPr>
          <w:p w:rsidR="00093F8E" w:rsidRPr="00A335EC" w:rsidRDefault="00093F8E" w:rsidP="00093F8E">
            <w:pPr>
              <w:rPr>
                <w:b/>
                <w:szCs w:val="20"/>
              </w:rPr>
            </w:pPr>
            <w:r>
              <w:rPr>
                <w:b/>
                <w:szCs w:val="20"/>
              </w:rPr>
              <w:t>Date of disciplinary removal:</w:t>
            </w:r>
          </w:p>
        </w:tc>
      </w:tr>
      <w:tr w:rsidR="00093F8E" w:rsidRPr="00C407A6" w:rsidTr="007E1ADB">
        <w:tc>
          <w:tcPr>
            <w:tcW w:w="10800" w:type="dxa"/>
            <w:gridSpan w:val="9"/>
            <w:tcBorders>
              <w:left w:val="single" w:sz="4" w:space="0" w:color="auto"/>
              <w:right w:val="single" w:sz="4" w:space="0" w:color="auto"/>
            </w:tcBorders>
          </w:tcPr>
          <w:p w:rsidR="00093F8E" w:rsidRDefault="00093F8E" w:rsidP="00093F8E">
            <w:pPr>
              <w:rPr>
                <w:sz w:val="22"/>
                <w:szCs w:val="20"/>
              </w:rPr>
            </w:pPr>
          </w:p>
          <w:p w:rsidR="00093F8E" w:rsidRDefault="00093F8E" w:rsidP="00093F8E">
            <w:pPr>
              <w:rPr>
                <w:sz w:val="22"/>
                <w:szCs w:val="20"/>
              </w:rPr>
            </w:pPr>
          </w:p>
          <w:p w:rsidR="00093F8E" w:rsidRPr="00C407A6" w:rsidRDefault="00093F8E" w:rsidP="00093F8E">
            <w:pPr>
              <w:rPr>
                <w:b/>
                <w:szCs w:val="20"/>
              </w:rPr>
            </w:pPr>
          </w:p>
        </w:tc>
      </w:tr>
      <w:tr w:rsidR="00093F8E" w:rsidRPr="00C407A6" w:rsidTr="007E1ADB">
        <w:tc>
          <w:tcPr>
            <w:tcW w:w="10800" w:type="dxa"/>
            <w:gridSpan w:val="9"/>
            <w:tcBorders>
              <w:left w:val="nil"/>
              <w:bottom w:val="single" w:sz="4" w:space="0" w:color="auto"/>
              <w:right w:val="nil"/>
            </w:tcBorders>
            <w:shd w:val="clear" w:color="auto" w:fill="auto"/>
          </w:tcPr>
          <w:p w:rsidR="00093F8E" w:rsidRDefault="00093F8E" w:rsidP="00093F8E">
            <w:pPr>
              <w:rPr>
                <w:b/>
                <w:szCs w:val="20"/>
              </w:rPr>
            </w:pPr>
          </w:p>
        </w:tc>
      </w:tr>
      <w:tr w:rsidR="00093F8E" w:rsidRPr="00C407A6" w:rsidTr="00160135">
        <w:tc>
          <w:tcPr>
            <w:tcW w:w="10800" w:type="dxa"/>
            <w:gridSpan w:val="9"/>
            <w:tcBorders>
              <w:left w:val="nil"/>
              <w:bottom w:val="single" w:sz="4" w:space="0" w:color="auto"/>
              <w:right w:val="nil"/>
            </w:tcBorders>
            <w:shd w:val="clear" w:color="auto" w:fill="C6D9F1" w:themeFill="text2" w:themeFillTint="33"/>
          </w:tcPr>
          <w:p w:rsidR="00093F8E" w:rsidRPr="005455F0" w:rsidRDefault="00093F8E" w:rsidP="00093F8E">
            <w:pPr>
              <w:rPr>
                <w:b/>
                <w:szCs w:val="20"/>
              </w:rPr>
            </w:pPr>
            <w:r>
              <w:rPr>
                <w:b/>
                <w:szCs w:val="20"/>
              </w:rPr>
              <w:t xml:space="preserve">Student’s Disability/Impairment </w:t>
            </w:r>
          </w:p>
        </w:tc>
      </w:tr>
      <w:tr w:rsidR="00093F8E"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rsidR="00093F8E" w:rsidRDefault="00093F8E" w:rsidP="00093F8E">
            <w:pPr>
              <w:rPr>
                <w:sz w:val="22"/>
                <w:szCs w:val="20"/>
              </w:rPr>
            </w:pPr>
          </w:p>
          <w:p w:rsidR="00093F8E" w:rsidRPr="00A335EC" w:rsidRDefault="00093F8E" w:rsidP="00093F8E">
            <w:pPr>
              <w:rPr>
                <w:sz w:val="22"/>
                <w:szCs w:val="20"/>
              </w:rPr>
            </w:pPr>
          </w:p>
          <w:p w:rsidR="00093F8E" w:rsidRPr="00A335EC" w:rsidRDefault="00093F8E" w:rsidP="00093F8E">
            <w:pPr>
              <w:rPr>
                <w:sz w:val="22"/>
                <w:szCs w:val="20"/>
              </w:rPr>
            </w:pPr>
          </w:p>
        </w:tc>
      </w:tr>
      <w:tr w:rsidR="00093F8E" w:rsidTr="0052405B">
        <w:trPr>
          <w:trHeight w:val="288"/>
        </w:trPr>
        <w:tc>
          <w:tcPr>
            <w:tcW w:w="10800" w:type="dxa"/>
            <w:gridSpan w:val="9"/>
            <w:tcBorders>
              <w:top w:val="single" w:sz="4" w:space="0" w:color="auto"/>
              <w:left w:val="nil"/>
              <w:bottom w:val="single" w:sz="4" w:space="0" w:color="auto"/>
              <w:right w:val="nil"/>
            </w:tcBorders>
          </w:tcPr>
          <w:p w:rsidR="00093F8E" w:rsidRPr="00A71FB1" w:rsidRDefault="00093F8E" w:rsidP="00093F8E">
            <w:pPr>
              <w:rPr>
                <w:b/>
                <w:sz w:val="22"/>
              </w:rPr>
            </w:pPr>
          </w:p>
        </w:tc>
      </w:tr>
      <w:tr w:rsidR="00093F8E"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rsidR="00093F8E" w:rsidRPr="00A71FB1" w:rsidRDefault="00093F8E" w:rsidP="00093F8E">
            <w:pPr>
              <w:rPr>
                <w:b/>
                <w:sz w:val="22"/>
              </w:rPr>
            </w:pPr>
            <w:r w:rsidRPr="00A71FB1">
              <w:rPr>
                <w:b/>
                <w:sz w:val="22"/>
              </w:rPr>
              <w:t>To determine whether the student’s behavior was directly related to the student’s disability, answer the following questions:</w:t>
            </w:r>
          </w:p>
        </w:tc>
      </w:tr>
      <w:tr w:rsidR="00093F8E" w:rsidRPr="0060482B" w:rsidTr="00160135">
        <w:tc>
          <w:tcPr>
            <w:tcW w:w="8956" w:type="dxa"/>
            <w:gridSpan w:val="7"/>
            <w:tcBorders>
              <w:top w:val="single" w:sz="4" w:space="0" w:color="auto"/>
              <w:left w:val="single" w:sz="4" w:space="0" w:color="auto"/>
              <w:right w:val="nil"/>
            </w:tcBorders>
          </w:tcPr>
          <w:p w:rsidR="00093F8E" w:rsidRPr="00160135" w:rsidRDefault="00093F8E" w:rsidP="00093F8E">
            <w:pPr>
              <w:pStyle w:val="ListParagraph"/>
              <w:numPr>
                <w:ilvl w:val="0"/>
                <w:numId w:val="1"/>
              </w:numPr>
              <w:ind w:left="358" w:hanging="337"/>
              <w:rPr>
                <w:rFonts w:cs="Arial"/>
                <w:sz w:val="22"/>
                <w:szCs w:val="20"/>
              </w:rPr>
            </w:pPr>
            <w:r w:rsidRPr="00A71FB1">
              <w:rPr>
                <w:rFonts w:cs="Arial"/>
                <w:sz w:val="22"/>
              </w:rPr>
              <w:t>Was the conduct in question the direct result of the district not implementing the</w:t>
            </w:r>
            <w:r>
              <w:rPr>
                <w:rFonts w:cs="Arial"/>
                <w:sz w:val="22"/>
              </w:rPr>
              <w:t xml:space="preserve"> </w:t>
            </w:r>
            <w:r w:rsidRPr="00A71FB1">
              <w:rPr>
                <w:rFonts w:cs="Arial"/>
                <w:sz w:val="22"/>
              </w:rPr>
              <w:t xml:space="preserve">student’s 504 plan?  </w:t>
            </w:r>
            <w:r>
              <w:rPr>
                <w:rFonts w:cs="Arial"/>
                <w:sz w:val="22"/>
              </w:rPr>
              <w:t>Explain:</w:t>
            </w:r>
          </w:p>
          <w:p w:rsidR="00093F8E" w:rsidRDefault="00093F8E" w:rsidP="00093F8E">
            <w:pPr>
              <w:pStyle w:val="ListParagraph"/>
              <w:ind w:left="358"/>
              <w:rPr>
                <w:rFonts w:cs="Arial"/>
                <w:sz w:val="22"/>
              </w:rPr>
            </w:pPr>
          </w:p>
          <w:p w:rsidR="00093F8E" w:rsidRDefault="00093F8E" w:rsidP="00093F8E">
            <w:pPr>
              <w:pStyle w:val="ListParagraph"/>
              <w:ind w:left="358"/>
              <w:rPr>
                <w:rFonts w:cs="Arial"/>
                <w:sz w:val="22"/>
              </w:rPr>
            </w:pPr>
          </w:p>
          <w:p w:rsidR="00093F8E" w:rsidRPr="00A71FB1" w:rsidRDefault="00093F8E" w:rsidP="00093F8E">
            <w:pPr>
              <w:pStyle w:val="ListParagraph"/>
              <w:ind w:left="358"/>
              <w:rPr>
                <w:rFonts w:cs="Arial"/>
                <w:sz w:val="22"/>
                <w:szCs w:val="20"/>
              </w:rPr>
            </w:pPr>
          </w:p>
        </w:tc>
        <w:tc>
          <w:tcPr>
            <w:tcW w:w="933" w:type="dxa"/>
            <w:tcBorders>
              <w:top w:val="single" w:sz="4" w:space="0" w:color="auto"/>
              <w:left w:val="nil"/>
              <w:right w:val="nil"/>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sz w:val="22"/>
                <w:szCs w:val="20"/>
              </w:rPr>
              <w:t xml:space="preserve"> </w:t>
            </w:r>
            <w:r w:rsidRPr="00A71FB1">
              <w:rPr>
                <w:rFonts w:cs="Arial"/>
                <w:sz w:val="22"/>
                <w:szCs w:val="18"/>
              </w:rPr>
              <w:t>Yes</w:t>
            </w:r>
          </w:p>
        </w:tc>
        <w:tc>
          <w:tcPr>
            <w:tcW w:w="911" w:type="dxa"/>
            <w:tcBorders>
              <w:top w:val="single" w:sz="4" w:space="0" w:color="auto"/>
              <w:left w:val="nil"/>
              <w:right w:val="single" w:sz="4" w:space="0" w:color="auto"/>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sz w:val="22"/>
                <w:szCs w:val="20"/>
              </w:rPr>
              <w:t xml:space="preserve">  </w:t>
            </w:r>
            <w:r w:rsidRPr="00A71FB1">
              <w:rPr>
                <w:rFonts w:cs="Arial"/>
                <w:sz w:val="22"/>
                <w:szCs w:val="18"/>
              </w:rPr>
              <w:t>No</w:t>
            </w:r>
          </w:p>
        </w:tc>
      </w:tr>
      <w:tr w:rsidR="00093F8E" w:rsidRPr="0060482B" w:rsidTr="00160135">
        <w:tc>
          <w:tcPr>
            <w:tcW w:w="8956" w:type="dxa"/>
            <w:gridSpan w:val="7"/>
            <w:tcBorders>
              <w:left w:val="single" w:sz="4" w:space="0" w:color="auto"/>
              <w:right w:val="nil"/>
            </w:tcBorders>
          </w:tcPr>
          <w:p w:rsidR="00093F8E" w:rsidRDefault="00093F8E" w:rsidP="00093F8E">
            <w:pPr>
              <w:pStyle w:val="ListParagraph"/>
              <w:numPr>
                <w:ilvl w:val="0"/>
                <w:numId w:val="1"/>
              </w:numPr>
              <w:tabs>
                <w:tab w:val="left" w:pos="360"/>
                <w:tab w:val="left" w:pos="8640"/>
              </w:tabs>
              <w:overflowPunct w:val="0"/>
              <w:autoSpaceDE w:val="0"/>
              <w:autoSpaceDN w:val="0"/>
              <w:adjustRightInd w:val="0"/>
              <w:ind w:left="381" w:hanging="381"/>
              <w:textAlignment w:val="baseline"/>
              <w:rPr>
                <w:rFonts w:cs="Arial"/>
                <w:sz w:val="22"/>
              </w:rPr>
            </w:pPr>
            <w:r w:rsidRPr="00A71FB1">
              <w:rPr>
                <w:rFonts w:cs="Arial"/>
                <w:sz w:val="22"/>
              </w:rPr>
              <w:t>Was the conduct in question caused by or have a direct and substantial relationship to the student’s disability?</w:t>
            </w:r>
            <w:r>
              <w:rPr>
                <w:rFonts w:cs="Arial"/>
                <w:sz w:val="22"/>
              </w:rPr>
              <w:t xml:space="preserve"> Explain:</w:t>
            </w: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Default="00093F8E" w:rsidP="00093F8E">
            <w:pPr>
              <w:tabs>
                <w:tab w:val="left" w:pos="360"/>
                <w:tab w:val="left" w:pos="8640"/>
              </w:tabs>
              <w:overflowPunct w:val="0"/>
              <w:autoSpaceDE w:val="0"/>
              <w:autoSpaceDN w:val="0"/>
              <w:adjustRightInd w:val="0"/>
              <w:textAlignment w:val="baseline"/>
              <w:rPr>
                <w:rFonts w:cs="Arial"/>
                <w:sz w:val="22"/>
              </w:rPr>
            </w:pPr>
          </w:p>
          <w:p w:rsidR="00093F8E" w:rsidRPr="00160135" w:rsidRDefault="00093F8E" w:rsidP="00093F8E">
            <w:pPr>
              <w:tabs>
                <w:tab w:val="left" w:pos="360"/>
                <w:tab w:val="left" w:pos="8640"/>
              </w:tabs>
              <w:overflowPunct w:val="0"/>
              <w:autoSpaceDE w:val="0"/>
              <w:autoSpaceDN w:val="0"/>
              <w:adjustRightInd w:val="0"/>
              <w:textAlignment w:val="baseline"/>
              <w:rPr>
                <w:rFonts w:cs="Arial"/>
                <w:sz w:val="22"/>
              </w:rPr>
            </w:pPr>
          </w:p>
        </w:tc>
        <w:tc>
          <w:tcPr>
            <w:tcW w:w="933" w:type="dxa"/>
            <w:tcBorders>
              <w:left w:val="nil"/>
              <w:right w:val="nil"/>
            </w:tcBorders>
          </w:tcPr>
          <w:p w:rsidR="00093F8E" w:rsidRPr="00A71FB1" w:rsidRDefault="00093F8E" w:rsidP="00093F8E">
            <w:pPr>
              <w:rPr>
                <w:rFonts w:cs="Arial"/>
                <w:sz w:val="22"/>
                <w:szCs w:val="20"/>
              </w:rPr>
            </w:pPr>
            <w:r w:rsidRPr="00A71FB1">
              <w:rPr>
                <w:rFonts w:cs="Arial"/>
                <w:bCs/>
                <w:iCs/>
                <w:sz w:val="22"/>
              </w:rPr>
              <w:sym w:font="Wingdings" w:char="F0A8"/>
            </w:r>
            <w:r w:rsidRPr="00A71FB1">
              <w:rPr>
                <w:rFonts w:cs="Arial"/>
                <w:bCs/>
                <w:iCs/>
                <w:sz w:val="22"/>
              </w:rPr>
              <w:t xml:space="preserve"> </w:t>
            </w:r>
            <w:r w:rsidRPr="00A71FB1">
              <w:rPr>
                <w:rFonts w:cs="Arial"/>
                <w:sz w:val="22"/>
                <w:szCs w:val="18"/>
              </w:rPr>
              <w:t>Yes</w:t>
            </w:r>
          </w:p>
        </w:tc>
        <w:tc>
          <w:tcPr>
            <w:tcW w:w="911" w:type="dxa"/>
            <w:tcBorders>
              <w:left w:val="nil"/>
              <w:right w:val="single" w:sz="4" w:space="0" w:color="auto"/>
            </w:tcBorders>
          </w:tcPr>
          <w:p w:rsidR="00093F8E" w:rsidRPr="00A71FB1" w:rsidRDefault="00093F8E" w:rsidP="00093F8E">
            <w:pPr>
              <w:rPr>
                <w:rFonts w:cs="Arial"/>
                <w:sz w:val="22"/>
                <w:szCs w:val="18"/>
              </w:rPr>
            </w:pPr>
            <w:r w:rsidRPr="00A71FB1">
              <w:rPr>
                <w:rFonts w:cs="Arial"/>
                <w:bCs/>
                <w:iCs/>
                <w:sz w:val="22"/>
              </w:rPr>
              <w:sym w:font="Wingdings" w:char="F0A8"/>
            </w:r>
            <w:r w:rsidRPr="00A71FB1">
              <w:rPr>
                <w:rFonts w:cs="Arial"/>
                <w:sz w:val="22"/>
                <w:szCs w:val="20"/>
              </w:rPr>
              <w:t xml:space="preserve">  </w:t>
            </w:r>
            <w:r w:rsidRPr="00A71FB1">
              <w:rPr>
                <w:rFonts w:cs="Arial"/>
                <w:sz w:val="22"/>
                <w:szCs w:val="18"/>
              </w:rPr>
              <w:t>No</w:t>
            </w:r>
          </w:p>
        </w:tc>
      </w:tr>
      <w:tr w:rsidR="00093F8E" w:rsidRPr="0060482B" w:rsidTr="00160135">
        <w:tc>
          <w:tcPr>
            <w:tcW w:w="10800" w:type="dxa"/>
            <w:gridSpan w:val="9"/>
            <w:tcBorders>
              <w:left w:val="nil"/>
              <w:right w:val="nil"/>
            </w:tcBorders>
            <w:shd w:val="clear" w:color="auto" w:fill="auto"/>
          </w:tcPr>
          <w:p w:rsidR="00093F8E" w:rsidRPr="006020BF" w:rsidRDefault="00093F8E" w:rsidP="00093F8E">
            <w:pPr>
              <w:rPr>
                <w:rFonts w:cs="Arial"/>
                <w:b/>
              </w:rPr>
            </w:pPr>
          </w:p>
        </w:tc>
      </w:tr>
      <w:tr w:rsidR="00093F8E" w:rsidRPr="0060482B" w:rsidTr="00160135">
        <w:tc>
          <w:tcPr>
            <w:tcW w:w="10800" w:type="dxa"/>
            <w:gridSpan w:val="9"/>
            <w:tcBorders>
              <w:left w:val="nil"/>
              <w:right w:val="nil"/>
            </w:tcBorders>
            <w:shd w:val="clear" w:color="auto" w:fill="C6D9F1" w:themeFill="text2" w:themeFillTint="33"/>
          </w:tcPr>
          <w:p w:rsidR="00093F8E" w:rsidRPr="00E46723" w:rsidRDefault="00093F8E" w:rsidP="00093F8E">
            <w:pPr>
              <w:rPr>
                <w:rFonts w:cs="Arial"/>
                <w:sz w:val="22"/>
              </w:rPr>
            </w:pPr>
            <w:r w:rsidRPr="006020BF">
              <w:rPr>
                <w:rFonts w:cs="Arial"/>
                <w:b/>
              </w:rPr>
              <w:t>Determination</w:t>
            </w:r>
          </w:p>
        </w:tc>
      </w:tr>
      <w:tr w:rsidR="00093F8E" w:rsidTr="007E1ADB">
        <w:tc>
          <w:tcPr>
            <w:tcW w:w="766" w:type="dxa"/>
            <w:gridSpan w:val="2"/>
            <w:tcBorders>
              <w:left w:val="nil"/>
            </w:tcBorders>
          </w:tcPr>
          <w:p w:rsidR="00093F8E" w:rsidRDefault="00093F8E" w:rsidP="00093F8E">
            <w:pPr>
              <w:tabs>
                <w:tab w:val="left" w:leader="underscore" w:pos="10656"/>
              </w:tabs>
              <w:rPr>
                <w:rFonts w:cs="Arial"/>
              </w:rPr>
            </w:pPr>
            <w:r w:rsidRPr="004771E7">
              <w:rPr>
                <w:rFonts w:cs="Arial"/>
                <w:bCs/>
                <w:iCs/>
                <w:sz w:val="22"/>
              </w:rPr>
              <w:sym w:font="Wingdings" w:char="F0A8"/>
            </w:r>
            <w:r w:rsidRPr="0060482B">
              <w:rPr>
                <w:rFonts w:cs="Arial"/>
                <w:sz w:val="18"/>
                <w:szCs w:val="20"/>
              </w:rPr>
              <w:t xml:space="preserve"> </w:t>
            </w:r>
            <w:r>
              <w:rPr>
                <w:rFonts w:cs="Arial"/>
                <w:sz w:val="18"/>
                <w:szCs w:val="20"/>
              </w:rPr>
              <w:t xml:space="preserve"> </w:t>
            </w:r>
            <w:r w:rsidRPr="0060482B">
              <w:rPr>
                <w:rFonts w:cs="Arial"/>
                <w:sz w:val="18"/>
                <w:szCs w:val="18"/>
              </w:rPr>
              <w:t>Yes</w:t>
            </w:r>
          </w:p>
        </w:tc>
        <w:tc>
          <w:tcPr>
            <w:tcW w:w="10034" w:type="dxa"/>
            <w:gridSpan w:val="7"/>
            <w:tcBorders>
              <w:right w:val="nil"/>
            </w:tcBorders>
          </w:tcPr>
          <w:p w:rsidR="00093F8E" w:rsidRPr="004771E7" w:rsidRDefault="00093F8E" w:rsidP="00093F8E">
            <w:pPr>
              <w:rPr>
                <w:rFonts w:cs="Arial"/>
                <w:sz w:val="22"/>
              </w:rPr>
            </w:pPr>
            <w:r w:rsidRPr="004771E7">
              <w:rPr>
                <w:rFonts w:cs="Arial"/>
                <w:sz w:val="22"/>
              </w:rPr>
              <w:t>The conduct/behavior is a manifestation of the student’s disability.</w:t>
            </w:r>
          </w:p>
          <w:p w:rsidR="00093F8E" w:rsidRPr="006020BF" w:rsidRDefault="00093F8E" w:rsidP="00093F8E">
            <w:pPr>
              <w:rPr>
                <w:rFonts w:cs="Arial"/>
                <w:i/>
                <w:sz w:val="22"/>
              </w:rPr>
            </w:pPr>
            <w:r w:rsidRPr="004771E7">
              <w:rPr>
                <w:rFonts w:cs="Arial"/>
                <w:i/>
                <w:sz w:val="22"/>
              </w:rPr>
              <w:t>Check “yes” if at least one answer to the above questions is “yes”.</w:t>
            </w:r>
          </w:p>
        </w:tc>
      </w:tr>
      <w:tr w:rsidR="00093F8E" w:rsidTr="007E1ADB">
        <w:tc>
          <w:tcPr>
            <w:tcW w:w="766" w:type="dxa"/>
            <w:gridSpan w:val="2"/>
            <w:tcBorders>
              <w:left w:val="nil"/>
            </w:tcBorders>
          </w:tcPr>
          <w:p w:rsidR="00093F8E" w:rsidRPr="0060482B" w:rsidRDefault="00093F8E" w:rsidP="00093F8E">
            <w:pPr>
              <w:rPr>
                <w:rFonts w:cs="Arial"/>
                <w:sz w:val="18"/>
                <w:szCs w:val="20"/>
              </w:rPr>
            </w:pPr>
            <w:r w:rsidRPr="004771E7">
              <w:rPr>
                <w:rFonts w:cs="Arial"/>
                <w:bCs/>
                <w:iCs/>
                <w:sz w:val="22"/>
              </w:rPr>
              <w:sym w:font="Wingdings" w:char="F0A8"/>
            </w:r>
            <w:r w:rsidRPr="0060482B">
              <w:rPr>
                <w:rFonts w:cs="Arial"/>
                <w:sz w:val="18"/>
                <w:szCs w:val="20"/>
              </w:rPr>
              <w:t xml:space="preserve"> </w:t>
            </w:r>
            <w:r>
              <w:rPr>
                <w:rFonts w:cs="Arial"/>
                <w:sz w:val="18"/>
                <w:szCs w:val="20"/>
              </w:rPr>
              <w:t xml:space="preserve"> </w:t>
            </w:r>
            <w:r w:rsidRPr="0060482B">
              <w:rPr>
                <w:rFonts w:cs="Arial"/>
                <w:sz w:val="18"/>
                <w:szCs w:val="18"/>
              </w:rPr>
              <w:t>No</w:t>
            </w:r>
          </w:p>
        </w:tc>
        <w:tc>
          <w:tcPr>
            <w:tcW w:w="10034" w:type="dxa"/>
            <w:gridSpan w:val="7"/>
            <w:tcBorders>
              <w:right w:val="nil"/>
            </w:tcBorders>
          </w:tcPr>
          <w:p w:rsidR="00093F8E" w:rsidRPr="004771E7" w:rsidRDefault="00093F8E" w:rsidP="00093F8E">
            <w:pPr>
              <w:rPr>
                <w:rFonts w:cs="Arial"/>
                <w:sz w:val="22"/>
              </w:rPr>
            </w:pPr>
            <w:r w:rsidRPr="004771E7">
              <w:rPr>
                <w:rFonts w:cs="Arial"/>
                <w:sz w:val="22"/>
              </w:rPr>
              <w:t>The conduct/behavior is not a manifestation of the student’s disability.</w:t>
            </w:r>
          </w:p>
          <w:p w:rsidR="00093F8E" w:rsidRPr="006020BF" w:rsidRDefault="00093F8E" w:rsidP="00093F8E">
            <w:pPr>
              <w:rPr>
                <w:rFonts w:cs="Arial"/>
                <w:i/>
                <w:sz w:val="22"/>
              </w:rPr>
            </w:pPr>
            <w:r w:rsidRPr="004771E7">
              <w:rPr>
                <w:rFonts w:cs="Arial"/>
                <w:i/>
                <w:sz w:val="22"/>
              </w:rPr>
              <w:t>Check “no” if both answers to the above questions is “no”.</w:t>
            </w:r>
          </w:p>
        </w:tc>
      </w:tr>
      <w:tr w:rsidR="00093F8E" w:rsidTr="007E1ADB">
        <w:trPr>
          <w:gridAfter w:val="5"/>
          <w:wAfter w:w="6616" w:type="dxa"/>
        </w:trPr>
        <w:tc>
          <w:tcPr>
            <w:tcW w:w="4184" w:type="dxa"/>
            <w:gridSpan w:val="4"/>
            <w:tcBorders>
              <w:top w:val="nil"/>
              <w:left w:val="nil"/>
              <w:bottom w:val="nil"/>
              <w:right w:val="nil"/>
            </w:tcBorders>
          </w:tcPr>
          <w:p w:rsidR="00093F8E" w:rsidRPr="006020BF" w:rsidRDefault="00093F8E" w:rsidP="00093F8E">
            <w:pPr>
              <w:rPr>
                <w:rFonts w:cs="Arial"/>
                <w:b/>
              </w:rPr>
            </w:pPr>
          </w:p>
        </w:tc>
      </w:tr>
    </w:tbl>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Default="0052405B" w:rsidP="0052405B">
      <w:pPr>
        <w:textAlignment w:val="baseline"/>
        <w:rPr>
          <w:rFonts w:cs="Arial"/>
          <w:b/>
          <w:bCs/>
          <w:color w:val="000000"/>
          <w:szCs w:val="20"/>
        </w:rPr>
      </w:pPr>
    </w:p>
    <w:p w:rsidR="0052405B" w:rsidRPr="0052405B" w:rsidRDefault="0052405B" w:rsidP="0052405B">
      <w:pPr>
        <w:textAlignment w:val="baseline"/>
        <w:rPr>
          <w:rFonts w:cs="Arial"/>
          <w:b/>
          <w:bCs/>
          <w:color w:val="000000"/>
          <w:sz w:val="24"/>
        </w:rPr>
      </w:pPr>
      <w:r w:rsidRPr="0052405B">
        <w:rPr>
          <w:rFonts w:cs="Arial"/>
          <w:b/>
          <w:bCs/>
          <w:color w:val="000000"/>
          <w:sz w:val="24"/>
        </w:rPr>
        <w:lastRenderedPageBreak/>
        <w:t>Next Steps and Possible Actions</w:t>
      </w:r>
    </w:p>
    <w:p w:rsidR="0052405B" w:rsidRPr="0052405B" w:rsidRDefault="0052405B" w:rsidP="0052405B">
      <w:pPr>
        <w:textAlignment w:val="baseline"/>
        <w:rPr>
          <w:rFonts w:cs="Arial"/>
          <w:color w:val="000000"/>
          <w:szCs w:val="20"/>
        </w:rPr>
      </w:pPr>
    </w:p>
    <w:p w:rsidR="0052405B" w:rsidRDefault="00C03245" w:rsidP="00C03245">
      <w:pPr>
        <w:pStyle w:val="ListParagraph"/>
        <w:numPr>
          <w:ilvl w:val="0"/>
          <w:numId w:val="11"/>
        </w:numPr>
        <w:rPr>
          <w:rFonts w:cs="Arial"/>
          <w:color w:val="000000"/>
          <w:szCs w:val="20"/>
        </w:rPr>
      </w:pPr>
      <w:r w:rsidRPr="00C03245">
        <w:rPr>
          <w:rFonts w:cs="Arial"/>
          <w:b/>
          <w:bCs/>
          <w:color w:val="000000"/>
          <w:szCs w:val="20"/>
        </w:rPr>
        <w:t>Change</w:t>
      </w:r>
      <w:r w:rsidR="0052405B" w:rsidRPr="00C03245">
        <w:rPr>
          <w:rFonts w:cs="Arial"/>
          <w:b/>
          <w:bCs/>
          <w:color w:val="000000"/>
          <w:szCs w:val="20"/>
        </w:rPr>
        <w:t xml:space="preserve"> the 504 Plan </w:t>
      </w:r>
      <w:proofErr w:type="gramStart"/>
      <w:r w:rsidR="0052405B" w:rsidRPr="00C03245">
        <w:rPr>
          <w:rFonts w:cs="Arial"/>
          <w:color w:val="000000"/>
          <w:szCs w:val="20"/>
        </w:rPr>
        <w:t>If</w:t>
      </w:r>
      <w:proofErr w:type="gramEnd"/>
      <w:r w:rsidR="0052405B" w:rsidRPr="00C03245">
        <w:rPr>
          <w:rFonts w:cs="Arial"/>
          <w:color w:val="000000"/>
          <w:szCs w:val="20"/>
        </w:rPr>
        <w:t xml:space="preserve"> the behavior is determined to be a manifestation of the student's disability, the 504 plan should be reviewed and revised to provide</w:t>
      </w:r>
      <w:r w:rsidR="00093F8E">
        <w:rPr>
          <w:rFonts w:cs="Arial"/>
          <w:color w:val="000000"/>
          <w:szCs w:val="20"/>
        </w:rPr>
        <w:t xml:space="preserve"> additional or modified support</w:t>
      </w:r>
      <w:r w:rsidR="0052405B" w:rsidRPr="00C03245">
        <w:rPr>
          <w:rFonts w:cs="Arial"/>
          <w:color w:val="000000"/>
          <w:szCs w:val="20"/>
        </w:rPr>
        <w:t>(s). This could include adjustments to accommodations, aides, services, or related supports that address the student's specific needs.</w:t>
      </w:r>
    </w:p>
    <w:p w:rsidR="007A5927" w:rsidRPr="00C03245" w:rsidRDefault="007A5927" w:rsidP="007A5927">
      <w:pPr>
        <w:pStyle w:val="ListParagraph"/>
        <w:rPr>
          <w:rFonts w:cs="Arial"/>
          <w:color w:val="000000"/>
          <w:szCs w:val="20"/>
        </w:rPr>
      </w:pPr>
    </w:p>
    <w:p w:rsidR="0052405B" w:rsidRPr="00C03245" w:rsidRDefault="0052405B" w:rsidP="00C03245">
      <w:pPr>
        <w:pStyle w:val="ListParagraph"/>
        <w:numPr>
          <w:ilvl w:val="0"/>
          <w:numId w:val="11"/>
        </w:numPr>
        <w:rPr>
          <w:rFonts w:cs="Arial"/>
          <w:color w:val="000000"/>
          <w:szCs w:val="20"/>
        </w:rPr>
      </w:pPr>
      <w:r w:rsidRPr="00C03245">
        <w:rPr>
          <w:rFonts w:cs="Arial"/>
          <w:b/>
          <w:bCs/>
          <w:color w:val="000000"/>
          <w:szCs w:val="20"/>
        </w:rPr>
        <w:t>Functional Behavior Assessment (FBA) and Behavior Intervention Plan (BIP):</w:t>
      </w:r>
      <w:r w:rsidRPr="00C03245">
        <w:rPr>
          <w:rFonts w:cs="Arial"/>
          <w:color w:val="000000"/>
          <w:szCs w:val="20"/>
        </w:rPr>
        <w:t xml:space="preserve"> In cases where the behavior is found to be a manifestation of the student's disability, a comprehensive Functional Behavior Assessment (FBA) may be conducted once parental consent is obtained. The FBA aims to identify the underlying factors contributing to the behavior and inform the development of a Behavior Intervention Plan (BIP). The BIP outlines proactive strategies and targeted interventions to address and modify the behavior while promoting positive alternatives.</w:t>
      </w:r>
    </w:p>
    <w:p w:rsidR="0052405B" w:rsidRDefault="0052405B" w:rsidP="0052405B">
      <w:pPr>
        <w:rPr>
          <w:rFonts w:cs="Arial"/>
          <w:color w:val="000000"/>
          <w:szCs w:val="20"/>
        </w:rPr>
      </w:pPr>
    </w:p>
    <w:p w:rsidR="0052405B" w:rsidRPr="00C03245" w:rsidRDefault="002424C1" w:rsidP="00C03245">
      <w:pPr>
        <w:pStyle w:val="ListParagraph"/>
        <w:numPr>
          <w:ilvl w:val="0"/>
          <w:numId w:val="11"/>
        </w:numPr>
        <w:rPr>
          <w:rFonts w:cs="Arial"/>
          <w:color w:val="000000"/>
          <w:szCs w:val="20"/>
        </w:rPr>
      </w:pPr>
      <w:r>
        <w:rPr>
          <w:rFonts w:cs="Arial"/>
          <w:b/>
          <w:color w:val="000000"/>
          <w:szCs w:val="20"/>
        </w:rPr>
        <w:t>Referral to the evaluation t</w:t>
      </w:r>
      <w:r w:rsidR="0052405B" w:rsidRPr="00C03245">
        <w:rPr>
          <w:rFonts w:cs="Arial"/>
          <w:b/>
          <w:color w:val="000000"/>
          <w:szCs w:val="20"/>
        </w:rPr>
        <w:t xml:space="preserve">eam: </w:t>
      </w:r>
      <w:r w:rsidR="0052405B" w:rsidRPr="00C03245">
        <w:rPr>
          <w:rFonts w:cs="Arial"/>
          <w:color w:val="000000"/>
          <w:szCs w:val="20"/>
        </w:rPr>
        <w:t>In cases where the MDR or FBA indicates that the student needs specially designed instruction (SDI), the 504 team may determine that an individualized evaluation is warranted an</w:t>
      </w:r>
      <w:r>
        <w:rPr>
          <w:rFonts w:cs="Arial"/>
          <w:color w:val="000000"/>
          <w:szCs w:val="20"/>
        </w:rPr>
        <w:t>d requires a referral to the evaluation</w:t>
      </w:r>
      <w:r w:rsidR="0052405B" w:rsidRPr="00C03245">
        <w:rPr>
          <w:rFonts w:cs="Arial"/>
          <w:color w:val="000000"/>
          <w:szCs w:val="20"/>
        </w:rPr>
        <w:t xml:space="preserve"> team.</w:t>
      </w:r>
    </w:p>
    <w:p w:rsidR="0052405B" w:rsidRPr="0052405B" w:rsidRDefault="0052405B" w:rsidP="0052405B">
      <w:pPr>
        <w:rPr>
          <w:rFonts w:cs="Arial"/>
          <w:color w:val="000000"/>
          <w:szCs w:val="20"/>
        </w:rPr>
      </w:pPr>
    </w:p>
    <w:p w:rsidR="00E46723" w:rsidRPr="00C03245" w:rsidRDefault="0052405B" w:rsidP="00C03245">
      <w:pPr>
        <w:pStyle w:val="ListParagraph"/>
        <w:numPr>
          <w:ilvl w:val="0"/>
          <w:numId w:val="11"/>
        </w:numPr>
        <w:rPr>
          <w:rFonts w:cs="Arial"/>
          <w:b/>
          <w:szCs w:val="20"/>
        </w:rPr>
      </w:pPr>
      <w:r w:rsidRPr="00C03245">
        <w:rPr>
          <w:rFonts w:cs="Arial"/>
          <w:b/>
          <w:bCs/>
          <w:szCs w:val="20"/>
        </w:rPr>
        <w:t>Disciplinary Actions and Alternative Educational Placements:</w:t>
      </w:r>
      <w:r w:rsidRPr="00C03245">
        <w:rPr>
          <w:rFonts w:cs="Arial"/>
          <w:szCs w:val="20"/>
        </w:rPr>
        <w:t xml:space="preserve"> If the behavior is determined</w:t>
      </w:r>
      <w:r w:rsidRPr="00C03245">
        <w:rPr>
          <w:rFonts w:cs="Arial"/>
          <w:b/>
          <w:szCs w:val="20"/>
          <w:u w:val="single"/>
        </w:rPr>
        <w:t xml:space="preserve"> not</w:t>
      </w:r>
      <w:r w:rsidRPr="00C03245">
        <w:rPr>
          <w:rFonts w:cs="Arial"/>
          <w:szCs w:val="20"/>
        </w:rPr>
        <w:t xml:space="preserve"> to be a manifestation of the student's disability, action may be taken in accordance with the school's disciplinary policies and procedures. These actions should be applied equitably and in compliance with applicable laws. While implementing disciplinary measures, it is essential to ensure that the student's educational needs continue to be met. In some cases, consideration may be given to alternative educational placements or interim services to address the student's behavior while maintaining an appropriate learning environment for the student.</w:t>
      </w:r>
    </w:p>
    <w:p w:rsidR="00030EB5" w:rsidRPr="0052405B" w:rsidRDefault="00030EB5" w:rsidP="00CE5E1F">
      <w:pPr>
        <w:rPr>
          <w:rFonts w:cs="Arial"/>
          <w:b/>
          <w:color w:val="548DD4" w:themeColor="text2" w:themeTint="99"/>
          <w:szCs w:val="20"/>
        </w:rPr>
      </w:pPr>
    </w:p>
    <w:p w:rsidR="00030EB5" w:rsidRPr="0052405B" w:rsidRDefault="00030EB5" w:rsidP="00CE5E1F">
      <w:pPr>
        <w:rPr>
          <w:rFonts w:cs="Arial"/>
          <w:b/>
          <w:color w:val="548DD4" w:themeColor="text2" w:themeTint="99"/>
          <w:szCs w:val="20"/>
        </w:rPr>
      </w:pPr>
    </w:p>
    <w:sectPr w:rsidR="00030EB5" w:rsidRPr="0052405B"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F4" w:rsidRDefault="00AD65F4" w:rsidP="00CE5E1F">
      <w:r>
        <w:separator/>
      </w:r>
    </w:p>
  </w:endnote>
  <w:endnote w:type="continuationSeparator" w:id="0">
    <w:p w:rsidR="00AD65F4" w:rsidRDefault="00AD65F4"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135" w:rsidRDefault="00160135">
    <w:pPr>
      <w:pStyle w:val="Footer"/>
      <w:rPr>
        <w:b/>
        <w:bCs/>
        <w:i/>
        <w:sz w:val="18"/>
        <w:szCs w:val="18"/>
      </w:rPr>
    </w:pPr>
  </w:p>
  <w:p w:rsidR="00160135" w:rsidRDefault="00160135">
    <w:pPr>
      <w:pStyle w:val="Footer"/>
    </w:pPr>
    <w:r w:rsidRPr="00F12436">
      <w:rPr>
        <w:b/>
        <w:bCs/>
        <w:i/>
        <w:sz w:val="18"/>
        <w:szCs w:val="18"/>
      </w:rPr>
      <w:t>Disclaimer:</w:t>
    </w:r>
    <w:r w:rsidRPr="00F12436">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F4" w:rsidRDefault="00AD65F4" w:rsidP="00CE5E1F">
      <w:r>
        <w:separator/>
      </w:r>
    </w:p>
  </w:footnote>
  <w:footnote w:type="continuationSeparator" w:id="0">
    <w:p w:rsidR="00AD65F4" w:rsidRDefault="00AD65F4" w:rsidP="00C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93" w:rsidRPr="00A335EC" w:rsidRDefault="00D323CA" w:rsidP="00CE5E1F">
    <w:pPr>
      <w:pStyle w:val="Header"/>
      <w:rPr>
        <w:b/>
      </w:rPr>
    </w:pPr>
    <w:r>
      <w:rPr>
        <w:b/>
      </w:rPr>
      <w:t>ODE_K</w:t>
    </w:r>
    <w:r w:rsidR="007E1ADB">
      <w:rPr>
        <w:b/>
      </w:rPr>
      <w:t xml:space="preserve">_MANIFESTATION DETERMINATION REVIEW </w:t>
    </w:r>
  </w:p>
  <w:p w:rsidR="00001A93" w:rsidRDefault="00001A93" w:rsidP="00CE5E1F">
    <w:pPr>
      <w:pStyle w:val="Header"/>
    </w:pPr>
    <w:r>
      <w:t xml:space="preserve">Last updated: </w:t>
    </w:r>
    <w:r w:rsidR="007E1ADB">
      <w:t>08/2023</w:t>
    </w:r>
  </w:p>
  <w:p w:rsidR="00001A93" w:rsidRDefault="00001A93">
    <w:pPr>
      <w:pStyle w:val="Header"/>
    </w:pPr>
  </w:p>
  <w:p w:rsidR="00001A93" w:rsidRDefault="0000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abstractNumId w:val="8"/>
  </w:num>
  <w:num w:numId="2">
    <w:abstractNumId w:val="10"/>
  </w:num>
  <w:num w:numId="3">
    <w:abstractNumId w:val="1"/>
  </w:num>
  <w:num w:numId="4">
    <w:abstractNumId w:val="6"/>
  </w:num>
  <w:num w:numId="5">
    <w:abstractNumId w:val="3"/>
  </w:num>
  <w:num w:numId="6">
    <w:abstractNumId w:val="9"/>
  </w:num>
  <w:num w:numId="7">
    <w:abstractNumId w:val="5"/>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1F"/>
    <w:rsid w:val="00001A93"/>
    <w:rsid w:val="00030EB5"/>
    <w:rsid w:val="000431B9"/>
    <w:rsid w:val="0005181B"/>
    <w:rsid w:val="00093F8E"/>
    <w:rsid w:val="00095872"/>
    <w:rsid w:val="000A75B6"/>
    <w:rsid w:val="00160135"/>
    <w:rsid w:val="0023562E"/>
    <w:rsid w:val="00240FC5"/>
    <w:rsid w:val="002424C1"/>
    <w:rsid w:val="00286E6F"/>
    <w:rsid w:val="002F13DE"/>
    <w:rsid w:val="002F4006"/>
    <w:rsid w:val="00365D44"/>
    <w:rsid w:val="0037079D"/>
    <w:rsid w:val="003F2A59"/>
    <w:rsid w:val="0041241B"/>
    <w:rsid w:val="004306D6"/>
    <w:rsid w:val="00444464"/>
    <w:rsid w:val="00462B4C"/>
    <w:rsid w:val="0052405B"/>
    <w:rsid w:val="005455F0"/>
    <w:rsid w:val="005630EF"/>
    <w:rsid w:val="00590C94"/>
    <w:rsid w:val="00591402"/>
    <w:rsid w:val="005B3B99"/>
    <w:rsid w:val="006020BF"/>
    <w:rsid w:val="006C51F5"/>
    <w:rsid w:val="00760C5B"/>
    <w:rsid w:val="007948D5"/>
    <w:rsid w:val="007A5927"/>
    <w:rsid w:val="007E1ADB"/>
    <w:rsid w:val="0080505D"/>
    <w:rsid w:val="0081286A"/>
    <w:rsid w:val="00815E0B"/>
    <w:rsid w:val="008246E1"/>
    <w:rsid w:val="008849C1"/>
    <w:rsid w:val="00886318"/>
    <w:rsid w:val="008B27D9"/>
    <w:rsid w:val="008B7C10"/>
    <w:rsid w:val="00984B9E"/>
    <w:rsid w:val="009850C4"/>
    <w:rsid w:val="009A6597"/>
    <w:rsid w:val="00A16C62"/>
    <w:rsid w:val="00A335EC"/>
    <w:rsid w:val="00A56FE7"/>
    <w:rsid w:val="00A71FB1"/>
    <w:rsid w:val="00A84256"/>
    <w:rsid w:val="00AA0A22"/>
    <w:rsid w:val="00AD65F4"/>
    <w:rsid w:val="00AF1163"/>
    <w:rsid w:val="00B74765"/>
    <w:rsid w:val="00B83BAA"/>
    <w:rsid w:val="00BB6B73"/>
    <w:rsid w:val="00BD015C"/>
    <w:rsid w:val="00C03245"/>
    <w:rsid w:val="00C407A6"/>
    <w:rsid w:val="00CE1E72"/>
    <w:rsid w:val="00CE5E1F"/>
    <w:rsid w:val="00D323CA"/>
    <w:rsid w:val="00D423A7"/>
    <w:rsid w:val="00D87B21"/>
    <w:rsid w:val="00D93DFF"/>
    <w:rsid w:val="00DA7764"/>
    <w:rsid w:val="00DB396D"/>
    <w:rsid w:val="00DD7D57"/>
    <w:rsid w:val="00DF0F2A"/>
    <w:rsid w:val="00DF2F5D"/>
    <w:rsid w:val="00E21DEE"/>
    <w:rsid w:val="00E460E4"/>
    <w:rsid w:val="00E46723"/>
    <w:rsid w:val="00F31F41"/>
    <w:rsid w:val="00F519A4"/>
    <w:rsid w:val="00FA4C3E"/>
    <w:rsid w:val="00FB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2E20"/>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E1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E1F"/>
    <w:pPr>
      <w:jc w:val="center"/>
    </w:pPr>
    <w:rPr>
      <w:b/>
      <w:bCs/>
      <w:spacing w:val="-2"/>
      <w:sz w:val="28"/>
    </w:rPr>
  </w:style>
  <w:style w:type="character" w:customStyle="1" w:styleId="TitleChar">
    <w:name w:val="Title Char"/>
    <w:basedOn w:val="DefaultParagraphFont"/>
    <w:link w:val="Title"/>
    <w:rsid w:val="00CE5E1F"/>
    <w:rPr>
      <w:rFonts w:ascii="Arial" w:eastAsia="Times New Roman" w:hAnsi="Arial" w:cs="Times New Roman"/>
      <w:b/>
      <w:bCs/>
      <w:spacing w:val="-2"/>
      <w:sz w:val="28"/>
      <w:szCs w:val="24"/>
    </w:rPr>
  </w:style>
  <w:style w:type="table" w:styleId="TableGrid">
    <w:name w:val="Table Grid"/>
    <w:basedOn w:val="TableNormal"/>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E1F"/>
    <w:pPr>
      <w:tabs>
        <w:tab w:val="center" w:pos="4680"/>
        <w:tab w:val="right" w:pos="9360"/>
      </w:tabs>
    </w:pPr>
  </w:style>
  <w:style w:type="character" w:customStyle="1" w:styleId="HeaderChar">
    <w:name w:val="Header Char"/>
    <w:basedOn w:val="DefaultParagraphFont"/>
    <w:link w:val="Header"/>
    <w:uiPriority w:val="99"/>
    <w:rsid w:val="00CE5E1F"/>
    <w:rPr>
      <w:rFonts w:ascii="Arial" w:eastAsia="Times New Roman" w:hAnsi="Arial" w:cs="Times New Roman"/>
      <w:sz w:val="20"/>
      <w:szCs w:val="24"/>
    </w:rPr>
  </w:style>
  <w:style w:type="paragraph" w:styleId="Footer">
    <w:name w:val="footer"/>
    <w:basedOn w:val="Normal"/>
    <w:link w:val="FooterChar"/>
    <w:unhideWhenUsed/>
    <w:rsid w:val="00CE5E1F"/>
    <w:pPr>
      <w:tabs>
        <w:tab w:val="center" w:pos="4680"/>
        <w:tab w:val="right" w:pos="9360"/>
      </w:tabs>
    </w:pPr>
  </w:style>
  <w:style w:type="character" w:customStyle="1" w:styleId="FooterChar">
    <w:name w:val="Footer Char"/>
    <w:basedOn w:val="DefaultParagraphFont"/>
    <w:link w:val="Footer"/>
    <w:uiPriority w:val="99"/>
    <w:semiHidden/>
    <w:rsid w:val="00CE5E1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5E1F"/>
    <w:rPr>
      <w:rFonts w:ascii="Tahoma" w:hAnsi="Tahoma" w:cs="Tahoma"/>
      <w:sz w:val="16"/>
      <w:szCs w:val="16"/>
    </w:rPr>
  </w:style>
  <w:style w:type="character" w:customStyle="1" w:styleId="BalloonTextChar">
    <w:name w:val="Balloon Text Char"/>
    <w:basedOn w:val="DefaultParagraphFont"/>
    <w:link w:val="BalloonText"/>
    <w:uiPriority w:val="99"/>
    <w:semiHidden/>
    <w:rsid w:val="00CE5E1F"/>
    <w:rPr>
      <w:rFonts w:ascii="Tahoma" w:eastAsia="Times New Roman" w:hAnsi="Tahoma" w:cs="Tahoma"/>
      <w:sz w:val="16"/>
      <w:szCs w:val="16"/>
    </w:rPr>
  </w:style>
  <w:style w:type="paragraph" w:styleId="ListParagraph">
    <w:name w:val="List Paragraph"/>
    <w:basedOn w:val="Normal"/>
    <w:uiPriority w:val="34"/>
    <w:qFormat/>
    <w:rsid w:val="00DB396D"/>
    <w:pPr>
      <w:ind w:left="720"/>
      <w:contextualSpacing/>
    </w:pPr>
  </w:style>
  <w:style w:type="paragraph" w:styleId="BodyText">
    <w:name w:val="Body Text"/>
    <w:basedOn w:val="Normal"/>
    <w:link w:val="BodyTextChar"/>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BodyTextChar">
    <w:name w:val="Body Text Char"/>
    <w:basedOn w:val="DefaultParagraphFont"/>
    <w:link w:val="BodyText"/>
    <w:rsid w:val="00590C9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AD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7160A-BA5A-4EF0-9C07-E88E852C4177}"/>
</file>

<file path=customXml/itemProps2.xml><?xml version="1.0" encoding="utf-8"?>
<ds:datastoreItem xmlns:ds="http://schemas.openxmlformats.org/officeDocument/2006/customXml" ds:itemID="{A193288D-BF01-4973-93D0-5807E58FC275}"/>
</file>

<file path=customXml/itemProps3.xml><?xml version="1.0" encoding="utf-8"?>
<ds:datastoreItem xmlns:ds="http://schemas.openxmlformats.org/officeDocument/2006/customXml" ds:itemID="{C380AA0F-7D77-48D5-8A4B-AEF5DFCA1556}"/>
</file>

<file path=docProps/app.xml><?xml version="1.0" encoding="utf-8"?>
<Properties xmlns="http://schemas.openxmlformats.org/officeDocument/2006/extended-properties" xmlns:vt="http://schemas.openxmlformats.org/officeDocument/2006/docPropsVTypes">
  <Template>Normal</Template>
  <TotalTime>55</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11</cp:revision>
  <cp:lastPrinted>2019-12-20T22:09:00Z</cp:lastPrinted>
  <dcterms:created xsi:type="dcterms:W3CDTF">2023-08-10T20:08:00Z</dcterms:created>
  <dcterms:modified xsi:type="dcterms:W3CDTF">2023-08-31T18:34:00Z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