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79D5" w14:textId="39382CB9" w:rsidR="00B15069" w:rsidRDefault="00B15069" w:rsidP="00C5541C">
      <w:pPr>
        <w:pStyle w:val="Heading1"/>
        <w:spacing w:line="240" w:lineRule="auto"/>
      </w:pPr>
      <w:r>
        <w:t>What the Law Says</w:t>
      </w:r>
    </w:p>
    <w:p w14:paraId="780F49EB" w14:textId="0B97B995" w:rsidR="000C57F7" w:rsidRDefault="000C57F7" w:rsidP="00586844">
      <w:pPr>
        <w:pStyle w:val="Heading1"/>
        <w:spacing w:line="259" w:lineRule="auto"/>
        <w:ind w:right="-15"/>
        <w:rPr>
          <w:rFonts w:asciiTheme="minorHAnsi" w:hAnsiTheme="minorHAnsi" w:cstheme="minorBidi"/>
          <w:sz w:val="20"/>
          <w:szCs w:val="20"/>
        </w:rPr>
      </w:pPr>
      <w:r w:rsidRPr="00586844">
        <w:rPr>
          <w:rFonts w:asciiTheme="minorHAnsi" w:hAnsiTheme="minorHAnsi" w:cstheme="minorBidi"/>
          <w:color w:val="365F91"/>
          <w:sz w:val="20"/>
          <w:szCs w:val="20"/>
        </w:rPr>
        <w:t xml:space="preserve">To </w:t>
      </w:r>
      <w:r w:rsidRPr="001504FF">
        <w:rPr>
          <w:rFonts w:asciiTheme="minorHAnsi" w:hAnsiTheme="minorHAnsi" w:cstheme="minorBidi"/>
          <w:sz w:val="20"/>
          <w:szCs w:val="20"/>
        </w:rPr>
        <w:t xml:space="preserve">ensure compliance with the federal Every Student Succeeds Act, school districts and ODHS Child Welfare agency must complete these steps </w:t>
      </w:r>
      <w:r>
        <w:rPr>
          <w:rFonts w:asciiTheme="minorHAnsi" w:hAnsiTheme="minorHAnsi" w:cstheme="minorBidi"/>
          <w:sz w:val="20"/>
          <w:szCs w:val="20"/>
        </w:rPr>
        <w:t>to determine</w:t>
      </w:r>
      <w:r w:rsidRPr="001504FF">
        <w:rPr>
          <w:rFonts w:asciiTheme="minorHAnsi" w:hAnsiTheme="minorHAnsi" w:cstheme="minorBidi"/>
          <w:sz w:val="20"/>
          <w:szCs w:val="20"/>
        </w:rPr>
        <w:t xml:space="preserve"> </w:t>
      </w:r>
      <w:r w:rsidR="002D2FD8">
        <w:rPr>
          <w:rFonts w:asciiTheme="minorHAnsi" w:hAnsiTheme="minorHAnsi" w:cstheme="minorBidi"/>
          <w:sz w:val="20"/>
          <w:szCs w:val="20"/>
        </w:rPr>
        <w:t xml:space="preserve">the </w:t>
      </w:r>
      <w:r w:rsidRPr="001504FF">
        <w:rPr>
          <w:rFonts w:asciiTheme="minorHAnsi" w:hAnsiTheme="minorHAnsi" w:cstheme="minorBidi"/>
          <w:sz w:val="20"/>
          <w:szCs w:val="20"/>
        </w:rPr>
        <w:t>school of origin when a child is placed into foster care or changes foster care placement.</w:t>
      </w:r>
    </w:p>
    <w:p w14:paraId="5481EDD0" w14:textId="0753206C" w:rsidR="000C57F7" w:rsidRPr="00692FDA" w:rsidRDefault="002D2FD8" w:rsidP="00692FDA">
      <w:pPr>
        <w:pStyle w:val="ListParagraph"/>
        <w:numPr>
          <w:ilvl w:val="0"/>
          <w:numId w:val="53"/>
        </w:numPr>
        <w:ind w:right="-15"/>
        <w:rPr>
          <w:rStyle w:val="Hyperlink"/>
          <w:color w:val="365F91"/>
          <w:u w:val="none"/>
        </w:rPr>
      </w:pPr>
      <w:r w:rsidRPr="00692FDA">
        <w:rPr>
          <w:color w:val="365F91"/>
          <w:sz w:val="20"/>
          <w:szCs w:val="20"/>
        </w:rPr>
        <w:t xml:space="preserve">Determination of residency of student for school purposes </w:t>
      </w:r>
      <w:hyperlink r:id="rId11">
        <w:r w:rsidR="000C57F7" w:rsidRPr="00692FDA">
          <w:rPr>
            <w:rStyle w:val="Hyperlink"/>
            <w:color w:val="365F91"/>
            <w:sz w:val="20"/>
            <w:szCs w:val="20"/>
          </w:rPr>
          <w:t>ORS 339.133</w:t>
        </w:r>
      </w:hyperlink>
      <w:r w:rsidRPr="00692FDA">
        <w:rPr>
          <w:rStyle w:val="Hyperlink"/>
          <w:color w:val="365F91"/>
          <w:sz w:val="20"/>
          <w:szCs w:val="20"/>
        </w:rPr>
        <w:t xml:space="preserve"> </w:t>
      </w:r>
    </w:p>
    <w:p w14:paraId="249CD3B8" w14:textId="0256984A" w:rsidR="000C57F7" w:rsidRPr="00692FDA" w:rsidRDefault="002D2FD8" w:rsidP="00692FDA">
      <w:pPr>
        <w:pStyle w:val="ListParagraph"/>
        <w:numPr>
          <w:ilvl w:val="0"/>
          <w:numId w:val="53"/>
        </w:numPr>
        <w:ind w:right="-15"/>
        <w:rPr>
          <w:rStyle w:val="Hyperlink"/>
          <w:color w:val="365F91"/>
          <w:u w:val="none"/>
        </w:rPr>
      </w:pPr>
      <w:r w:rsidRPr="00692FDA">
        <w:rPr>
          <w:color w:val="365F91"/>
          <w:sz w:val="20"/>
          <w:szCs w:val="20"/>
        </w:rPr>
        <w:t xml:space="preserve">Residency of child voluntarily placed outside child’s home and living in substitute care program </w:t>
      </w:r>
      <w:hyperlink r:id="rId12">
        <w:r w:rsidR="000C57F7" w:rsidRPr="00692FDA">
          <w:rPr>
            <w:rStyle w:val="Hyperlink"/>
            <w:color w:val="365F91"/>
            <w:sz w:val="20"/>
            <w:szCs w:val="20"/>
          </w:rPr>
          <w:t>ORS 339.134</w:t>
        </w:r>
      </w:hyperlink>
    </w:p>
    <w:p w14:paraId="760175F3" w14:textId="024867ED" w:rsidR="000C57F7" w:rsidRPr="00692FDA" w:rsidRDefault="00C5541C" w:rsidP="00692FDA">
      <w:pPr>
        <w:pStyle w:val="ListParagraph"/>
        <w:numPr>
          <w:ilvl w:val="0"/>
          <w:numId w:val="53"/>
        </w:numPr>
        <w:tabs>
          <w:tab w:val="left" w:pos="450"/>
        </w:tabs>
        <w:ind w:right="-15"/>
        <w:rPr>
          <w:rStyle w:val="Hyperlink"/>
          <w:color w:val="365F91"/>
          <w:u w:val="none"/>
        </w:rPr>
      </w:pPr>
      <w:r w:rsidRPr="00692FDA">
        <w:rPr>
          <w:rStyle w:val="Hyperlink"/>
          <w:b/>
          <w:bCs/>
          <w:color w:val="365F91"/>
          <w:sz w:val="20"/>
          <w:szCs w:val="20"/>
          <w:u w:val="none"/>
        </w:rPr>
        <w:t>Child Welfare Programs - Chapter 413</w:t>
      </w:r>
      <w:r w:rsidRPr="00692FDA">
        <w:rPr>
          <w:rStyle w:val="Hyperlink"/>
          <w:color w:val="365F91"/>
          <w:sz w:val="20"/>
          <w:szCs w:val="20"/>
          <w:u w:val="none"/>
        </w:rPr>
        <w:t xml:space="preserve"> Division 105 EDUCATIONAL SERVICES FOR A CHILD OR YOUNG ADULT IN SUBSTITUTE CARE </w:t>
      </w:r>
      <w:hyperlink r:id="rId13" w:history="1">
        <w:r w:rsidR="000C57F7" w:rsidRPr="00692FDA">
          <w:rPr>
            <w:rStyle w:val="Hyperlink"/>
            <w:color w:val="365F91"/>
            <w:sz w:val="20"/>
            <w:szCs w:val="20"/>
          </w:rPr>
          <w:t>OAR 413-105-0030</w:t>
        </w:r>
      </w:hyperlink>
    </w:p>
    <w:p w14:paraId="4C8F1969" w14:textId="7E6FB5CB" w:rsidR="000C57F7" w:rsidRPr="00586844" w:rsidRDefault="00586844" w:rsidP="00586844">
      <w:pPr>
        <w:pStyle w:val="Heading1"/>
        <w:spacing w:before="0" w:line="259" w:lineRule="auto"/>
        <w:ind w:right="-15"/>
        <w:rPr>
          <w:rFonts w:asciiTheme="minorHAnsi" w:hAnsiTheme="minorHAnsi" w:cstheme="minorBidi"/>
          <w:color w:val="365F91"/>
          <w:sz w:val="20"/>
          <w:szCs w:val="20"/>
        </w:rPr>
      </w:pPr>
      <w:r>
        <w:rPr>
          <w:rFonts w:asciiTheme="minorHAnsi" w:hAnsiTheme="minorHAnsi" w:cstheme="minorBidi"/>
          <w:color w:val="365F91"/>
          <w:sz w:val="20"/>
          <w:szCs w:val="20"/>
        </w:rPr>
        <w:t xml:space="preserve">This </w:t>
      </w:r>
      <w:r w:rsidR="000C57F7" w:rsidRPr="00586844">
        <w:rPr>
          <w:rFonts w:asciiTheme="minorHAnsi" w:hAnsiTheme="minorHAnsi" w:cstheme="minorBidi"/>
          <w:color w:val="365F91"/>
          <w:sz w:val="20"/>
          <w:szCs w:val="20"/>
        </w:rPr>
        <w:t>document</w:t>
      </w:r>
      <w:r>
        <w:rPr>
          <w:rFonts w:asciiTheme="minorHAnsi" w:hAnsiTheme="minorHAnsi" w:cstheme="minorBidi"/>
          <w:color w:val="365F91"/>
          <w:sz w:val="20"/>
          <w:szCs w:val="20"/>
        </w:rPr>
        <w:t xml:space="preserve"> outlines scenarios assuming that </w:t>
      </w:r>
      <w:r w:rsidR="000C57F7" w:rsidRPr="00586844">
        <w:rPr>
          <w:rFonts w:asciiTheme="minorHAnsi" w:hAnsiTheme="minorHAnsi" w:cstheme="minorBidi"/>
          <w:color w:val="365F91"/>
          <w:sz w:val="20"/>
          <w:szCs w:val="20"/>
        </w:rPr>
        <w:t xml:space="preserve">ODHS child welfare has foster care custody. </w:t>
      </w:r>
      <w:r w:rsidR="00C5541C" w:rsidRPr="00586844">
        <w:rPr>
          <w:rFonts w:asciiTheme="minorHAnsi" w:hAnsiTheme="minorHAnsi" w:cstheme="minorBidi"/>
          <w:color w:val="365F91"/>
          <w:sz w:val="20"/>
          <w:szCs w:val="20"/>
        </w:rPr>
        <w:t>Please refer to the links below if you have a case involving a different scenario, as these instances have different procedures:</w:t>
      </w:r>
    </w:p>
    <w:p w14:paraId="7FABEB58" w14:textId="2AC56350" w:rsidR="00C5541C" w:rsidRPr="00692FDA" w:rsidRDefault="00586844" w:rsidP="00692FDA">
      <w:pPr>
        <w:pStyle w:val="Heading1"/>
        <w:numPr>
          <w:ilvl w:val="0"/>
          <w:numId w:val="54"/>
        </w:numPr>
        <w:spacing w:before="0" w:line="259" w:lineRule="auto"/>
        <w:ind w:right="-15"/>
        <w:rPr>
          <w:rFonts w:asciiTheme="minorHAnsi" w:hAnsiTheme="minorHAnsi" w:cstheme="minorBidi"/>
          <w:color w:val="365F91"/>
          <w:sz w:val="20"/>
          <w:szCs w:val="20"/>
        </w:rPr>
      </w:pPr>
      <w:r>
        <w:rPr>
          <w:rFonts w:asciiTheme="minorHAnsi" w:hAnsiTheme="minorHAnsi" w:cstheme="minorHAnsi"/>
          <w:color w:val="365F91"/>
          <w:sz w:val="20"/>
          <w:szCs w:val="20"/>
        </w:rPr>
        <w:t xml:space="preserve">Students with Disabilities: </w:t>
      </w:r>
      <w:hyperlink r:id="rId14" w:history="1">
        <w:r w:rsidRPr="00692FDA">
          <w:rPr>
            <w:rStyle w:val="Hyperlink"/>
            <w:rFonts w:asciiTheme="minorHAnsi" w:hAnsiTheme="minorHAnsi" w:cstheme="minorHAnsi"/>
            <w:color w:val="365F91"/>
            <w:sz w:val="20"/>
            <w:szCs w:val="20"/>
          </w:rPr>
          <w:t>Oregon Intellectual and Developmental Disabilities</w:t>
        </w:r>
        <w:r w:rsidRPr="00692FDA">
          <w:rPr>
            <w:rStyle w:val="Hyperlink"/>
            <w:color w:val="365F91"/>
            <w:sz w:val="20"/>
            <w:szCs w:val="20"/>
          </w:rPr>
          <w:t xml:space="preserve"> (</w:t>
        </w:r>
        <w:r w:rsidR="000C57F7" w:rsidRPr="00692FDA">
          <w:rPr>
            <w:rStyle w:val="Hyperlink"/>
            <w:rFonts w:asciiTheme="minorHAnsi" w:hAnsiTheme="minorHAnsi" w:cstheme="minorBidi"/>
            <w:color w:val="365F91"/>
            <w:sz w:val="20"/>
            <w:szCs w:val="20"/>
          </w:rPr>
          <w:t>ODDS</w:t>
        </w:r>
        <w:r w:rsidRPr="00692FDA">
          <w:rPr>
            <w:rStyle w:val="Hyperlink"/>
            <w:rFonts w:asciiTheme="minorHAnsi" w:hAnsiTheme="minorHAnsi" w:cstheme="minorBidi"/>
            <w:color w:val="365F91"/>
            <w:sz w:val="20"/>
            <w:szCs w:val="20"/>
          </w:rPr>
          <w:t>)</w:t>
        </w:r>
      </w:hyperlink>
      <w:r w:rsidR="000C57F7" w:rsidRPr="00692FDA">
        <w:rPr>
          <w:rFonts w:asciiTheme="minorHAnsi" w:hAnsiTheme="minorHAnsi" w:cstheme="minorBidi"/>
          <w:color w:val="365F91"/>
          <w:sz w:val="20"/>
          <w:szCs w:val="20"/>
        </w:rPr>
        <w:t xml:space="preserve"> </w:t>
      </w:r>
    </w:p>
    <w:p w14:paraId="3389910D" w14:textId="7FC0F10E" w:rsidR="00586844" w:rsidRDefault="00586844" w:rsidP="00692FDA">
      <w:pPr>
        <w:pStyle w:val="Heading1"/>
        <w:numPr>
          <w:ilvl w:val="0"/>
          <w:numId w:val="54"/>
        </w:numPr>
        <w:spacing w:before="0" w:line="259" w:lineRule="auto"/>
        <w:ind w:right="-15"/>
        <w:rPr>
          <w:rFonts w:asciiTheme="minorHAnsi" w:hAnsiTheme="minorHAnsi" w:cstheme="minorBidi"/>
          <w:color w:val="365F91"/>
          <w:sz w:val="20"/>
          <w:szCs w:val="20"/>
        </w:rPr>
      </w:pPr>
      <w:r>
        <w:rPr>
          <w:rFonts w:asciiTheme="minorHAnsi" w:hAnsiTheme="minorHAnsi" w:cstheme="minorBidi"/>
          <w:color w:val="365F91"/>
          <w:sz w:val="20"/>
          <w:szCs w:val="20"/>
        </w:rPr>
        <w:t xml:space="preserve">Tribal students: </w:t>
      </w:r>
      <w:hyperlink r:id="rId15" w:history="1">
        <w:r w:rsidRPr="00692FDA">
          <w:rPr>
            <w:rStyle w:val="Hyperlink"/>
            <w:rFonts w:asciiTheme="minorHAnsi" w:hAnsiTheme="minorHAnsi" w:cstheme="minorBidi"/>
            <w:color w:val="365F91"/>
            <w:sz w:val="20"/>
            <w:szCs w:val="20"/>
          </w:rPr>
          <w:t>Indian Child Welfare Act (ICWA)</w:t>
        </w:r>
      </w:hyperlink>
    </w:p>
    <w:p w14:paraId="59EE6D8E" w14:textId="1C318A0B" w:rsidR="00C5541C" w:rsidRPr="00C5541C" w:rsidRDefault="00C5541C" w:rsidP="00586844">
      <w:pPr>
        <w:pStyle w:val="Heading1"/>
        <w:spacing w:line="259" w:lineRule="auto"/>
        <w:ind w:right="-15"/>
      </w:pPr>
      <w:r>
        <w:t>Scenarios</w:t>
      </w:r>
    </w:p>
    <w:p w14:paraId="512EFDF0" w14:textId="77777777" w:rsidR="000C57F7" w:rsidRDefault="000C57F7" w:rsidP="00586844">
      <w:pPr>
        <w:pStyle w:val="BodyText"/>
        <w:spacing w:before="3"/>
        <w:ind w:left="0" w:right="-15" w:firstLine="0"/>
        <w:rPr>
          <w:rFonts w:asciiTheme="minorHAnsi" w:hAnsiTheme="minorHAnsi" w:cstheme="minorBidi"/>
          <w:b/>
          <w:bCs/>
          <w:sz w:val="20"/>
          <w:szCs w:val="20"/>
        </w:rPr>
      </w:pPr>
    </w:p>
    <w:p w14:paraId="4134DA18" w14:textId="2F453F80" w:rsidR="002D2FD8" w:rsidRDefault="002D2FD8" w:rsidP="00C5541C">
      <w:pPr>
        <w:pStyle w:val="Heading2"/>
        <w:spacing w:before="0" w:after="200" w:line="240" w:lineRule="auto"/>
        <w:rPr>
          <w:rFonts w:asciiTheme="minorHAnsi" w:hAnsiTheme="minorHAnsi" w:cstheme="minorBidi"/>
          <w:b/>
          <w:bCs/>
          <w:color w:val="0070C0"/>
          <w:sz w:val="20"/>
          <w:szCs w:val="20"/>
        </w:rPr>
      </w:pPr>
      <w:r w:rsidRPr="001504FF">
        <w:t xml:space="preserve">No Change in District or School </w:t>
      </w:r>
    </w:p>
    <w:p w14:paraId="66635B9B" w14:textId="6120C510" w:rsidR="000C57F7" w:rsidRPr="001504FF" w:rsidRDefault="000C57F7" w:rsidP="00C5541C">
      <w:pPr>
        <w:pStyle w:val="BodyText"/>
        <w:spacing w:after="120"/>
        <w:ind w:left="0" w:firstLine="0"/>
        <w:rPr>
          <w:rFonts w:asciiTheme="minorHAnsi" w:hAnsiTheme="minorHAnsi" w:cstheme="minorBidi"/>
          <w:b/>
          <w:bCs/>
          <w:sz w:val="20"/>
          <w:szCs w:val="20"/>
        </w:rPr>
      </w:pPr>
      <w:r w:rsidRPr="001504FF">
        <w:rPr>
          <w:rFonts w:asciiTheme="minorHAnsi" w:hAnsiTheme="minorHAnsi" w:cstheme="minorBidi"/>
          <w:b/>
          <w:bCs/>
          <w:sz w:val="20"/>
          <w:szCs w:val="20"/>
        </w:rPr>
        <w:t xml:space="preserve">If a </w:t>
      </w:r>
      <w:r>
        <w:rPr>
          <w:rFonts w:asciiTheme="minorHAnsi" w:hAnsiTheme="minorHAnsi" w:cstheme="minorBidi"/>
          <w:b/>
          <w:bCs/>
          <w:sz w:val="20"/>
          <w:szCs w:val="20"/>
        </w:rPr>
        <w:t>child is placed into</w:t>
      </w:r>
      <w:r w:rsidRPr="001504FF">
        <w:rPr>
          <w:rFonts w:asciiTheme="minorHAnsi" w:hAnsiTheme="minorHAnsi" w:cstheme="minorBidi"/>
          <w:b/>
          <w:bCs/>
          <w:sz w:val="20"/>
          <w:szCs w:val="20"/>
        </w:rPr>
        <w:t xml:space="preserve"> ODHS Child Welfare </w:t>
      </w:r>
      <w:r>
        <w:rPr>
          <w:rFonts w:asciiTheme="minorHAnsi" w:hAnsiTheme="minorHAnsi" w:cstheme="minorBidi"/>
          <w:b/>
          <w:bCs/>
          <w:sz w:val="20"/>
          <w:szCs w:val="20"/>
        </w:rPr>
        <w:t xml:space="preserve">Foster Care Custody </w:t>
      </w:r>
      <w:r w:rsidRPr="001504FF">
        <w:rPr>
          <w:rFonts w:asciiTheme="minorHAnsi" w:hAnsiTheme="minorHAnsi" w:cstheme="minorBidi"/>
          <w:b/>
          <w:bCs/>
          <w:sz w:val="20"/>
          <w:szCs w:val="20"/>
        </w:rPr>
        <w:t xml:space="preserve">or there is a change in living arrangement: </w:t>
      </w:r>
    </w:p>
    <w:p w14:paraId="75B33656" w14:textId="0EE0BC24" w:rsidR="000C57F7" w:rsidRPr="00692FDA" w:rsidRDefault="000C57F7" w:rsidP="00586844">
      <w:pPr>
        <w:pStyle w:val="BodyText"/>
        <w:numPr>
          <w:ilvl w:val="0"/>
          <w:numId w:val="47"/>
        </w:numPr>
        <w:spacing w:before="120" w:after="120"/>
        <w:ind w:left="360" w:right="75"/>
        <w:rPr>
          <w:rFonts w:asciiTheme="minorHAnsi" w:hAnsiTheme="minorHAnsi" w:cstheme="minorBidi"/>
          <w:color w:val="365F91"/>
          <w:sz w:val="20"/>
          <w:szCs w:val="20"/>
        </w:rPr>
      </w:pPr>
      <w:r w:rsidRPr="00692FDA">
        <w:rPr>
          <w:rFonts w:asciiTheme="minorHAnsi" w:hAnsiTheme="minorHAnsi" w:cstheme="minorBidi"/>
          <w:color w:val="365F91"/>
          <w:sz w:val="20"/>
          <w:szCs w:val="20"/>
        </w:rPr>
        <w:t xml:space="preserve">The ODHS child welfare must notify the </w:t>
      </w:r>
      <w:r w:rsidRPr="00692FDA">
        <w:rPr>
          <w:rFonts w:asciiTheme="minorHAnsi" w:hAnsiTheme="minorHAnsi" w:cstheme="minorBidi"/>
          <w:b/>
          <w:i/>
          <w:color w:val="365F91"/>
          <w:sz w:val="20"/>
          <w:szCs w:val="20"/>
          <w:u w:val="single"/>
        </w:rPr>
        <w:t>school district</w:t>
      </w:r>
      <w:r w:rsidRPr="00692FDA">
        <w:rPr>
          <w:rFonts w:asciiTheme="minorHAnsi" w:hAnsiTheme="minorHAnsi" w:cstheme="minorBidi"/>
          <w:color w:val="365F91"/>
          <w:sz w:val="20"/>
          <w:szCs w:val="20"/>
        </w:rPr>
        <w:t xml:space="preserve"> Foster Care Point of Contact within one day of when a student has been placed in foster care or when the student has a change in his or her living arrangements.  </w:t>
      </w:r>
      <w:r w:rsidR="00183413" w:rsidRPr="00692FDA">
        <w:rPr>
          <w:rFonts w:asciiTheme="minorHAnsi" w:hAnsiTheme="minorHAnsi" w:cstheme="minorBidi"/>
          <w:color w:val="365F91"/>
          <w:sz w:val="20"/>
          <w:szCs w:val="20"/>
        </w:rPr>
        <w:t xml:space="preserve">Notification from the ODHS Child Welfare caseworker must be sent to the district on the </w:t>
      </w:r>
      <w:hyperlink r:id="rId16" w:history="1">
        <w:r w:rsidR="00183413" w:rsidRPr="00692FDA">
          <w:rPr>
            <w:rStyle w:val="Hyperlink"/>
            <w:rFonts w:asciiTheme="minorHAnsi" w:hAnsiTheme="minorHAnsi" w:cstheme="minorHAnsi"/>
            <w:color w:val="365F91"/>
            <w:sz w:val="20"/>
            <w:szCs w:val="20"/>
          </w:rPr>
          <w:t>ODHS Child Welfare School Notification form</w:t>
        </w:r>
      </w:hyperlink>
      <w:r w:rsidR="00183413" w:rsidRPr="00692FDA">
        <w:rPr>
          <w:rFonts w:asciiTheme="minorHAnsi" w:hAnsiTheme="minorHAnsi" w:cstheme="minorBidi"/>
          <w:color w:val="365F91"/>
          <w:sz w:val="20"/>
          <w:szCs w:val="20"/>
        </w:rPr>
        <w:t>.</w:t>
      </w:r>
    </w:p>
    <w:p w14:paraId="4B35A1E8" w14:textId="77777777" w:rsidR="000C57F7" w:rsidRPr="00692FDA" w:rsidRDefault="000C57F7" w:rsidP="00C5541C">
      <w:pPr>
        <w:pStyle w:val="ListParagraph"/>
        <w:widowControl w:val="0"/>
        <w:numPr>
          <w:ilvl w:val="0"/>
          <w:numId w:val="46"/>
        </w:numPr>
        <w:tabs>
          <w:tab w:val="left" w:pos="1440"/>
        </w:tabs>
        <w:autoSpaceDE w:val="0"/>
        <w:autoSpaceDN w:val="0"/>
        <w:spacing w:before="1" w:after="120" w:line="240" w:lineRule="auto"/>
        <w:ind w:left="360"/>
        <w:contextualSpacing w:val="0"/>
        <w:rPr>
          <w:rFonts w:cstheme="minorHAnsi"/>
          <w:color w:val="365F91"/>
          <w:sz w:val="20"/>
          <w:szCs w:val="20"/>
        </w:rPr>
      </w:pPr>
      <w:r w:rsidRPr="00692FDA">
        <w:rPr>
          <w:rFonts w:cstheme="minorHAnsi"/>
          <w:color w:val="365F91"/>
          <w:sz w:val="20"/>
          <w:szCs w:val="20"/>
        </w:rPr>
        <w:t>The school or district POC immediately updates the student’s foster care status in the student</w:t>
      </w:r>
      <w:r w:rsidRPr="00692FDA">
        <w:rPr>
          <w:rFonts w:cstheme="minorHAnsi"/>
          <w:color w:val="365F91"/>
          <w:spacing w:val="-20"/>
          <w:sz w:val="20"/>
          <w:szCs w:val="20"/>
        </w:rPr>
        <w:t xml:space="preserve"> </w:t>
      </w:r>
      <w:r w:rsidRPr="00692FDA">
        <w:rPr>
          <w:rFonts w:cstheme="minorHAnsi"/>
          <w:color w:val="365F91"/>
          <w:sz w:val="20"/>
          <w:szCs w:val="20"/>
        </w:rPr>
        <w:t xml:space="preserve">database, including parent rights. </w:t>
      </w:r>
    </w:p>
    <w:p w14:paraId="63911679" w14:textId="5E9E7B41" w:rsidR="000C57F7" w:rsidRPr="00692FDA" w:rsidRDefault="000C57F7" w:rsidP="00586844">
      <w:pPr>
        <w:pStyle w:val="ListParagraph"/>
        <w:widowControl w:val="0"/>
        <w:numPr>
          <w:ilvl w:val="0"/>
          <w:numId w:val="46"/>
        </w:numPr>
        <w:tabs>
          <w:tab w:val="left" w:pos="1440"/>
        </w:tabs>
        <w:autoSpaceDE w:val="0"/>
        <w:autoSpaceDN w:val="0"/>
        <w:spacing w:before="1" w:after="120" w:line="240" w:lineRule="auto"/>
        <w:ind w:left="360" w:right="75"/>
        <w:contextualSpacing w:val="0"/>
        <w:rPr>
          <w:rFonts w:cstheme="minorHAnsi"/>
          <w:color w:val="365F91"/>
          <w:sz w:val="20"/>
          <w:szCs w:val="20"/>
        </w:rPr>
      </w:pPr>
      <w:r w:rsidRPr="00692FDA">
        <w:rPr>
          <w:rFonts w:cstheme="minorHAnsi"/>
          <w:color w:val="365F91"/>
          <w:sz w:val="20"/>
          <w:szCs w:val="20"/>
        </w:rPr>
        <w:t>Parents are removed from accessing the student information system. ALL education and medical decisions transfer to the foster parent and ODHS caseworker. ODHS is the legal custodian. School questions should be directed to the foster parent or the ODHS caseworker.</w:t>
      </w:r>
    </w:p>
    <w:p w14:paraId="45DC15FE" w14:textId="1B452F8A" w:rsidR="000C57F7" w:rsidRPr="00692FDA" w:rsidRDefault="000C57F7" w:rsidP="00C5541C">
      <w:pPr>
        <w:pStyle w:val="ListParagraph"/>
        <w:widowControl w:val="0"/>
        <w:numPr>
          <w:ilvl w:val="0"/>
          <w:numId w:val="46"/>
        </w:numPr>
        <w:tabs>
          <w:tab w:val="left" w:pos="1440"/>
        </w:tabs>
        <w:autoSpaceDE w:val="0"/>
        <w:autoSpaceDN w:val="0"/>
        <w:spacing w:after="240" w:line="240" w:lineRule="auto"/>
        <w:ind w:left="360"/>
        <w:contextualSpacing w:val="0"/>
        <w:rPr>
          <w:rFonts w:cstheme="minorHAnsi"/>
          <w:color w:val="365F91"/>
          <w:sz w:val="20"/>
          <w:szCs w:val="20"/>
        </w:rPr>
      </w:pPr>
      <w:r w:rsidRPr="00692FDA">
        <w:rPr>
          <w:color w:val="365F91"/>
          <w:sz w:val="20"/>
          <w:szCs w:val="20"/>
        </w:rPr>
        <w:t>The student will remain in their school of origin.</w:t>
      </w:r>
    </w:p>
    <w:p w14:paraId="22B1A9F3" w14:textId="48C735B2" w:rsidR="00C5541C" w:rsidRDefault="002D2FD8" w:rsidP="00C5541C">
      <w:pPr>
        <w:pStyle w:val="Heading2"/>
        <w:spacing w:before="0" w:after="200" w:line="240" w:lineRule="auto"/>
      </w:pPr>
      <w:bookmarkStart w:id="0" w:name="If_the_location_of_the_foster_care_place"/>
      <w:bookmarkEnd w:id="0"/>
      <w:r w:rsidRPr="002D2FD8">
        <w:t>Change to</w:t>
      </w:r>
      <w:r w:rsidR="00183413">
        <w:t xml:space="preserve"> </w:t>
      </w:r>
      <w:r w:rsidRPr="002D2FD8">
        <w:t>District</w:t>
      </w:r>
      <w:r w:rsidR="00183413">
        <w:t xml:space="preserve">, </w:t>
      </w:r>
      <w:r w:rsidRPr="002D2FD8">
        <w:t>School of Origin</w:t>
      </w:r>
      <w:r w:rsidR="00183413">
        <w:t xml:space="preserve">, and/or </w:t>
      </w:r>
      <w:r w:rsidRPr="002D2FD8">
        <w:t>District of Residence</w:t>
      </w:r>
    </w:p>
    <w:p w14:paraId="5369A864" w14:textId="74BA1B2E" w:rsidR="002D2FD8" w:rsidRDefault="000C57F7" w:rsidP="00C5541C">
      <w:pPr>
        <w:pStyle w:val="Heading2"/>
        <w:spacing w:before="0" w:after="120" w:line="240" w:lineRule="auto"/>
        <w:rPr>
          <w:rFonts w:asciiTheme="minorHAnsi" w:hAnsiTheme="minorHAnsi" w:cstheme="minorHAnsi"/>
          <w:color w:val="auto"/>
          <w:sz w:val="20"/>
          <w:szCs w:val="20"/>
        </w:rPr>
      </w:pPr>
      <w:r w:rsidRPr="002D2FD8">
        <w:rPr>
          <w:rFonts w:asciiTheme="minorHAnsi" w:hAnsiTheme="minorHAnsi" w:cstheme="minorHAnsi"/>
          <w:b/>
          <w:bCs/>
          <w:color w:val="auto"/>
          <w:sz w:val="20"/>
          <w:szCs w:val="20"/>
        </w:rPr>
        <w:t>If the residence of the foster care placement results in a change to the student’s school of origin:</w:t>
      </w:r>
      <w:r w:rsidRPr="002D2FD8">
        <w:rPr>
          <w:rFonts w:asciiTheme="minorHAnsi" w:hAnsiTheme="minorHAnsi" w:cstheme="minorHAnsi"/>
          <w:color w:val="auto"/>
          <w:sz w:val="20"/>
          <w:szCs w:val="20"/>
        </w:rPr>
        <w:t xml:space="preserve"> </w:t>
      </w:r>
    </w:p>
    <w:p w14:paraId="5FEAA081" w14:textId="7FB872E3" w:rsidR="000C57F7" w:rsidRPr="00692FDA" w:rsidRDefault="000C57F7" w:rsidP="00C5541C">
      <w:pPr>
        <w:pStyle w:val="ListParagraph"/>
        <w:widowControl w:val="0"/>
        <w:numPr>
          <w:ilvl w:val="0"/>
          <w:numId w:val="46"/>
        </w:numPr>
        <w:tabs>
          <w:tab w:val="left" w:pos="1440"/>
        </w:tabs>
        <w:autoSpaceDE w:val="0"/>
        <w:autoSpaceDN w:val="0"/>
        <w:spacing w:before="1" w:after="120" w:line="240" w:lineRule="auto"/>
        <w:ind w:left="360"/>
        <w:contextualSpacing w:val="0"/>
        <w:rPr>
          <w:rFonts w:eastAsiaTheme="minorEastAsia"/>
          <w:color w:val="365F91"/>
          <w:sz w:val="20"/>
          <w:szCs w:val="20"/>
        </w:rPr>
      </w:pPr>
      <w:r w:rsidRPr="00692FDA">
        <w:rPr>
          <w:rFonts w:cstheme="minorHAnsi"/>
          <w:color w:val="365F91"/>
          <w:sz w:val="20"/>
          <w:szCs w:val="20"/>
        </w:rPr>
        <w:t xml:space="preserve">The ODHS child welfare caseworker documents the placement using the School Notification form, notifying the school of a student’s new residence placement, as soon as it is available. </w:t>
      </w:r>
      <w:r w:rsidR="00183413" w:rsidRPr="00692FDA">
        <w:rPr>
          <w:rFonts w:cstheme="minorHAnsi"/>
          <w:color w:val="365F91"/>
          <w:sz w:val="20"/>
          <w:szCs w:val="20"/>
        </w:rPr>
        <w:t xml:space="preserve">The </w:t>
      </w:r>
      <w:r w:rsidRPr="00692FDA">
        <w:rPr>
          <w:rFonts w:cstheme="minorHAnsi"/>
          <w:color w:val="365F91"/>
          <w:sz w:val="20"/>
          <w:szCs w:val="20"/>
        </w:rPr>
        <w:t>Best Interest Determination process begins.</w:t>
      </w:r>
    </w:p>
    <w:p w14:paraId="471C54B2" w14:textId="77777777" w:rsidR="000C57F7" w:rsidRPr="00692FDA" w:rsidRDefault="000C57F7" w:rsidP="00C5541C">
      <w:pPr>
        <w:pStyle w:val="ListParagraph"/>
        <w:widowControl w:val="0"/>
        <w:numPr>
          <w:ilvl w:val="0"/>
          <w:numId w:val="46"/>
        </w:numPr>
        <w:tabs>
          <w:tab w:val="left" w:pos="1440"/>
        </w:tabs>
        <w:autoSpaceDE w:val="0"/>
        <w:autoSpaceDN w:val="0"/>
        <w:spacing w:before="1" w:after="120" w:line="240" w:lineRule="auto"/>
        <w:ind w:left="360"/>
        <w:contextualSpacing w:val="0"/>
        <w:rPr>
          <w:rFonts w:eastAsiaTheme="minorEastAsia"/>
          <w:b/>
          <w:color w:val="365F91"/>
          <w:sz w:val="20"/>
          <w:szCs w:val="20"/>
        </w:rPr>
      </w:pPr>
      <w:r w:rsidRPr="00692FDA">
        <w:rPr>
          <w:b/>
          <w:color w:val="365F91"/>
          <w:sz w:val="20"/>
          <w:szCs w:val="20"/>
        </w:rPr>
        <w:t xml:space="preserve">The student must remain in their school of origin until the Best Interest Finding is completed. </w:t>
      </w:r>
    </w:p>
    <w:p w14:paraId="10B04E71" w14:textId="6C3AE617" w:rsidR="002D2FD8" w:rsidRPr="00692FDA" w:rsidRDefault="00183413" w:rsidP="00C5541C">
      <w:pPr>
        <w:pStyle w:val="ListParagraph"/>
        <w:widowControl w:val="0"/>
        <w:numPr>
          <w:ilvl w:val="0"/>
          <w:numId w:val="46"/>
        </w:numPr>
        <w:tabs>
          <w:tab w:val="left" w:pos="1440"/>
        </w:tabs>
        <w:autoSpaceDE w:val="0"/>
        <w:autoSpaceDN w:val="0"/>
        <w:spacing w:before="1" w:after="120" w:line="240" w:lineRule="auto"/>
        <w:ind w:left="360"/>
        <w:contextualSpacing w:val="0"/>
        <w:rPr>
          <w:rFonts w:cstheme="minorHAnsi"/>
          <w:color w:val="365F91"/>
          <w:sz w:val="20"/>
          <w:szCs w:val="20"/>
        </w:rPr>
      </w:pPr>
      <w:r w:rsidRPr="00692FDA">
        <w:rPr>
          <w:rFonts w:cstheme="minorHAnsi"/>
          <w:color w:val="365F91"/>
          <w:sz w:val="20"/>
          <w:szCs w:val="20"/>
        </w:rPr>
        <w:t>The</w:t>
      </w:r>
      <w:r w:rsidR="000C57F7" w:rsidRPr="00692FDA">
        <w:rPr>
          <w:rFonts w:cstheme="minorHAnsi"/>
          <w:color w:val="365F91"/>
          <w:sz w:val="20"/>
          <w:szCs w:val="20"/>
        </w:rPr>
        <w:t xml:space="preserve"> </w:t>
      </w:r>
      <w:r w:rsidRPr="00692FDA">
        <w:rPr>
          <w:rFonts w:cstheme="minorHAnsi"/>
          <w:color w:val="365F91"/>
          <w:sz w:val="20"/>
          <w:szCs w:val="20"/>
        </w:rPr>
        <w:t xml:space="preserve">time it takes </w:t>
      </w:r>
      <w:r w:rsidR="000C57F7" w:rsidRPr="00692FDA">
        <w:rPr>
          <w:rFonts w:cstheme="minorHAnsi"/>
          <w:color w:val="365F91"/>
          <w:sz w:val="20"/>
          <w:szCs w:val="20"/>
        </w:rPr>
        <w:t xml:space="preserve">to get </w:t>
      </w:r>
      <w:r w:rsidRPr="00692FDA">
        <w:rPr>
          <w:rFonts w:cstheme="minorHAnsi"/>
          <w:color w:val="365F91"/>
          <w:sz w:val="20"/>
          <w:szCs w:val="20"/>
        </w:rPr>
        <w:t>the</w:t>
      </w:r>
      <w:r w:rsidR="000C57F7" w:rsidRPr="00692FDA">
        <w:rPr>
          <w:rFonts w:cstheme="minorHAnsi"/>
          <w:color w:val="365F91"/>
          <w:sz w:val="20"/>
          <w:szCs w:val="20"/>
        </w:rPr>
        <w:t xml:space="preserve"> Best Interest Finding in court</w:t>
      </w:r>
      <w:r w:rsidRPr="00692FDA">
        <w:rPr>
          <w:rFonts w:cstheme="minorHAnsi"/>
          <w:color w:val="365F91"/>
          <w:sz w:val="20"/>
          <w:szCs w:val="20"/>
        </w:rPr>
        <w:t xml:space="preserve"> varies.</w:t>
      </w:r>
    </w:p>
    <w:p w14:paraId="1766A30C" w14:textId="77777777" w:rsidR="00183413" w:rsidRPr="00692FDA" w:rsidRDefault="000C57F7" w:rsidP="00C5541C">
      <w:pPr>
        <w:pStyle w:val="ListParagraph"/>
        <w:widowControl w:val="0"/>
        <w:numPr>
          <w:ilvl w:val="0"/>
          <w:numId w:val="46"/>
        </w:numPr>
        <w:tabs>
          <w:tab w:val="left" w:pos="1440"/>
        </w:tabs>
        <w:autoSpaceDE w:val="0"/>
        <w:autoSpaceDN w:val="0"/>
        <w:spacing w:before="1" w:after="120" w:line="240" w:lineRule="auto"/>
        <w:ind w:left="360"/>
        <w:contextualSpacing w:val="0"/>
        <w:rPr>
          <w:rFonts w:cstheme="minorHAnsi"/>
          <w:color w:val="365F91"/>
          <w:sz w:val="20"/>
          <w:szCs w:val="20"/>
        </w:rPr>
      </w:pPr>
      <w:r w:rsidRPr="00692FDA">
        <w:rPr>
          <w:rFonts w:cstheme="minorHAnsi"/>
          <w:color w:val="365F91"/>
          <w:sz w:val="20"/>
          <w:szCs w:val="20"/>
        </w:rPr>
        <w:t xml:space="preserve">The ODHS caseworker presents documents to the court for </w:t>
      </w:r>
      <w:r w:rsidR="00183413" w:rsidRPr="00692FDA">
        <w:rPr>
          <w:rFonts w:cstheme="minorHAnsi"/>
          <w:color w:val="365F91"/>
          <w:sz w:val="20"/>
          <w:szCs w:val="20"/>
        </w:rPr>
        <w:t xml:space="preserve">a </w:t>
      </w:r>
      <w:r w:rsidRPr="00692FDA">
        <w:rPr>
          <w:rFonts w:cstheme="minorHAnsi"/>
          <w:color w:val="365F91"/>
          <w:sz w:val="20"/>
          <w:szCs w:val="20"/>
        </w:rPr>
        <w:t xml:space="preserve">change of school of origin to be a school located in the district of origin or district of residence of the new placement. </w:t>
      </w:r>
    </w:p>
    <w:p w14:paraId="2D6C7557" w14:textId="66B0602E" w:rsidR="000C57F7" w:rsidRPr="00692FDA" w:rsidRDefault="000C57F7" w:rsidP="00183413">
      <w:pPr>
        <w:pStyle w:val="ListParagraph"/>
        <w:widowControl w:val="0"/>
        <w:numPr>
          <w:ilvl w:val="1"/>
          <w:numId w:val="46"/>
        </w:numPr>
        <w:tabs>
          <w:tab w:val="left" w:pos="1440"/>
        </w:tabs>
        <w:autoSpaceDE w:val="0"/>
        <w:autoSpaceDN w:val="0"/>
        <w:spacing w:before="1" w:after="120" w:line="240" w:lineRule="auto"/>
        <w:ind w:left="810"/>
        <w:contextualSpacing w:val="0"/>
        <w:rPr>
          <w:rFonts w:cstheme="minorHAnsi"/>
          <w:color w:val="365F91"/>
          <w:sz w:val="20"/>
          <w:szCs w:val="20"/>
        </w:rPr>
      </w:pPr>
      <w:r w:rsidRPr="00692FDA">
        <w:rPr>
          <w:rFonts w:cstheme="minorHAnsi"/>
          <w:color w:val="365F91"/>
          <w:sz w:val="20"/>
          <w:szCs w:val="20"/>
        </w:rPr>
        <w:t xml:space="preserve">School decisions or options outside of </w:t>
      </w:r>
      <w:r w:rsidR="00183413" w:rsidRPr="00692FDA">
        <w:rPr>
          <w:rFonts w:cstheme="minorHAnsi"/>
          <w:color w:val="365F91"/>
          <w:sz w:val="20"/>
          <w:szCs w:val="20"/>
        </w:rPr>
        <w:t xml:space="preserve">the </w:t>
      </w:r>
      <w:r w:rsidRPr="00692FDA">
        <w:rPr>
          <w:rFonts w:cstheme="minorHAnsi"/>
          <w:color w:val="365F91"/>
          <w:sz w:val="20"/>
          <w:szCs w:val="20"/>
        </w:rPr>
        <w:t xml:space="preserve">school district/school of origin/district of residence may require the foster family to seek an inter-district transfer, which </w:t>
      </w:r>
      <w:r w:rsidR="00183413" w:rsidRPr="00692FDA">
        <w:rPr>
          <w:rFonts w:cstheme="minorHAnsi"/>
          <w:color w:val="365F91"/>
          <w:sz w:val="20"/>
          <w:szCs w:val="20"/>
        </w:rPr>
        <w:t>is</w:t>
      </w:r>
      <w:r w:rsidRPr="00692FDA">
        <w:rPr>
          <w:rFonts w:cstheme="minorHAnsi"/>
          <w:color w:val="365F91"/>
          <w:sz w:val="20"/>
          <w:szCs w:val="20"/>
        </w:rPr>
        <w:t xml:space="preserve"> not always granted.</w:t>
      </w:r>
    </w:p>
    <w:p w14:paraId="0723F92B" w14:textId="5F7FA015" w:rsidR="00183413" w:rsidRPr="00692FDA" w:rsidRDefault="000C57F7" w:rsidP="00D67D38">
      <w:pPr>
        <w:pStyle w:val="ListParagraph"/>
        <w:widowControl w:val="0"/>
        <w:numPr>
          <w:ilvl w:val="0"/>
          <w:numId w:val="46"/>
        </w:numPr>
        <w:autoSpaceDE w:val="0"/>
        <w:autoSpaceDN w:val="0"/>
        <w:spacing w:after="120" w:line="240" w:lineRule="auto"/>
        <w:ind w:left="360" w:right="75"/>
        <w:contextualSpacing w:val="0"/>
        <w:rPr>
          <w:color w:val="365F91"/>
          <w:sz w:val="20"/>
          <w:szCs w:val="20"/>
        </w:rPr>
      </w:pPr>
      <w:r w:rsidRPr="00692FDA">
        <w:rPr>
          <w:color w:val="365F91"/>
          <w:sz w:val="20"/>
          <w:szCs w:val="20"/>
        </w:rPr>
        <w:t xml:space="preserve">The ODHS child welfare caseworker must complete a </w:t>
      </w:r>
      <w:r w:rsidRPr="00692FDA">
        <w:rPr>
          <w:b/>
          <w:bCs/>
          <w:color w:val="365F91"/>
          <w:sz w:val="20"/>
          <w:szCs w:val="20"/>
        </w:rPr>
        <w:t>NEW</w:t>
      </w:r>
      <w:r w:rsidRPr="00692FDA">
        <w:rPr>
          <w:color w:val="365F91"/>
          <w:sz w:val="20"/>
          <w:szCs w:val="20"/>
        </w:rPr>
        <w:t xml:space="preserve"> </w:t>
      </w:r>
      <w:hyperlink r:id="rId17" w:history="1">
        <w:r w:rsidR="00D67D38" w:rsidRPr="00692FDA">
          <w:rPr>
            <w:rStyle w:val="Hyperlink"/>
            <w:color w:val="365F91"/>
            <w:sz w:val="20"/>
            <w:szCs w:val="20"/>
          </w:rPr>
          <w:t>ODHS Child Welfare School Notification form</w:t>
        </w:r>
      </w:hyperlink>
      <w:r w:rsidR="00D67D38" w:rsidRPr="00692FDA">
        <w:rPr>
          <w:color w:val="365F91"/>
          <w:sz w:val="20"/>
          <w:szCs w:val="20"/>
        </w:rPr>
        <w:t xml:space="preserve"> and have it </w:t>
      </w:r>
      <w:r w:rsidR="00183413" w:rsidRPr="00692FDA">
        <w:rPr>
          <w:color w:val="365F91"/>
          <w:sz w:val="20"/>
          <w:szCs w:val="20"/>
        </w:rPr>
        <w:t>signed and dated by the judge or designee</w:t>
      </w:r>
      <w:r w:rsidR="00D67D38" w:rsidRPr="00692FDA">
        <w:rPr>
          <w:color w:val="365F91"/>
          <w:sz w:val="20"/>
          <w:szCs w:val="20"/>
        </w:rPr>
        <w:t xml:space="preserve"> documenting the decision and outcome</w:t>
      </w:r>
      <w:r w:rsidRPr="00692FDA">
        <w:rPr>
          <w:color w:val="365F91"/>
          <w:sz w:val="20"/>
          <w:szCs w:val="20"/>
        </w:rPr>
        <w:t xml:space="preserve"> of the Best Interest Findin</w:t>
      </w:r>
      <w:r w:rsidR="00D67D38" w:rsidRPr="00692FDA">
        <w:rPr>
          <w:color w:val="365F91"/>
          <w:sz w:val="20"/>
          <w:szCs w:val="20"/>
        </w:rPr>
        <w:t xml:space="preserve">g, </w:t>
      </w:r>
      <w:r w:rsidR="00183413" w:rsidRPr="00692FDA">
        <w:rPr>
          <w:color w:val="365F91"/>
          <w:sz w:val="20"/>
          <w:szCs w:val="20"/>
        </w:rPr>
        <w:t xml:space="preserve">and </w:t>
      </w:r>
      <w:r w:rsidR="00D67D38" w:rsidRPr="00692FDA">
        <w:rPr>
          <w:color w:val="365F91"/>
          <w:sz w:val="20"/>
          <w:szCs w:val="20"/>
        </w:rPr>
        <w:t>outlining</w:t>
      </w:r>
      <w:r w:rsidR="00183413" w:rsidRPr="00692FDA">
        <w:rPr>
          <w:color w:val="365F91"/>
          <w:sz w:val="20"/>
          <w:szCs w:val="20"/>
        </w:rPr>
        <w:t xml:space="preserve"> </w:t>
      </w:r>
      <w:r w:rsidR="00D67D38" w:rsidRPr="00692FDA">
        <w:rPr>
          <w:color w:val="365F91"/>
          <w:sz w:val="20"/>
          <w:szCs w:val="20"/>
        </w:rPr>
        <w:t xml:space="preserve">the </w:t>
      </w:r>
      <w:r w:rsidR="00183413" w:rsidRPr="00692FDA">
        <w:rPr>
          <w:color w:val="365F91"/>
          <w:sz w:val="20"/>
          <w:szCs w:val="20"/>
        </w:rPr>
        <w:t xml:space="preserve">next steps. </w:t>
      </w:r>
      <w:r w:rsidRPr="00692FDA">
        <w:rPr>
          <w:color w:val="365F91"/>
          <w:sz w:val="20"/>
          <w:szCs w:val="20"/>
        </w:rPr>
        <w:t xml:space="preserve"> </w:t>
      </w:r>
    </w:p>
    <w:p w14:paraId="4EA9EA29" w14:textId="36B7674A" w:rsidR="000C57F7" w:rsidRPr="00692FDA" w:rsidRDefault="000C57F7" w:rsidP="00D67D38">
      <w:pPr>
        <w:pStyle w:val="ListParagraph"/>
        <w:widowControl w:val="0"/>
        <w:numPr>
          <w:ilvl w:val="0"/>
          <w:numId w:val="46"/>
        </w:numPr>
        <w:autoSpaceDE w:val="0"/>
        <w:autoSpaceDN w:val="0"/>
        <w:spacing w:after="120" w:line="240" w:lineRule="auto"/>
        <w:ind w:left="360" w:right="-15"/>
        <w:contextualSpacing w:val="0"/>
        <w:rPr>
          <w:color w:val="365F91"/>
          <w:sz w:val="20"/>
          <w:szCs w:val="20"/>
        </w:rPr>
      </w:pPr>
      <w:r w:rsidRPr="00692FDA">
        <w:rPr>
          <w:color w:val="365F91"/>
          <w:sz w:val="20"/>
          <w:szCs w:val="20"/>
        </w:rPr>
        <w:t xml:space="preserve">The </w:t>
      </w:r>
      <w:r w:rsidRPr="00692FDA">
        <w:rPr>
          <w:b/>
          <w:color w:val="365F91"/>
          <w:sz w:val="20"/>
          <w:szCs w:val="20"/>
        </w:rPr>
        <w:t>NEW</w:t>
      </w:r>
      <w:r w:rsidRPr="00692FDA">
        <w:rPr>
          <w:color w:val="365F91"/>
          <w:sz w:val="20"/>
          <w:szCs w:val="20"/>
        </w:rPr>
        <w:t xml:space="preserve"> School Notification form is provided to the district POC for both the school of origin and the new school/district. Th</w:t>
      </w:r>
      <w:r w:rsidR="00D67D38" w:rsidRPr="00692FDA">
        <w:rPr>
          <w:color w:val="365F91"/>
          <w:sz w:val="20"/>
          <w:szCs w:val="20"/>
        </w:rPr>
        <w:t>is form completion procedure serves as both t</w:t>
      </w:r>
      <w:r w:rsidRPr="00692FDA">
        <w:rPr>
          <w:color w:val="365F91"/>
          <w:sz w:val="20"/>
          <w:szCs w:val="20"/>
        </w:rPr>
        <w:t>he Entry and Exit notification.</w:t>
      </w:r>
    </w:p>
    <w:p w14:paraId="0509D9FF" w14:textId="1B34B9A7" w:rsidR="002D2FD8" w:rsidRPr="00692FDA" w:rsidRDefault="000C57F7" w:rsidP="00183413">
      <w:pPr>
        <w:pStyle w:val="ListParagraph"/>
        <w:widowControl w:val="0"/>
        <w:numPr>
          <w:ilvl w:val="0"/>
          <w:numId w:val="46"/>
        </w:numPr>
        <w:tabs>
          <w:tab w:val="left" w:pos="1440"/>
        </w:tabs>
        <w:autoSpaceDE w:val="0"/>
        <w:autoSpaceDN w:val="0"/>
        <w:spacing w:before="1" w:after="120" w:line="240" w:lineRule="auto"/>
        <w:ind w:left="360"/>
        <w:contextualSpacing w:val="0"/>
        <w:rPr>
          <w:rFonts w:eastAsiaTheme="majorEastAsia"/>
          <w:color w:val="365F91"/>
          <w:sz w:val="20"/>
          <w:szCs w:val="20"/>
        </w:rPr>
      </w:pPr>
      <w:r w:rsidRPr="00692FDA">
        <w:rPr>
          <w:rFonts w:cstheme="minorHAnsi"/>
          <w:color w:val="365F91"/>
          <w:sz w:val="20"/>
          <w:szCs w:val="20"/>
        </w:rPr>
        <w:t xml:space="preserve">The enrolling school must request records from the previous school/district within </w:t>
      </w:r>
      <w:r w:rsidRPr="00692FDA">
        <w:rPr>
          <w:rFonts w:cstheme="minorHAnsi"/>
          <w:b/>
          <w:color w:val="365F91"/>
          <w:sz w:val="20"/>
          <w:szCs w:val="20"/>
        </w:rPr>
        <w:t>one to five school days.</w:t>
      </w:r>
    </w:p>
    <w:p w14:paraId="0FFFC07B" w14:textId="77777777" w:rsidR="002D2FD8" w:rsidRPr="001504FF" w:rsidRDefault="002D2FD8" w:rsidP="002D2FD8">
      <w:pPr>
        <w:pStyle w:val="Heading2"/>
        <w:rPr>
          <w:rFonts w:cstheme="minorBidi"/>
        </w:rPr>
      </w:pPr>
      <w:r>
        <w:lastRenderedPageBreak/>
        <w:t>Transportation</w:t>
      </w:r>
    </w:p>
    <w:p w14:paraId="67178899" w14:textId="5326BBCE" w:rsidR="000C57F7" w:rsidRPr="001504FF" w:rsidRDefault="000C57F7" w:rsidP="00D67D38">
      <w:pPr>
        <w:pStyle w:val="Heading1"/>
        <w:spacing w:after="120" w:line="240" w:lineRule="auto"/>
        <w:ind w:left="360" w:hanging="360"/>
        <w:rPr>
          <w:rFonts w:asciiTheme="minorHAnsi" w:hAnsiTheme="minorHAnsi" w:cstheme="minorHAnsi"/>
          <w:b/>
          <w:sz w:val="20"/>
          <w:szCs w:val="20"/>
        </w:rPr>
      </w:pPr>
      <w:r w:rsidRPr="002D2FD8">
        <w:rPr>
          <w:rFonts w:asciiTheme="minorHAnsi" w:hAnsiTheme="minorHAnsi" w:cstheme="minorBidi"/>
          <w:b/>
          <w:bCs/>
          <w:color w:val="auto"/>
          <w:sz w:val="20"/>
          <w:szCs w:val="20"/>
        </w:rPr>
        <w:t>The district and ODHS child welfare determine the child’s school district/school of origin:</w:t>
      </w:r>
      <w:r w:rsidRPr="002D2FD8">
        <w:rPr>
          <w:rFonts w:asciiTheme="minorHAnsi" w:hAnsiTheme="minorHAnsi" w:cstheme="minorBidi"/>
          <w:color w:val="auto"/>
          <w:sz w:val="20"/>
          <w:szCs w:val="20"/>
        </w:rPr>
        <w:t xml:space="preserve"> </w:t>
      </w:r>
    </w:p>
    <w:p w14:paraId="0CE03F29" w14:textId="43C85B2A" w:rsidR="000C57F7" w:rsidRPr="00692FDA" w:rsidRDefault="000C57F7" w:rsidP="00692FDA">
      <w:pPr>
        <w:pStyle w:val="ListParagraph"/>
        <w:widowControl w:val="0"/>
        <w:numPr>
          <w:ilvl w:val="0"/>
          <w:numId w:val="46"/>
        </w:numPr>
        <w:tabs>
          <w:tab w:val="left" w:pos="1440"/>
        </w:tabs>
        <w:autoSpaceDE w:val="0"/>
        <w:autoSpaceDN w:val="0"/>
        <w:spacing w:before="4" w:after="120" w:line="240" w:lineRule="auto"/>
        <w:ind w:left="360" w:right="75"/>
        <w:contextualSpacing w:val="0"/>
        <w:rPr>
          <w:rFonts w:cstheme="minorHAnsi"/>
          <w:color w:val="365F91"/>
          <w:sz w:val="20"/>
          <w:szCs w:val="20"/>
        </w:rPr>
      </w:pPr>
      <w:r w:rsidRPr="00692FDA">
        <w:rPr>
          <w:rFonts w:cstheme="minorHAnsi"/>
          <w:color w:val="365F91"/>
          <w:sz w:val="20"/>
          <w:szCs w:val="20"/>
        </w:rPr>
        <w:t>The district POC and ODHS child welfare caseworker will develop and implement a plan to provide, arrange</w:t>
      </w:r>
      <w:r w:rsidR="002D2FD8" w:rsidRPr="00692FDA">
        <w:rPr>
          <w:rFonts w:cstheme="minorHAnsi"/>
          <w:color w:val="365F91"/>
          <w:sz w:val="20"/>
          <w:szCs w:val="20"/>
        </w:rPr>
        <w:t>,</w:t>
      </w:r>
      <w:r w:rsidRPr="00692FDA">
        <w:rPr>
          <w:rFonts w:cstheme="minorHAnsi"/>
          <w:color w:val="365F91"/>
          <w:sz w:val="20"/>
          <w:szCs w:val="20"/>
        </w:rPr>
        <w:t xml:space="preserve"> and fund the transportation within five school days</w:t>
      </w:r>
      <w:r w:rsidR="00692FDA" w:rsidRPr="00692FDA">
        <w:rPr>
          <w:rFonts w:cstheme="minorHAnsi"/>
          <w:color w:val="365F91"/>
          <w:sz w:val="20"/>
          <w:szCs w:val="20"/>
        </w:rPr>
        <w:t xml:space="preserve"> </w:t>
      </w:r>
      <w:r w:rsidRPr="00692FDA">
        <w:rPr>
          <w:rFonts w:cstheme="minorHAnsi"/>
          <w:color w:val="365F91"/>
          <w:sz w:val="20"/>
          <w:szCs w:val="20"/>
        </w:rPr>
        <w:t>(for routes outside the normal school boundary)</w:t>
      </w:r>
      <w:r w:rsidR="00692FDA" w:rsidRPr="00692FDA">
        <w:rPr>
          <w:rFonts w:cstheme="minorHAnsi"/>
          <w:color w:val="365F91"/>
          <w:sz w:val="20"/>
          <w:szCs w:val="20"/>
        </w:rPr>
        <w:t>.</w:t>
      </w:r>
    </w:p>
    <w:p w14:paraId="11E3B8C0" w14:textId="2D21FA12" w:rsidR="000C57F7" w:rsidRPr="00692FDA" w:rsidRDefault="000C57F7" w:rsidP="00692FDA">
      <w:pPr>
        <w:pStyle w:val="ListParagraph"/>
        <w:widowControl w:val="0"/>
        <w:numPr>
          <w:ilvl w:val="0"/>
          <w:numId w:val="46"/>
        </w:numPr>
        <w:tabs>
          <w:tab w:val="left" w:pos="1440"/>
        </w:tabs>
        <w:autoSpaceDE w:val="0"/>
        <w:autoSpaceDN w:val="0"/>
        <w:spacing w:before="4" w:after="120" w:line="240" w:lineRule="auto"/>
        <w:ind w:left="360" w:right="-15"/>
        <w:contextualSpacing w:val="0"/>
        <w:rPr>
          <w:rFonts w:cstheme="minorHAnsi"/>
          <w:color w:val="365F91"/>
          <w:sz w:val="20"/>
          <w:szCs w:val="20"/>
        </w:rPr>
      </w:pPr>
      <w:r w:rsidRPr="00692FDA">
        <w:rPr>
          <w:rFonts w:cstheme="minorHAnsi"/>
          <w:color w:val="365F91"/>
          <w:sz w:val="20"/>
          <w:szCs w:val="20"/>
        </w:rPr>
        <w:t xml:space="preserve">The district/school </w:t>
      </w:r>
      <w:r w:rsidR="00692FDA" w:rsidRPr="00692FDA">
        <w:rPr>
          <w:rFonts w:cstheme="minorHAnsi"/>
          <w:color w:val="365F91"/>
          <w:sz w:val="20"/>
          <w:szCs w:val="20"/>
        </w:rPr>
        <w:t xml:space="preserve">Liaison / </w:t>
      </w:r>
      <w:r w:rsidRPr="00692FDA">
        <w:rPr>
          <w:rFonts w:cstheme="minorHAnsi"/>
          <w:color w:val="365F91"/>
          <w:sz w:val="20"/>
          <w:szCs w:val="20"/>
        </w:rPr>
        <w:t>POC will coordinate with the school district transportation department to implement the plan.</w:t>
      </w:r>
      <w:r w:rsidR="00692FDA" w:rsidRPr="00692FDA">
        <w:rPr>
          <w:rFonts w:cstheme="minorHAnsi"/>
          <w:color w:val="365F91"/>
          <w:sz w:val="20"/>
          <w:szCs w:val="20"/>
        </w:rPr>
        <w:t xml:space="preserve"> </w:t>
      </w:r>
    </w:p>
    <w:p w14:paraId="683361B5" w14:textId="77777777" w:rsidR="000C57F7" w:rsidRPr="00692FDA" w:rsidRDefault="000C57F7" w:rsidP="00692FDA">
      <w:pPr>
        <w:pStyle w:val="ListParagraph"/>
        <w:widowControl w:val="0"/>
        <w:numPr>
          <w:ilvl w:val="0"/>
          <w:numId w:val="46"/>
        </w:numPr>
        <w:tabs>
          <w:tab w:val="left" w:pos="1440"/>
        </w:tabs>
        <w:autoSpaceDE w:val="0"/>
        <w:autoSpaceDN w:val="0"/>
        <w:spacing w:after="120" w:line="240" w:lineRule="auto"/>
        <w:ind w:left="360" w:right="75"/>
        <w:contextualSpacing w:val="0"/>
        <w:rPr>
          <w:rFonts w:cstheme="minorHAnsi"/>
          <w:color w:val="365F91"/>
          <w:sz w:val="20"/>
          <w:szCs w:val="20"/>
        </w:rPr>
      </w:pPr>
      <w:r w:rsidRPr="00692FDA">
        <w:rPr>
          <w:rFonts w:cstheme="minorHAnsi"/>
          <w:color w:val="365F91"/>
          <w:sz w:val="20"/>
          <w:szCs w:val="20"/>
        </w:rPr>
        <w:t>The district and ODHS caseworker will arrange interim transportation until permanent transportation plans are in</w:t>
      </w:r>
      <w:r w:rsidRPr="00692FDA">
        <w:rPr>
          <w:rFonts w:cstheme="minorHAnsi"/>
          <w:color w:val="365F91"/>
          <w:spacing w:val="-2"/>
          <w:sz w:val="20"/>
          <w:szCs w:val="20"/>
        </w:rPr>
        <w:t xml:space="preserve"> </w:t>
      </w:r>
      <w:r w:rsidRPr="00692FDA">
        <w:rPr>
          <w:rFonts w:cstheme="minorHAnsi"/>
          <w:color w:val="365F91"/>
          <w:sz w:val="20"/>
          <w:szCs w:val="20"/>
        </w:rPr>
        <w:t>place.</w:t>
      </w:r>
    </w:p>
    <w:p w14:paraId="1638534B" w14:textId="77777777" w:rsidR="000C57F7" w:rsidRPr="001504FF" w:rsidRDefault="000C57F7" w:rsidP="002D2FD8">
      <w:pPr>
        <w:pStyle w:val="BodyText"/>
        <w:spacing w:before="7"/>
        <w:ind w:left="450"/>
        <w:rPr>
          <w:rFonts w:asciiTheme="minorHAnsi" w:hAnsiTheme="minorHAnsi" w:cstheme="minorHAnsi"/>
          <w:sz w:val="20"/>
          <w:szCs w:val="20"/>
        </w:rPr>
      </w:pPr>
    </w:p>
    <w:p w14:paraId="7B5183D6" w14:textId="5622786A" w:rsidR="002D2FD8" w:rsidRPr="002D2FD8" w:rsidRDefault="002D2FD8" w:rsidP="002D2FD8">
      <w:pPr>
        <w:pStyle w:val="Heading2"/>
        <w:rPr>
          <w:rStyle w:val="Hyperlink"/>
          <w:color w:val="365F91" w:themeColor="accent1" w:themeShade="BF"/>
          <w:u w:val="none"/>
        </w:rPr>
      </w:pPr>
      <w:bookmarkStart w:id="1" w:name="If_the_district_and_custodial_agency_det"/>
      <w:bookmarkEnd w:id="1"/>
      <w:r w:rsidRPr="002D2FD8">
        <w:t xml:space="preserve">Student Records: </w:t>
      </w:r>
      <w:hyperlink r:id="rId18" w:history="1">
        <w:r w:rsidRPr="002D2FD8">
          <w:rPr>
            <w:rStyle w:val="Hyperlink"/>
            <w:color w:val="365F91" w:themeColor="accent1" w:themeShade="BF"/>
          </w:rPr>
          <w:t>OAR 581-021-0250</w:t>
        </w:r>
      </w:hyperlink>
    </w:p>
    <w:p w14:paraId="09E0255D" w14:textId="2FE66FA4" w:rsidR="000C57F7" w:rsidRPr="00D67D38" w:rsidRDefault="000C57F7" w:rsidP="002D2FD8">
      <w:pPr>
        <w:pStyle w:val="Heading1"/>
        <w:rPr>
          <w:rFonts w:asciiTheme="minorHAnsi" w:hAnsiTheme="minorHAnsi" w:cstheme="minorHAnsi"/>
          <w:b/>
          <w:bCs/>
          <w:i/>
          <w:color w:val="auto"/>
          <w:sz w:val="20"/>
          <w:szCs w:val="20"/>
        </w:rPr>
      </w:pPr>
      <w:r w:rsidRPr="00D67D38">
        <w:rPr>
          <w:rFonts w:asciiTheme="minorHAnsi" w:hAnsiTheme="minorHAnsi" w:cstheme="minorHAnsi"/>
          <w:b/>
          <w:bCs/>
          <w:color w:val="auto"/>
          <w:sz w:val="20"/>
          <w:szCs w:val="20"/>
        </w:rPr>
        <w:t xml:space="preserve">Change in </w:t>
      </w:r>
      <w:r w:rsidR="00692FDA">
        <w:rPr>
          <w:rFonts w:asciiTheme="minorHAnsi" w:hAnsiTheme="minorHAnsi" w:cstheme="minorHAnsi"/>
          <w:b/>
          <w:bCs/>
          <w:color w:val="auto"/>
          <w:sz w:val="20"/>
          <w:szCs w:val="20"/>
        </w:rPr>
        <w:t>S</w:t>
      </w:r>
      <w:r w:rsidRPr="00D67D38">
        <w:rPr>
          <w:rFonts w:asciiTheme="minorHAnsi" w:hAnsiTheme="minorHAnsi" w:cstheme="minorHAnsi"/>
          <w:b/>
          <w:bCs/>
          <w:color w:val="auto"/>
          <w:sz w:val="20"/>
          <w:szCs w:val="20"/>
        </w:rPr>
        <w:t>chool district</w:t>
      </w:r>
      <w:r w:rsidR="00692FDA">
        <w:rPr>
          <w:rFonts w:asciiTheme="minorHAnsi" w:hAnsiTheme="minorHAnsi" w:cstheme="minorHAnsi"/>
          <w:b/>
          <w:bCs/>
          <w:color w:val="auto"/>
          <w:sz w:val="20"/>
          <w:szCs w:val="20"/>
        </w:rPr>
        <w:t>, S</w:t>
      </w:r>
      <w:r w:rsidRPr="00D67D38">
        <w:rPr>
          <w:rFonts w:asciiTheme="minorHAnsi" w:hAnsiTheme="minorHAnsi" w:cstheme="minorHAnsi"/>
          <w:b/>
          <w:bCs/>
          <w:color w:val="auto"/>
          <w:sz w:val="20"/>
          <w:szCs w:val="20"/>
        </w:rPr>
        <w:t xml:space="preserve">chool of </w:t>
      </w:r>
      <w:r w:rsidR="00692FDA">
        <w:rPr>
          <w:rFonts w:asciiTheme="minorHAnsi" w:hAnsiTheme="minorHAnsi" w:cstheme="minorHAnsi"/>
          <w:b/>
          <w:bCs/>
          <w:color w:val="auto"/>
          <w:sz w:val="20"/>
          <w:szCs w:val="20"/>
        </w:rPr>
        <w:t>O</w:t>
      </w:r>
      <w:r w:rsidRPr="00D67D38">
        <w:rPr>
          <w:rFonts w:asciiTheme="minorHAnsi" w:hAnsiTheme="minorHAnsi" w:cstheme="minorHAnsi"/>
          <w:b/>
          <w:bCs/>
          <w:color w:val="auto"/>
          <w:sz w:val="20"/>
          <w:szCs w:val="20"/>
        </w:rPr>
        <w:t>rigin placement is determined (Best Interest Finding)</w:t>
      </w:r>
      <w:r w:rsidR="002D2FD8" w:rsidRPr="00D67D38">
        <w:rPr>
          <w:rFonts w:asciiTheme="minorHAnsi" w:hAnsiTheme="minorHAnsi" w:cstheme="minorHAnsi"/>
          <w:b/>
          <w:bCs/>
          <w:color w:val="auto"/>
          <w:sz w:val="20"/>
          <w:szCs w:val="20"/>
        </w:rPr>
        <w:t>:</w:t>
      </w:r>
      <w:r w:rsidRPr="00D67D38">
        <w:rPr>
          <w:rFonts w:asciiTheme="minorHAnsi" w:hAnsiTheme="minorHAnsi" w:cstheme="minorHAnsi"/>
          <w:b/>
          <w:bCs/>
          <w:color w:val="auto"/>
          <w:sz w:val="20"/>
          <w:szCs w:val="20"/>
        </w:rPr>
        <w:t xml:space="preserve"> </w:t>
      </w:r>
    </w:p>
    <w:p w14:paraId="77060E57" w14:textId="77777777" w:rsidR="000C57F7" w:rsidRPr="001504FF" w:rsidRDefault="000C57F7" w:rsidP="002D2FD8">
      <w:pPr>
        <w:pStyle w:val="BodyText"/>
        <w:spacing w:before="9"/>
        <w:ind w:left="450"/>
        <w:rPr>
          <w:rFonts w:asciiTheme="minorHAnsi" w:hAnsiTheme="minorHAnsi" w:cstheme="minorHAnsi"/>
          <w:b/>
          <w:sz w:val="20"/>
          <w:szCs w:val="20"/>
        </w:rPr>
      </w:pPr>
    </w:p>
    <w:p w14:paraId="3E610A3B" w14:textId="77777777" w:rsidR="000C57F7" w:rsidRPr="00692FDA" w:rsidRDefault="000C57F7" w:rsidP="00692FDA">
      <w:pPr>
        <w:pStyle w:val="ListParagraph"/>
        <w:widowControl w:val="0"/>
        <w:numPr>
          <w:ilvl w:val="0"/>
          <w:numId w:val="46"/>
        </w:numPr>
        <w:tabs>
          <w:tab w:val="left" w:pos="1440"/>
        </w:tabs>
        <w:autoSpaceDE w:val="0"/>
        <w:autoSpaceDN w:val="0"/>
        <w:spacing w:after="120" w:line="240" w:lineRule="auto"/>
        <w:ind w:left="360" w:right="75"/>
        <w:contextualSpacing w:val="0"/>
        <w:rPr>
          <w:rFonts w:cstheme="minorHAnsi"/>
          <w:color w:val="365F91"/>
          <w:sz w:val="20"/>
          <w:szCs w:val="20"/>
        </w:rPr>
      </w:pPr>
      <w:r w:rsidRPr="00692FDA">
        <w:rPr>
          <w:rFonts w:cstheme="minorHAnsi"/>
          <w:color w:val="365F91"/>
          <w:sz w:val="20"/>
          <w:szCs w:val="20"/>
        </w:rPr>
        <w:t>The student</w:t>
      </w:r>
      <w:r w:rsidRPr="00692FDA">
        <w:rPr>
          <w:rFonts w:cstheme="minorHAnsi"/>
          <w:b/>
          <w:color w:val="365F91"/>
          <w:sz w:val="20"/>
          <w:szCs w:val="20"/>
        </w:rPr>
        <w:t xml:space="preserve"> </w:t>
      </w:r>
      <w:r w:rsidRPr="00692FDA">
        <w:rPr>
          <w:rFonts w:cstheme="minorHAnsi"/>
          <w:color w:val="365F91"/>
          <w:sz w:val="20"/>
          <w:szCs w:val="20"/>
        </w:rPr>
        <w:t xml:space="preserve">must </w:t>
      </w:r>
      <w:r w:rsidRPr="00692FDA">
        <w:rPr>
          <w:rFonts w:cstheme="minorHAnsi"/>
          <w:b/>
          <w:color w:val="365F91"/>
          <w:sz w:val="20"/>
          <w:szCs w:val="20"/>
        </w:rPr>
        <w:t xml:space="preserve">immediately </w:t>
      </w:r>
      <w:r w:rsidRPr="00692FDA">
        <w:rPr>
          <w:rFonts w:cstheme="minorHAnsi"/>
          <w:color w:val="365F91"/>
          <w:sz w:val="20"/>
          <w:szCs w:val="20"/>
        </w:rPr>
        <w:t>be enrolled in the new school. The new school must request the student’s records from the school of</w:t>
      </w:r>
      <w:r w:rsidRPr="00692FDA">
        <w:rPr>
          <w:rFonts w:cstheme="minorHAnsi"/>
          <w:color w:val="365F91"/>
          <w:spacing w:val="-11"/>
          <w:sz w:val="20"/>
          <w:szCs w:val="20"/>
        </w:rPr>
        <w:t xml:space="preserve"> </w:t>
      </w:r>
      <w:r w:rsidRPr="00692FDA">
        <w:rPr>
          <w:rFonts w:cstheme="minorHAnsi"/>
          <w:color w:val="365F91"/>
          <w:sz w:val="20"/>
          <w:szCs w:val="20"/>
        </w:rPr>
        <w:t xml:space="preserve">origin within </w:t>
      </w:r>
      <w:r w:rsidRPr="00692FDA">
        <w:rPr>
          <w:rFonts w:cstheme="minorHAnsi"/>
          <w:b/>
          <w:color w:val="365F91"/>
          <w:sz w:val="20"/>
          <w:szCs w:val="20"/>
        </w:rPr>
        <w:t xml:space="preserve">one to five </w:t>
      </w:r>
      <w:r w:rsidRPr="00692FDA">
        <w:rPr>
          <w:rFonts w:cstheme="minorHAnsi"/>
          <w:color w:val="365F91"/>
          <w:sz w:val="20"/>
          <w:szCs w:val="20"/>
        </w:rPr>
        <w:t>school days of initial enrollment.</w:t>
      </w:r>
    </w:p>
    <w:p w14:paraId="2BD23F32" w14:textId="77777777" w:rsidR="000C57F7" w:rsidRPr="00692FDA" w:rsidRDefault="000C57F7" w:rsidP="00D67D38">
      <w:pPr>
        <w:pStyle w:val="ListParagraph"/>
        <w:widowControl w:val="0"/>
        <w:numPr>
          <w:ilvl w:val="0"/>
          <w:numId w:val="46"/>
        </w:numPr>
        <w:tabs>
          <w:tab w:val="left" w:pos="1440"/>
        </w:tabs>
        <w:autoSpaceDE w:val="0"/>
        <w:autoSpaceDN w:val="0"/>
        <w:spacing w:after="120" w:line="240" w:lineRule="auto"/>
        <w:ind w:left="360"/>
        <w:contextualSpacing w:val="0"/>
        <w:rPr>
          <w:rFonts w:cstheme="minorHAnsi"/>
          <w:color w:val="365F91"/>
          <w:sz w:val="20"/>
          <w:szCs w:val="20"/>
        </w:rPr>
      </w:pPr>
      <w:r w:rsidRPr="00692FDA">
        <w:rPr>
          <w:rFonts w:cstheme="minorHAnsi"/>
          <w:color w:val="365F91"/>
          <w:sz w:val="20"/>
          <w:szCs w:val="20"/>
        </w:rPr>
        <w:t>The school of origin will send the student’s records within</w:t>
      </w:r>
      <w:r w:rsidRPr="00692FDA">
        <w:rPr>
          <w:rFonts w:cstheme="minorHAnsi"/>
          <w:b/>
          <w:color w:val="365F91"/>
          <w:sz w:val="20"/>
          <w:szCs w:val="20"/>
        </w:rPr>
        <w:t xml:space="preserve"> five</w:t>
      </w:r>
      <w:r w:rsidRPr="00692FDA">
        <w:rPr>
          <w:rFonts w:cstheme="minorHAnsi"/>
          <w:color w:val="365F91"/>
          <w:sz w:val="20"/>
          <w:szCs w:val="20"/>
        </w:rPr>
        <w:t xml:space="preserve"> school</w:t>
      </w:r>
      <w:r w:rsidRPr="00692FDA">
        <w:rPr>
          <w:rFonts w:cstheme="minorHAnsi"/>
          <w:color w:val="365F91"/>
          <w:spacing w:val="-9"/>
          <w:sz w:val="20"/>
          <w:szCs w:val="20"/>
        </w:rPr>
        <w:t xml:space="preserve"> </w:t>
      </w:r>
      <w:r w:rsidRPr="00692FDA">
        <w:rPr>
          <w:rFonts w:cstheme="minorHAnsi"/>
          <w:color w:val="365F91"/>
          <w:sz w:val="20"/>
          <w:szCs w:val="20"/>
        </w:rPr>
        <w:t>days of receiving the original request.</w:t>
      </w:r>
    </w:p>
    <w:p w14:paraId="3BCF18C3" w14:textId="77777777" w:rsidR="000C57F7" w:rsidRPr="00692FDA" w:rsidRDefault="000C57F7" w:rsidP="00692FDA">
      <w:pPr>
        <w:pStyle w:val="ListParagraph"/>
        <w:widowControl w:val="0"/>
        <w:numPr>
          <w:ilvl w:val="0"/>
          <w:numId w:val="46"/>
        </w:numPr>
        <w:tabs>
          <w:tab w:val="left" w:pos="1440"/>
        </w:tabs>
        <w:autoSpaceDE w:val="0"/>
        <w:autoSpaceDN w:val="0"/>
        <w:spacing w:after="120" w:line="240" w:lineRule="auto"/>
        <w:ind w:left="360" w:right="75"/>
        <w:contextualSpacing w:val="0"/>
        <w:jc w:val="both"/>
        <w:rPr>
          <w:rFonts w:cstheme="minorHAnsi"/>
          <w:color w:val="365F91"/>
          <w:sz w:val="20"/>
          <w:szCs w:val="20"/>
        </w:rPr>
      </w:pPr>
      <w:r w:rsidRPr="00692FDA">
        <w:rPr>
          <w:rFonts w:cstheme="minorHAnsi"/>
          <w:color w:val="365F91"/>
          <w:sz w:val="20"/>
          <w:szCs w:val="20"/>
        </w:rPr>
        <w:t>The ODHS caseworker will provide the new school with as much information as possible about the student (such as age, grade and academic history) to ensure appropriate support and placement until the school receives relevant records from the school of</w:t>
      </w:r>
      <w:r w:rsidRPr="00692FDA">
        <w:rPr>
          <w:rFonts w:cstheme="minorHAnsi"/>
          <w:color w:val="365F91"/>
          <w:spacing w:val="-6"/>
          <w:sz w:val="20"/>
          <w:szCs w:val="20"/>
        </w:rPr>
        <w:t xml:space="preserve"> </w:t>
      </w:r>
      <w:r w:rsidRPr="00692FDA">
        <w:rPr>
          <w:rFonts w:cstheme="minorHAnsi"/>
          <w:color w:val="365F91"/>
          <w:sz w:val="20"/>
          <w:szCs w:val="20"/>
        </w:rPr>
        <w:t>origin.</w:t>
      </w:r>
    </w:p>
    <w:p w14:paraId="255B86DF" w14:textId="7352BED1" w:rsidR="00175B61" w:rsidRPr="0052447C" w:rsidRDefault="00175B61" w:rsidP="009D5186">
      <w:pPr>
        <w:pStyle w:val="Heading1"/>
      </w:pPr>
      <w:r>
        <w:t>Resources</w:t>
      </w:r>
    </w:p>
    <w:p w14:paraId="2EEA1F9C" w14:textId="77777777" w:rsidR="002C08A8" w:rsidRPr="002C08A8" w:rsidRDefault="002C08A8" w:rsidP="00D67D38">
      <w:pPr>
        <w:pStyle w:val="ListParagraph"/>
        <w:numPr>
          <w:ilvl w:val="0"/>
          <w:numId w:val="31"/>
        </w:numPr>
        <w:rPr>
          <w:color w:val="365F91"/>
        </w:rPr>
      </w:pPr>
      <w:r>
        <w:t>Developing Transportation Procedures for Students in ODHS Custody</w:t>
      </w:r>
    </w:p>
    <w:p w14:paraId="2EFB8339" w14:textId="09697CEC" w:rsidR="0000117B" w:rsidRPr="00692FDA" w:rsidRDefault="00D67D38" w:rsidP="00D67D38">
      <w:pPr>
        <w:pStyle w:val="ListParagraph"/>
        <w:numPr>
          <w:ilvl w:val="0"/>
          <w:numId w:val="31"/>
        </w:numPr>
        <w:rPr>
          <w:color w:val="365F91"/>
        </w:rPr>
      </w:pPr>
      <w:hyperlink r:id="rId19" w:history="1">
        <w:r w:rsidRPr="00692FDA">
          <w:rPr>
            <w:rStyle w:val="Hyperlink"/>
            <w:color w:val="365F91"/>
          </w:rPr>
          <w:t>ODE Foster Care Website</w:t>
        </w:r>
      </w:hyperlink>
      <w:r w:rsidR="00663D8F" w:rsidRPr="00692FDA">
        <w:rPr>
          <w:color w:val="365F91"/>
        </w:rPr>
        <w:tab/>
      </w:r>
    </w:p>
    <w:p w14:paraId="58FBC858" w14:textId="77777777" w:rsidR="00692FDA" w:rsidRPr="00692FDA" w:rsidRDefault="00D67D38" w:rsidP="00692FDA">
      <w:pPr>
        <w:pStyle w:val="ListParagraph"/>
        <w:numPr>
          <w:ilvl w:val="0"/>
          <w:numId w:val="31"/>
        </w:numPr>
        <w:rPr>
          <w:color w:val="365F91"/>
        </w:rPr>
      </w:pPr>
      <w:hyperlink r:id="rId20" w:history="1">
        <w:r w:rsidRPr="00692FDA">
          <w:rPr>
            <w:rStyle w:val="Hyperlink"/>
            <w:color w:val="365F91"/>
          </w:rPr>
          <w:t xml:space="preserve">Oregon Department of Human Services </w:t>
        </w:r>
        <w:r w:rsidR="00692FDA" w:rsidRPr="00692FDA">
          <w:rPr>
            <w:rStyle w:val="Hyperlink"/>
            <w:color w:val="365F91"/>
          </w:rPr>
          <w:t>(ODHS) – Foster Care</w:t>
        </w:r>
      </w:hyperlink>
    </w:p>
    <w:p w14:paraId="585FDEC2" w14:textId="7EA69DAC" w:rsidR="00692FDA" w:rsidRPr="00692FDA" w:rsidRDefault="00692FDA" w:rsidP="00692FDA">
      <w:pPr>
        <w:pStyle w:val="ListParagraph"/>
        <w:numPr>
          <w:ilvl w:val="0"/>
          <w:numId w:val="31"/>
        </w:numPr>
        <w:rPr>
          <w:color w:val="365F91"/>
        </w:rPr>
      </w:pPr>
      <w:hyperlink r:id="rId21" w:history="1">
        <w:r w:rsidRPr="00692FDA">
          <w:rPr>
            <w:rStyle w:val="Hyperlink"/>
            <w:color w:val="365F91"/>
          </w:rPr>
          <w:t>ODHS Child Welfare School Notification</w:t>
        </w:r>
      </w:hyperlink>
    </w:p>
    <w:p w14:paraId="55623CBB" w14:textId="65B5332E" w:rsidR="00D67D38" w:rsidRDefault="00692FDA" w:rsidP="00D67D38">
      <w:pPr>
        <w:pStyle w:val="ListParagraph"/>
        <w:numPr>
          <w:ilvl w:val="0"/>
          <w:numId w:val="31"/>
        </w:numPr>
        <w:rPr>
          <w:color w:val="365F91"/>
        </w:rPr>
      </w:pPr>
      <w:hyperlink r:id="rId22" w:history="1">
        <w:r w:rsidRPr="00692FDA">
          <w:rPr>
            <w:rStyle w:val="Hyperlink"/>
            <w:color w:val="365F91"/>
          </w:rPr>
          <w:t>ODHS Child Welfare Procedure Manual</w:t>
        </w:r>
      </w:hyperlink>
    </w:p>
    <w:p w14:paraId="505CA18E" w14:textId="0CAEAD0A" w:rsidR="0050575D" w:rsidRPr="00692FDA" w:rsidRDefault="0050575D" w:rsidP="0050575D">
      <w:pPr>
        <w:pStyle w:val="ListParagraph"/>
        <w:numPr>
          <w:ilvl w:val="0"/>
          <w:numId w:val="31"/>
        </w:numPr>
        <w:rPr>
          <w:color w:val="365F91"/>
        </w:rPr>
      </w:pPr>
      <w:r w:rsidRPr="0050575D">
        <w:rPr>
          <w:color w:val="365F91"/>
          <w:lang w:bidi="en-US"/>
        </w:rPr>
        <w:t xml:space="preserve">USEd Non-Regulatory Guidelines: </w:t>
      </w:r>
      <w:hyperlink r:id="rId23" w:history="1">
        <w:r w:rsidRPr="0050575D">
          <w:rPr>
            <w:rStyle w:val="Hyperlink"/>
            <w:color w:val="365F91"/>
            <w:lang w:bidi="en-US"/>
          </w:rPr>
          <w:t>Ensuring Educational Stability for Children in Foster Care</w:t>
        </w:r>
      </w:hyperlink>
    </w:p>
    <w:p w14:paraId="6E1CFF82" w14:textId="77777777" w:rsidR="00D67D38" w:rsidRPr="00663D8F" w:rsidRDefault="00D67D38" w:rsidP="00663D8F">
      <w:pPr>
        <w:tabs>
          <w:tab w:val="left" w:pos="9156"/>
        </w:tabs>
      </w:pPr>
    </w:p>
    <w:sectPr w:rsidR="00D67D38" w:rsidRPr="00663D8F" w:rsidSect="00D67D38">
      <w:headerReference w:type="default" r:id="rId24"/>
      <w:footerReference w:type="default" r:id="rId25"/>
      <w:pgSz w:w="12240" w:h="16340"/>
      <w:pgMar w:top="1260" w:right="1080" w:bottom="900" w:left="1185" w:header="63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758F" w14:textId="77777777" w:rsidR="00536B22" w:rsidRDefault="00536B22" w:rsidP="00965BDF">
      <w:pPr>
        <w:spacing w:after="0" w:line="240" w:lineRule="auto"/>
      </w:pPr>
      <w:r>
        <w:separator/>
      </w:r>
    </w:p>
  </w:endnote>
  <w:endnote w:type="continuationSeparator" w:id="0">
    <w:p w14:paraId="0D924B12" w14:textId="77777777" w:rsidR="00536B22" w:rsidRDefault="00536B22" w:rsidP="0096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5F8" w14:textId="77777777" w:rsidR="00586844" w:rsidRDefault="00586844" w:rsidP="00E0240E">
    <w:pPr>
      <w:pStyle w:val="Footer"/>
      <w:jc w:val="center"/>
    </w:pPr>
  </w:p>
  <w:p w14:paraId="0B518EA0" w14:textId="3FEE66FF" w:rsidR="00E0240E" w:rsidRDefault="00586844" w:rsidP="00E0240E">
    <w:pPr>
      <w:pStyle w:val="Footer"/>
      <w:jc w:val="center"/>
    </w:pPr>
    <w:r>
      <w:t>December 2024</w:t>
    </w:r>
    <w:r>
      <w:tab/>
    </w:r>
    <w:r>
      <w:tab/>
    </w:r>
    <w:sdt>
      <w:sdtPr>
        <w:id w:val="-1917547575"/>
        <w:docPartObj>
          <w:docPartGallery w:val="Page Numbers (Bottom of Page)"/>
          <w:docPartUnique/>
        </w:docPartObj>
      </w:sdtPr>
      <w:sdtEndPr>
        <w:rPr>
          <w:noProof/>
        </w:rPr>
      </w:sdtEndPr>
      <w:sdtContent>
        <w:r w:rsidR="00E0240E">
          <w:fldChar w:fldCharType="begin"/>
        </w:r>
        <w:r w:rsidR="00E0240E">
          <w:instrText xml:space="preserve"> PAGE   \* MERGEFORMAT </w:instrText>
        </w:r>
        <w:r w:rsidR="00E0240E">
          <w:fldChar w:fldCharType="separate"/>
        </w:r>
        <w:r w:rsidR="00050035">
          <w:rPr>
            <w:noProof/>
          </w:rPr>
          <w:t>3</w:t>
        </w:r>
        <w:r w:rsidR="00E0240E">
          <w:rPr>
            <w:noProof/>
          </w:rPr>
          <w:fldChar w:fldCharType="end"/>
        </w:r>
      </w:sdtContent>
    </w:sdt>
  </w:p>
  <w:p w14:paraId="628C7F44" w14:textId="0FEEB606" w:rsidR="00EC1A3E" w:rsidRPr="00F3644B" w:rsidRDefault="00FD1206" w:rsidP="00F3644B">
    <w:pPr>
      <w:rPr>
        <w:rFonts w:ascii="Calibri" w:hAnsi="Calibri" w:cs="Calibri"/>
      </w:rPr>
    </w:pP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59B2" w14:textId="77777777" w:rsidR="00536B22" w:rsidRDefault="00536B22" w:rsidP="00965BDF">
      <w:pPr>
        <w:spacing w:after="0" w:line="240" w:lineRule="auto"/>
      </w:pPr>
      <w:r>
        <w:separator/>
      </w:r>
    </w:p>
  </w:footnote>
  <w:footnote w:type="continuationSeparator" w:id="0">
    <w:p w14:paraId="5F7C18F8" w14:textId="77777777" w:rsidR="00536B22" w:rsidRDefault="00536B22" w:rsidP="00965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AFB6" w14:textId="38FCE2CD" w:rsidR="008135EF" w:rsidRPr="000758B1" w:rsidRDefault="008135EF" w:rsidP="008135EF">
    <w:pPr>
      <w:pStyle w:val="Header"/>
      <w:rPr>
        <w:rFonts w:ascii="Calibri" w:eastAsia="Times New Roman" w:hAnsi="Calibri" w:cs="Calibri"/>
        <w:b/>
        <w:color w:val="000000"/>
        <w:sz w:val="32"/>
        <w:szCs w:val="32"/>
      </w:rPr>
    </w:pPr>
    <w:r w:rsidRPr="00B31872">
      <w:rPr>
        <w:b/>
        <w:noProof/>
        <w:color w:val="1F497D" w:themeColor="text2"/>
        <w:sz w:val="40"/>
        <w:szCs w:val="40"/>
      </w:rPr>
      <w:drawing>
        <wp:anchor distT="0" distB="0" distL="114300" distR="114300" simplePos="0" relativeHeight="251659264" behindDoc="0" locked="0" layoutInCell="1" allowOverlap="1" wp14:anchorId="45863921" wp14:editId="724FD29E">
          <wp:simplePos x="0" y="0"/>
          <wp:positionH relativeFrom="margin">
            <wp:posOffset>4819650</wp:posOffset>
          </wp:positionH>
          <wp:positionV relativeFrom="paragraph">
            <wp:posOffset>-130175</wp:posOffset>
          </wp:positionV>
          <wp:extent cx="1543050" cy="447675"/>
          <wp:effectExtent l="0" t="0" r="0" b="9525"/>
          <wp:wrapSquare wrapText="bothSides"/>
          <wp:docPr id="1829697011" name="Picture 1829697011"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430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7F7">
      <w:rPr>
        <w:b/>
        <w:color w:val="1F497D" w:themeColor="text2"/>
        <w:sz w:val="40"/>
        <w:szCs w:val="40"/>
      </w:rPr>
      <w:t xml:space="preserve">Foster Care School of Origin </w:t>
    </w:r>
    <w:r w:rsidR="00044ECD">
      <w:rPr>
        <w:b/>
        <w:color w:val="1F497D" w:themeColor="text2"/>
        <w:sz w:val="40"/>
        <w:szCs w:val="40"/>
      </w:rPr>
      <w:t>Scenarios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F9"/>
    <w:multiLevelType w:val="hybridMultilevel"/>
    <w:tmpl w:val="B136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C7D70"/>
    <w:multiLevelType w:val="hybridMultilevel"/>
    <w:tmpl w:val="140A1888"/>
    <w:lvl w:ilvl="0" w:tplc="60700D78">
      <w:start w:val="1"/>
      <w:numFmt w:val="bullet"/>
      <w:lvlText w:val="•"/>
      <w:lvlJc w:val="left"/>
      <w:pPr>
        <w:tabs>
          <w:tab w:val="num" w:pos="720"/>
        </w:tabs>
        <w:ind w:left="720" w:hanging="360"/>
      </w:pPr>
      <w:rPr>
        <w:rFonts w:ascii="Arial" w:hAnsi="Arial" w:hint="default"/>
      </w:rPr>
    </w:lvl>
    <w:lvl w:ilvl="1" w:tplc="FA7C0B48" w:tentative="1">
      <w:start w:val="1"/>
      <w:numFmt w:val="bullet"/>
      <w:lvlText w:val="•"/>
      <w:lvlJc w:val="left"/>
      <w:pPr>
        <w:tabs>
          <w:tab w:val="num" w:pos="1440"/>
        </w:tabs>
        <w:ind w:left="1440" w:hanging="360"/>
      </w:pPr>
      <w:rPr>
        <w:rFonts w:ascii="Arial" w:hAnsi="Arial" w:hint="default"/>
      </w:rPr>
    </w:lvl>
    <w:lvl w:ilvl="2" w:tplc="27707E6C" w:tentative="1">
      <w:start w:val="1"/>
      <w:numFmt w:val="bullet"/>
      <w:lvlText w:val="•"/>
      <w:lvlJc w:val="left"/>
      <w:pPr>
        <w:tabs>
          <w:tab w:val="num" w:pos="2160"/>
        </w:tabs>
        <w:ind w:left="2160" w:hanging="360"/>
      </w:pPr>
      <w:rPr>
        <w:rFonts w:ascii="Arial" w:hAnsi="Arial" w:hint="default"/>
      </w:rPr>
    </w:lvl>
    <w:lvl w:ilvl="3" w:tplc="84B6AB4A" w:tentative="1">
      <w:start w:val="1"/>
      <w:numFmt w:val="bullet"/>
      <w:lvlText w:val="•"/>
      <w:lvlJc w:val="left"/>
      <w:pPr>
        <w:tabs>
          <w:tab w:val="num" w:pos="2880"/>
        </w:tabs>
        <w:ind w:left="2880" w:hanging="360"/>
      </w:pPr>
      <w:rPr>
        <w:rFonts w:ascii="Arial" w:hAnsi="Arial" w:hint="default"/>
      </w:rPr>
    </w:lvl>
    <w:lvl w:ilvl="4" w:tplc="B0D6A630" w:tentative="1">
      <w:start w:val="1"/>
      <w:numFmt w:val="bullet"/>
      <w:lvlText w:val="•"/>
      <w:lvlJc w:val="left"/>
      <w:pPr>
        <w:tabs>
          <w:tab w:val="num" w:pos="3600"/>
        </w:tabs>
        <w:ind w:left="3600" w:hanging="360"/>
      </w:pPr>
      <w:rPr>
        <w:rFonts w:ascii="Arial" w:hAnsi="Arial" w:hint="default"/>
      </w:rPr>
    </w:lvl>
    <w:lvl w:ilvl="5" w:tplc="E9FE794C" w:tentative="1">
      <w:start w:val="1"/>
      <w:numFmt w:val="bullet"/>
      <w:lvlText w:val="•"/>
      <w:lvlJc w:val="left"/>
      <w:pPr>
        <w:tabs>
          <w:tab w:val="num" w:pos="4320"/>
        </w:tabs>
        <w:ind w:left="4320" w:hanging="360"/>
      </w:pPr>
      <w:rPr>
        <w:rFonts w:ascii="Arial" w:hAnsi="Arial" w:hint="default"/>
      </w:rPr>
    </w:lvl>
    <w:lvl w:ilvl="6" w:tplc="BBCACDB4" w:tentative="1">
      <w:start w:val="1"/>
      <w:numFmt w:val="bullet"/>
      <w:lvlText w:val="•"/>
      <w:lvlJc w:val="left"/>
      <w:pPr>
        <w:tabs>
          <w:tab w:val="num" w:pos="5040"/>
        </w:tabs>
        <w:ind w:left="5040" w:hanging="360"/>
      </w:pPr>
      <w:rPr>
        <w:rFonts w:ascii="Arial" w:hAnsi="Arial" w:hint="default"/>
      </w:rPr>
    </w:lvl>
    <w:lvl w:ilvl="7" w:tplc="12F6D356" w:tentative="1">
      <w:start w:val="1"/>
      <w:numFmt w:val="bullet"/>
      <w:lvlText w:val="•"/>
      <w:lvlJc w:val="left"/>
      <w:pPr>
        <w:tabs>
          <w:tab w:val="num" w:pos="5760"/>
        </w:tabs>
        <w:ind w:left="5760" w:hanging="360"/>
      </w:pPr>
      <w:rPr>
        <w:rFonts w:ascii="Arial" w:hAnsi="Arial" w:hint="default"/>
      </w:rPr>
    </w:lvl>
    <w:lvl w:ilvl="8" w:tplc="2310A1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729D4"/>
    <w:multiLevelType w:val="hybridMultilevel"/>
    <w:tmpl w:val="E2B2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6286D"/>
    <w:multiLevelType w:val="hybridMultilevel"/>
    <w:tmpl w:val="339A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51925"/>
    <w:multiLevelType w:val="hybridMultilevel"/>
    <w:tmpl w:val="BAE0A152"/>
    <w:lvl w:ilvl="0" w:tplc="64406724">
      <w:start w:val="1"/>
      <w:numFmt w:val="bullet"/>
      <w:lvlText w:val="•"/>
      <w:lvlJc w:val="left"/>
      <w:pPr>
        <w:tabs>
          <w:tab w:val="num" w:pos="720"/>
        </w:tabs>
        <w:ind w:left="720" w:hanging="360"/>
      </w:pPr>
      <w:rPr>
        <w:rFonts w:ascii="Arial" w:hAnsi="Arial" w:hint="default"/>
      </w:rPr>
    </w:lvl>
    <w:lvl w:ilvl="1" w:tplc="5C78E8EA" w:tentative="1">
      <w:start w:val="1"/>
      <w:numFmt w:val="bullet"/>
      <w:lvlText w:val="•"/>
      <w:lvlJc w:val="left"/>
      <w:pPr>
        <w:tabs>
          <w:tab w:val="num" w:pos="1440"/>
        </w:tabs>
        <w:ind w:left="1440" w:hanging="360"/>
      </w:pPr>
      <w:rPr>
        <w:rFonts w:ascii="Arial" w:hAnsi="Arial" w:hint="default"/>
      </w:rPr>
    </w:lvl>
    <w:lvl w:ilvl="2" w:tplc="DFD8FA6E" w:tentative="1">
      <w:start w:val="1"/>
      <w:numFmt w:val="bullet"/>
      <w:lvlText w:val="•"/>
      <w:lvlJc w:val="left"/>
      <w:pPr>
        <w:tabs>
          <w:tab w:val="num" w:pos="2160"/>
        </w:tabs>
        <w:ind w:left="2160" w:hanging="360"/>
      </w:pPr>
      <w:rPr>
        <w:rFonts w:ascii="Arial" w:hAnsi="Arial" w:hint="default"/>
      </w:rPr>
    </w:lvl>
    <w:lvl w:ilvl="3" w:tplc="F392C676" w:tentative="1">
      <w:start w:val="1"/>
      <w:numFmt w:val="bullet"/>
      <w:lvlText w:val="•"/>
      <w:lvlJc w:val="left"/>
      <w:pPr>
        <w:tabs>
          <w:tab w:val="num" w:pos="2880"/>
        </w:tabs>
        <w:ind w:left="2880" w:hanging="360"/>
      </w:pPr>
      <w:rPr>
        <w:rFonts w:ascii="Arial" w:hAnsi="Arial" w:hint="default"/>
      </w:rPr>
    </w:lvl>
    <w:lvl w:ilvl="4" w:tplc="506A54C6" w:tentative="1">
      <w:start w:val="1"/>
      <w:numFmt w:val="bullet"/>
      <w:lvlText w:val="•"/>
      <w:lvlJc w:val="left"/>
      <w:pPr>
        <w:tabs>
          <w:tab w:val="num" w:pos="3600"/>
        </w:tabs>
        <w:ind w:left="3600" w:hanging="360"/>
      </w:pPr>
      <w:rPr>
        <w:rFonts w:ascii="Arial" w:hAnsi="Arial" w:hint="default"/>
      </w:rPr>
    </w:lvl>
    <w:lvl w:ilvl="5" w:tplc="A45CF608" w:tentative="1">
      <w:start w:val="1"/>
      <w:numFmt w:val="bullet"/>
      <w:lvlText w:val="•"/>
      <w:lvlJc w:val="left"/>
      <w:pPr>
        <w:tabs>
          <w:tab w:val="num" w:pos="4320"/>
        </w:tabs>
        <w:ind w:left="4320" w:hanging="360"/>
      </w:pPr>
      <w:rPr>
        <w:rFonts w:ascii="Arial" w:hAnsi="Arial" w:hint="default"/>
      </w:rPr>
    </w:lvl>
    <w:lvl w:ilvl="6" w:tplc="46103478" w:tentative="1">
      <w:start w:val="1"/>
      <w:numFmt w:val="bullet"/>
      <w:lvlText w:val="•"/>
      <w:lvlJc w:val="left"/>
      <w:pPr>
        <w:tabs>
          <w:tab w:val="num" w:pos="5040"/>
        </w:tabs>
        <w:ind w:left="5040" w:hanging="360"/>
      </w:pPr>
      <w:rPr>
        <w:rFonts w:ascii="Arial" w:hAnsi="Arial" w:hint="default"/>
      </w:rPr>
    </w:lvl>
    <w:lvl w:ilvl="7" w:tplc="529A73A6" w:tentative="1">
      <w:start w:val="1"/>
      <w:numFmt w:val="bullet"/>
      <w:lvlText w:val="•"/>
      <w:lvlJc w:val="left"/>
      <w:pPr>
        <w:tabs>
          <w:tab w:val="num" w:pos="5760"/>
        </w:tabs>
        <w:ind w:left="5760" w:hanging="360"/>
      </w:pPr>
      <w:rPr>
        <w:rFonts w:ascii="Arial" w:hAnsi="Arial" w:hint="default"/>
      </w:rPr>
    </w:lvl>
    <w:lvl w:ilvl="8" w:tplc="153C03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6B3368"/>
    <w:multiLevelType w:val="hybridMultilevel"/>
    <w:tmpl w:val="5A643D5A"/>
    <w:lvl w:ilvl="0" w:tplc="04090001">
      <w:start w:val="1"/>
      <w:numFmt w:val="bullet"/>
      <w:lvlText w:val=""/>
      <w:lvlJc w:val="left"/>
      <w:pPr>
        <w:ind w:left="1200" w:hanging="360"/>
      </w:pPr>
      <w:rPr>
        <w:rFonts w:ascii="Symbol" w:hAnsi="Symbol" w:hint="default"/>
        <w:spacing w:val="-2"/>
        <w:w w:val="99"/>
        <w:sz w:val="24"/>
        <w:szCs w:val="24"/>
      </w:rPr>
    </w:lvl>
    <w:lvl w:ilvl="1" w:tplc="0918519E">
      <w:numFmt w:val="bullet"/>
      <w:lvlText w:val="o"/>
      <w:lvlJc w:val="left"/>
      <w:pPr>
        <w:ind w:left="1920" w:hanging="361"/>
      </w:pPr>
      <w:rPr>
        <w:rFonts w:ascii="Courier New" w:eastAsia="Courier New" w:hAnsi="Courier New" w:cs="Courier New" w:hint="default"/>
        <w:w w:val="99"/>
        <w:sz w:val="24"/>
        <w:szCs w:val="24"/>
      </w:rPr>
    </w:lvl>
    <w:lvl w:ilvl="2" w:tplc="AD1A4D48">
      <w:numFmt w:val="bullet"/>
      <w:lvlText w:val="•"/>
      <w:lvlJc w:val="left"/>
      <w:pPr>
        <w:ind w:left="1920" w:hanging="361"/>
      </w:pPr>
      <w:rPr>
        <w:rFonts w:hint="default"/>
      </w:rPr>
    </w:lvl>
    <w:lvl w:ilvl="3" w:tplc="5AA00DC8">
      <w:numFmt w:val="bullet"/>
      <w:lvlText w:val="•"/>
      <w:lvlJc w:val="left"/>
      <w:pPr>
        <w:ind w:left="2917" w:hanging="361"/>
      </w:pPr>
      <w:rPr>
        <w:rFonts w:hint="default"/>
      </w:rPr>
    </w:lvl>
    <w:lvl w:ilvl="4" w:tplc="F5707CEC">
      <w:numFmt w:val="bullet"/>
      <w:lvlText w:val="•"/>
      <w:lvlJc w:val="left"/>
      <w:pPr>
        <w:ind w:left="3915" w:hanging="361"/>
      </w:pPr>
      <w:rPr>
        <w:rFonts w:hint="default"/>
      </w:rPr>
    </w:lvl>
    <w:lvl w:ilvl="5" w:tplc="E91A1C74">
      <w:numFmt w:val="bullet"/>
      <w:lvlText w:val="•"/>
      <w:lvlJc w:val="left"/>
      <w:pPr>
        <w:ind w:left="4912" w:hanging="361"/>
      </w:pPr>
      <w:rPr>
        <w:rFonts w:hint="default"/>
      </w:rPr>
    </w:lvl>
    <w:lvl w:ilvl="6" w:tplc="D09C8E6E">
      <w:numFmt w:val="bullet"/>
      <w:lvlText w:val="•"/>
      <w:lvlJc w:val="left"/>
      <w:pPr>
        <w:ind w:left="5910" w:hanging="361"/>
      </w:pPr>
      <w:rPr>
        <w:rFonts w:hint="default"/>
      </w:rPr>
    </w:lvl>
    <w:lvl w:ilvl="7" w:tplc="BD760806">
      <w:numFmt w:val="bullet"/>
      <w:lvlText w:val="•"/>
      <w:lvlJc w:val="left"/>
      <w:pPr>
        <w:ind w:left="6907" w:hanging="361"/>
      </w:pPr>
      <w:rPr>
        <w:rFonts w:hint="default"/>
      </w:rPr>
    </w:lvl>
    <w:lvl w:ilvl="8" w:tplc="3134E15A">
      <w:numFmt w:val="bullet"/>
      <w:lvlText w:val="•"/>
      <w:lvlJc w:val="left"/>
      <w:pPr>
        <w:ind w:left="7905" w:hanging="361"/>
      </w:pPr>
      <w:rPr>
        <w:rFonts w:hint="default"/>
      </w:rPr>
    </w:lvl>
  </w:abstractNum>
  <w:abstractNum w:abstractNumId="6" w15:restartNumberingAfterBreak="0">
    <w:nsid w:val="0D327BA6"/>
    <w:multiLevelType w:val="hybridMultilevel"/>
    <w:tmpl w:val="BE844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122587"/>
    <w:multiLevelType w:val="hybridMultilevel"/>
    <w:tmpl w:val="7274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97313"/>
    <w:multiLevelType w:val="hybridMultilevel"/>
    <w:tmpl w:val="C742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46FDB"/>
    <w:multiLevelType w:val="hybridMultilevel"/>
    <w:tmpl w:val="CA18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61B70"/>
    <w:multiLevelType w:val="hybridMultilevel"/>
    <w:tmpl w:val="81B2F1DE"/>
    <w:lvl w:ilvl="0" w:tplc="4170D60E">
      <w:numFmt w:val="bullet"/>
      <w:lvlText w:val=""/>
      <w:lvlJc w:val="left"/>
      <w:pPr>
        <w:ind w:left="1170" w:hanging="360"/>
      </w:pPr>
      <w:rPr>
        <w:rFonts w:ascii="Wingdings" w:eastAsia="Wingdings" w:hAnsi="Wingdings" w:cs="Wingdings" w:hint="default"/>
        <w:w w:val="99"/>
        <w:sz w:val="20"/>
        <w:szCs w:val="20"/>
        <w:lang w:val="en-US" w:eastAsia="en-US" w:bidi="en-US"/>
      </w:rPr>
    </w:lvl>
    <w:lvl w:ilvl="1" w:tplc="75FE168E">
      <w:numFmt w:val="bullet"/>
      <w:lvlText w:val="•"/>
      <w:lvlJc w:val="left"/>
      <w:pPr>
        <w:ind w:left="2520" w:hanging="360"/>
      </w:pPr>
      <w:rPr>
        <w:rFonts w:hint="default"/>
        <w:lang w:val="en-US" w:eastAsia="en-US" w:bidi="en-US"/>
      </w:rPr>
    </w:lvl>
    <w:lvl w:ilvl="2" w:tplc="A07890D2">
      <w:numFmt w:val="bullet"/>
      <w:lvlText w:val="•"/>
      <w:lvlJc w:val="left"/>
      <w:pPr>
        <w:ind w:left="3600" w:hanging="360"/>
      </w:pPr>
      <w:rPr>
        <w:rFonts w:hint="default"/>
        <w:lang w:val="en-US" w:eastAsia="en-US" w:bidi="en-US"/>
      </w:rPr>
    </w:lvl>
    <w:lvl w:ilvl="3" w:tplc="3E34CAE4">
      <w:numFmt w:val="bullet"/>
      <w:lvlText w:val="•"/>
      <w:lvlJc w:val="left"/>
      <w:pPr>
        <w:ind w:left="4680" w:hanging="360"/>
      </w:pPr>
      <w:rPr>
        <w:rFonts w:hint="default"/>
        <w:lang w:val="en-US" w:eastAsia="en-US" w:bidi="en-US"/>
      </w:rPr>
    </w:lvl>
    <w:lvl w:ilvl="4" w:tplc="385A4BB4">
      <w:numFmt w:val="bullet"/>
      <w:lvlText w:val="•"/>
      <w:lvlJc w:val="left"/>
      <w:pPr>
        <w:ind w:left="5760" w:hanging="360"/>
      </w:pPr>
      <w:rPr>
        <w:rFonts w:hint="default"/>
        <w:lang w:val="en-US" w:eastAsia="en-US" w:bidi="en-US"/>
      </w:rPr>
    </w:lvl>
    <w:lvl w:ilvl="5" w:tplc="9A123F66">
      <w:numFmt w:val="bullet"/>
      <w:lvlText w:val="•"/>
      <w:lvlJc w:val="left"/>
      <w:pPr>
        <w:ind w:left="6840" w:hanging="360"/>
      </w:pPr>
      <w:rPr>
        <w:rFonts w:hint="default"/>
        <w:lang w:val="en-US" w:eastAsia="en-US" w:bidi="en-US"/>
      </w:rPr>
    </w:lvl>
    <w:lvl w:ilvl="6" w:tplc="91AAC6EA">
      <w:numFmt w:val="bullet"/>
      <w:lvlText w:val="•"/>
      <w:lvlJc w:val="left"/>
      <w:pPr>
        <w:ind w:left="7920" w:hanging="360"/>
      </w:pPr>
      <w:rPr>
        <w:rFonts w:hint="default"/>
        <w:lang w:val="en-US" w:eastAsia="en-US" w:bidi="en-US"/>
      </w:rPr>
    </w:lvl>
    <w:lvl w:ilvl="7" w:tplc="878A4550">
      <w:numFmt w:val="bullet"/>
      <w:lvlText w:val="•"/>
      <w:lvlJc w:val="left"/>
      <w:pPr>
        <w:ind w:left="9000" w:hanging="360"/>
      </w:pPr>
      <w:rPr>
        <w:rFonts w:hint="default"/>
        <w:lang w:val="en-US" w:eastAsia="en-US" w:bidi="en-US"/>
      </w:rPr>
    </w:lvl>
    <w:lvl w:ilvl="8" w:tplc="969EC0BE">
      <w:numFmt w:val="bullet"/>
      <w:lvlText w:val="•"/>
      <w:lvlJc w:val="left"/>
      <w:pPr>
        <w:ind w:left="10080" w:hanging="360"/>
      </w:pPr>
      <w:rPr>
        <w:rFonts w:hint="default"/>
        <w:lang w:val="en-US" w:eastAsia="en-US" w:bidi="en-US"/>
      </w:rPr>
    </w:lvl>
  </w:abstractNum>
  <w:abstractNum w:abstractNumId="11" w15:restartNumberingAfterBreak="0">
    <w:nsid w:val="1BBD4E44"/>
    <w:multiLevelType w:val="hybridMultilevel"/>
    <w:tmpl w:val="77D21E2E"/>
    <w:lvl w:ilvl="0" w:tplc="0D2473A4">
      <w:numFmt w:val="bullet"/>
      <w:lvlText w:val=""/>
      <w:lvlJc w:val="left"/>
      <w:pPr>
        <w:ind w:left="820" w:hanging="361"/>
      </w:pPr>
      <w:rPr>
        <w:rFonts w:ascii="Symbol" w:eastAsia="Symbol" w:hAnsi="Symbol" w:cs="Symbol" w:hint="default"/>
        <w:w w:val="99"/>
        <w:sz w:val="24"/>
        <w:szCs w:val="24"/>
      </w:rPr>
    </w:lvl>
    <w:lvl w:ilvl="1" w:tplc="E0084542">
      <w:numFmt w:val="bullet"/>
      <w:lvlText w:val="•"/>
      <w:lvlJc w:val="left"/>
      <w:pPr>
        <w:ind w:left="1692" w:hanging="361"/>
      </w:pPr>
      <w:rPr>
        <w:rFonts w:hint="default"/>
      </w:rPr>
    </w:lvl>
    <w:lvl w:ilvl="2" w:tplc="487C3428">
      <w:numFmt w:val="bullet"/>
      <w:lvlText w:val="•"/>
      <w:lvlJc w:val="left"/>
      <w:pPr>
        <w:ind w:left="2564" w:hanging="361"/>
      </w:pPr>
      <w:rPr>
        <w:rFonts w:hint="default"/>
      </w:rPr>
    </w:lvl>
    <w:lvl w:ilvl="3" w:tplc="3F4EE51E">
      <w:numFmt w:val="bullet"/>
      <w:lvlText w:val="•"/>
      <w:lvlJc w:val="left"/>
      <w:pPr>
        <w:ind w:left="3436" w:hanging="361"/>
      </w:pPr>
      <w:rPr>
        <w:rFonts w:hint="default"/>
      </w:rPr>
    </w:lvl>
    <w:lvl w:ilvl="4" w:tplc="37925B20">
      <w:numFmt w:val="bullet"/>
      <w:lvlText w:val="•"/>
      <w:lvlJc w:val="left"/>
      <w:pPr>
        <w:ind w:left="4308" w:hanging="361"/>
      </w:pPr>
      <w:rPr>
        <w:rFonts w:hint="default"/>
      </w:rPr>
    </w:lvl>
    <w:lvl w:ilvl="5" w:tplc="789C7D9C">
      <w:numFmt w:val="bullet"/>
      <w:lvlText w:val="•"/>
      <w:lvlJc w:val="left"/>
      <w:pPr>
        <w:ind w:left="5180" w:hanging="361"/>
      </w:pPr>
      <w:rPr>
        <w:rFonts w:hint="default"/>
      </w:rPr>
    </w:lvl>
    <w:lvl w:ilvl="6" w:tplc="452C1B26">
      <w:numFmt w:val="bullet"/>
      <w:lvlText w:val="•"/>
      <w:lvlJc w:val="left"/>
      <w:pPr>
        <w:ind w:left="6052" w:hanging="361"/>
      </w:pPr>
      <w:rPr>
        <w:rFonts w:hint="default"/>
      </w:rPr>
    </w:lvl>
    <w:lvl w:ilvl="7" w:tplc="E67CD328">
      <w:numFmt w:val="bullet"/>
      <w:lvlText w:val="•"/>
      <w:lvlJc w:val="left"/>
      <w:pPr>
        <w:ind w:left="6924" w:hanging="361"/>
      </w:pPr>
      <w:rPr>
        <w:rFonts w:hint="default"/>
      </w:rPr>
    </w:lvl>
    <w:lvl w:ilvl="8" w:tplc="5CA48976">
      <w:numFmt w:val="bullet"/>
      <w:lvlText w:val="•"/>
      <w:lvlJc w:val="left"/>
      <w:pPr>
        <w:ind w:left="7796" w:hanging="361"/>
      </w:pPr>
      <w:rPr>
        <w:rFonts w:hint="default"/>
      </w:rPr>
    </w:lvl>
  </w:abstractNum>
  <w:abstractNum w:abstractNumId="12" w15:restartNumberingAfterBreak="0">
    <w:nsid w:val="1D0A3D7E"/>
    <w:multiLevelType w:val="hybridMultilevel"/>
    <w:tmpl w:val="B5B2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80C7B"/>
    <w:multiLevelType w:val="hybridMultilevel"/>
    <w:tmpl w:val="FEE0609A"/>
    <w:lvl w:ilvl="0" w:tplc="823494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4291A"/>
    <w:multiLevelType w:val="hybridMultilevel"/>
    <w:tmpl w:val="2E9C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F4757"/>
    <w:multiLevelType w:val="hybridMultilevel"/>
    <w:tmpl w:val="244CE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5FF636D"/>
    <w:multiLevelType w:val="hybridMultilevel"/>
    <w:tmpl w:val="15A8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9497A"/>
    <w:multiLevelType w:val="hybridMultilevel"/>
    <w:tmpl w:val="1802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D3FC2"/>
    <w:multiLevelType w:val="hybridMultilevel"/>
    <w:tmpl w:val="6674D768"/>
    <w:lvl w:ilvl="0" w:tplc="4170D60E">
      <w:numFmt w:val="bullet"/>
      <w:lvlText w:val=""/>
      <w:lvlJc w:val="left"/>
      <w:pPr>
        <w:ind w:left="1440" w:hanging="360"/>
      </w:pPr>
      <w:rPr>
        <w:rFonts w:ascii="Wingdings" w:eastAsia="Wingdings" w:hAnsi="Wingdings" w:cs="Wingdings" w:hint="default"/>
        <w:w w:val="99"/>
        <w:sz w:val="20"/>
        <w:szCs w:val="20"/>
        <w:lang w:val="en-US" w:eastAsia="en-US" w:bidi="en-U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D64693"/>
    <w:multiLevelType w:val="hybridMultilevel"/>
    <w:tmpl w:val="B8D8C3E8"/>
    <w:lvl w:ilvl="0" w:tplc="48901A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61D88"/>
    <w:multiLevelType w:val="multilevel"/>
    <w:tmpl w:val="276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CF4674"/>
    <w:multiLevelType w:val="hybridMultilevel"/>
    <w:tmpl w:val="3F12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55B63"/>
    <w:multiLevelType w:val="hybridMultilevel"/>
    <w:tmpl w:val="396AFAE4"/>
    <w:lvl w:ilvl="0" w:tplc="84FC15C8">
      <w:start w:val="1"/>
      <w:numFmt w:val="decimal"/>
      <w:lvlText w:val="%1."/>
      <w:lvlJc w:val="left"/>
      <w:pPr>
        <w:ind w:left="720" w:hanging="360"/>
      </w:pPr>
      <w:rPr>
        <w:rFonts w:asciiTheme="majorHAnsi" w:eastAsiaTheme="minorHAnsi" w:hAnsiTheme="majorHAnsi" w:cstheme="min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8E02C7"/>
    <w:multiLevelType w:val="hybridMultilevel"/>
    <w:tmpl w:val="4726D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B63BF"/>
    <w:multiLevelType w:val="hybridMultilevel"/>
    <w:tmpl w:val="AD980E48"/>
    <w:lvl w:ilvl="0" w:tplc="C548F65E">
      <w:start w:val="1"/>
      <w:numFmt w:val="bullet"/>
      <w:lvlText w:val=""/>
      <w:lvlJc w:val="left"/>
      <w:pPr>
        <w:ind w:left="720" w:hanging="360"/>
      </w:pPr>
      <w:rPr>
        <w:rFonts w:ascii="Symbol" w:hAnsi="Symbol" w:hint="default"/>
        <w:color w:val="auto"/>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C17E7"/>
    <w:multiLevelType w:val="hybridMultilevel"/>
    <w:tmpl w:val="8152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E5368"/>
    <w:multiLevelType w:val="hybridMultilevel"/>
    <w:tmpl w:val="0D6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C1E9E"/>
    <w:multiLevelType w:val="hybridMultilevel"/>
    <w:tmpl w:val="9288D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CE2E81"/>
    <w:multiLevelType w:val="hybridMultilevel"/>
    <w:tmpl w:val="724E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77591"/>
    <w:multiLevelType w:val="hybridMultilevel"/>
    <w:tmpl w:val="12B4F264"/>
    <w:lvl w:ilvl="0" w:tplc="A5203E96">
      <w:start w:val="1"/>
      <w:numFmt w:val="bullet"/>
      <w:lvlText w:val=""/>
      <w:lvlJc w:val="left"/>
      <w:pPr>
        <w:ind w:left="1170" w:hanging="360"/>
      </w:pPr>
      <w:rPr>
        <w:rFonts w:ascii="Symbol" w:hAnsi="Symbol" w:hint="default"/>
        <w:w w:val="99"/>
        <w:sz w:val="22"/>
        <w:szCs w:val="22"/>
        <w:lang w:val="en-US" w:eastAsia="en-US" w:bidi="en-US"/>
      </w:rPr>
    </w:lvl>
    <w:lvl w:ilvl="1" w:tplc="FFFFFFFF">
      <w:numFmt w:val="bullet"/>
      <w:lvlText w:val="•"/>
      <w:lvlJc w:val="left"/>
      <w:pPr>
        <w:ind w:left="2520" w:hanging="360"/>
      </w:pPr>
      <w:rPr>
        <w:rFonts w:hint="default"/>
        <w:lang w:val="en-US" w:eastAsia="en-US" w:bidi="en-US"/>
      </w:rPr>
    </w:lvl>
    <w:lvl w:ilvl="2" w:tplc="FFFFFFFF">
      <w:numFmt w:val="bullet"/>
      <w:lvlText w:val="•"/>
      <w:lvlJc w:val="left"/>
      <w:pPr>
        <w:ind w:left="3600" w:hanging="360"/>
      </w:pPr>
      <w:rPr>
        <w:rFonts w:hint="default"/>
        <w:lang w:val="en-US" w:eastAsia="en-US" w:bidi="en-US"/>
      </w:rPr>
    </w:lvl>
    <w:lvl w:ilvl="3" w:tplc="FFFFFFFF">
      <w:numFmt w:val="bullet"/>
      <w:lvlText w:val="•"/>
      <w:lvlJc w:val="left"/>
      <w:pPr>
        <w:ind w:left="4680" w:hanging="360"/>
      </w:pPr>
      <w:rPr>
        <w:rFonts w:hint="default"/>
        <w:lang w:val="en-US" w:eastAsia="en-US" w:bidi="en-US"/>
      </w:rPr>
    </w:lvl>
    <w:lvl w:ilvl="4" w:tplc="FFFFFFFF">
      <w:numFmt w:val="bullet"/>
      <w:lvlText w:val="•"/>
      <w:lvlJc w:val="left"/>
      <w:pPr>
        <w:ind w:left="5760" w:hanging="360"/>
      </w:pPr>
      <w:rPr>
        <w:rFonts w:hint="default"/>
        <w:lang w:val="en-US" w:eastAsia="en-US" w:bidi="en-US"/>
      </w:rPr>
    </w:lvl>
    <w:lvl w:ilvl="5" w:tplc="FFFFFFFF">
      <w:numFmt w:val="bullet"/>
      <w:lvlText w:val="•"/>
      <w:lvlJc w:val="left"/>
      <w:pPr>
        <w:ind w:left="6840" w:hanging="360"/>
      </w:pPr>
      <w:rPr>
        <w:rFonts w:hint="default"/>
        <w:lang w:val="en-US" w:eastAsia="en-US" w:bidi="en-US"/>
      </w:rPr>
    </w:lvl>
    <w:lvl w:ilvl="6" w:tplc="FFFFFFFF">
      <w:numFmt w:val="bullet"/>
      <w:lvlText w:val="•"/>
      <w:lvlJc w:val="left"/>
      <w:pPr>
        <w:ind w:left="7920" w:hanging="360"/>
      </w:pPr>
      <w:rPr>
        <w:rFonts w:hint="default"/>
        <w:lang w:val="en-US" w:eastAsia="en-US" w:bidi="en-US"/>
      </w:rPr>
    </w:lvl>
    <w:lvl w:ilvl="7" w:tplc="FFFFFFFF">
      <w:numFmt w:val="bullet"/>
      <w:lvlText w:val="•"/>
      <w:lvlJc w:val="left"/>
      <w:pPr>
        <w:ind w:left="9000" w:hanging="360"/>
      </w:pPr>
      <w:rPr>
        <w:rFonts w:hint="default"/>
        <w:lang w:val="en-US" w:eastAsia="en-US" w:bidi="en-US"/>
      </w:rPr>
    </w:lvl>
    <w:lvl w:ilvl="8" w:tplc="FFFFFFFF">
      <w:numFmt w:val="bullet"/>
      <w:lvlText w:val="•"/>
      <w:lvlJc w:val="left"/>
      <w:pPr>
        <w:ind w:left="10080" w:hanging="360"/>
      </w:pPr>
      <w:rPr>
        <w:rFonts w:hint="default"/>
        <w:lang w:val="en-US" w:eastAsia="en-US" w:bidi="en-US"/>
      </w:rPr>
    </w:lvl>
  </w:abstractNum>
  <w:abstractNum w:abstractNumId="30" w15:restartNumberingAfterBreak="0">
    <w:nsid w:val="4AA67FA0"/>
    <w:multiLevelType w:val="hybridMultilevel"/>
    <w:tmpl w:val="3CC6E714"/>
    <w:lvl w:ilvl="0" w:tplc="C548F65E">
      <w:start w:val="1"/>
      <w:numFmt w:val="bullet"/>
      <w:lvlText w:val=""/>
      <w:lvlJc w:val="left"/>
      <w:pPr>
        <w:ind w:left="1170" w:hanging="360"/>
      </w:pPr>
      <w:rPr>
        <w:rFonts w:ascii="Symbol" w:hAnsi="Symbol" w:hint="default"/>
        <w:color w:val="auto"/>
        <w:w w:val="99"/>
        <w:sz w:val="22"/>
        <w:szCs w:val="22"/>
        <w:lang w:val="en-US" w:eastAsia="en-US" w:bidi="en-US"/>
      </w:rPr>
    </w:lvl>
    <w:lvl w:ilvl="1" w:tplc="FFFFFFFF">
      <w:numFmt w:val="bullet"/>
      <w:lvlText w:val="•"/>
      <w:lvlJc w:val="left"/>
      <w:pPr>
        <w:ind w:left="2520" w:hanging="360"/>
      </w:pPr>
      <w:rPr>
        <w:rFonts w:hint="default"/>
        <w:lang w:val="en-US" w:eastAsia="en-US" w:bidi="en-US"/>
      </w:rPr>
    </w:lvl>
    <w:lvl w:ilvl="2" w:tplc="FFFFFFFF">
      <w:numFmt w:val="bullet"/>
      <w:lvlText w:val="•"/>
      <w:lvlJc w:val="left"/>
      <w:pPr>
        <w:ind w:left="3600" w:hanging="360"/>
      </w:pPr>
      <w:rPr>
        <w:rFonts w:hint="default"/>
        <w:lang w:val="en-US" w:eastAsia="en-US" w:bidi="en-US"/>
      </w:rPr>
    </w:lvl>
    <w:lvl w:ilvl="3" w:tplc="FFFFFFFF">
      <w:numFmt w:val="bullet"/>
      <w:lvlText w:val="•"/>
      <w:lvlJc w:val="left"/>
      <w:pPr>
        <w:ind w:left="4680" w:hanging="360"/>
      </w:pPr>
      <w:rPr>
        <w:rFonts w:hint="default"/>
        <w:lang w:val="en-US" w:eastAsia="en-US" w:bidi="en-US"/>
      </w:rPr>
    </w:lvl>
    <w:lvl w:ilvl="4" w:tplc="FFFFFFFF">
      <w:numFmt w:val="bullet"/>
      <w:lvlText w:val="•"/>
      <w:lvlJc w:val="left"/>
      <w:pPr>
        <w:ind w:left="5760" w:hanging="360"/>
      </w:pPr>
      <w:rPr>
        <w:rFonts w:hint="default"/>
        <w:lang w:val="en-US" w:eastAsia="en-US" w:bidi="en-US"/>
      </w:rPr>
    </w:lvl>
    <w:lvl w:ilvl="5" w:tplc="FFFFFFFF">
      <w:numFmt w:val="bullet"/>
      <w:lvlText w:val="•"/>
      <w:lvlJc w:val="left"/>
      <w:pPr>
        <w:ind w:left="6840" w:hanging="360"/>
      </w:pPr>
      <w:rPr>
        <w:rFonts w:hint="default"/>
        <w:lang w:val="en-US" w:eastAsia="en-US" w:bidi="en-US"/>
      </w:rPr>
    </w:lvl>
    <w:lvl w:ilvl="6" w:tplc="FFFFFFFF">
      <w:numFmt w:val="bullet"/>
      <w:lvlText w:val="•"/>
      <w:lvlJc w:val="left"/>
      <w:pPr>
        <w:ind w:left="7920" w:hanging="360"/>
      </w:pPr>
      <w:rPr>
        <w:rFonts w:hint="default"/>
        <w:lang w:val="en-US" w:eastAsia="en-US" w:bidi="en-US"/>
      </w:rPr>
    </w:lvl>
    <w:lvl w:ilvl="7" w:tplc="FFFFFFFF">
      <w:numFmt w:val="bullet"/>
      <w:lvlText w:val="•"/>
      <w:lvlJc w:val="left"/>
      <w:pPr>
        <w:ind w:left="9000" w:hanging="360"/>
      </w:pPr>
      <w:rPr>
        <w:rFonts w:hint="default"/>
        <w:lang w:val="en-US" w:eastAsia="en-US" w:bidi="en-US"/>
      </w:rPr>
    </w:lvl>
    <w:lvl w:ilvl="8" w:tplc="FFFFFFFF">
      <w:numFmt w:val="bullet"/>
      <w:lvlText w:val="•"/>
      <w:lvlJc w:val="left"/>
      <w:pPr>
        <w:ind w:left="10080" w:hanging="360"/>
      </w:pPr>
      <w:rPr>
        <w:rFonts w:hint="default"/>
        <w:lang w:val="en-US" w:eastAsia="en-US" w:bidi="en-US"/>
      </w:rPr>
    </w:lvl>
  </w:abstractNum>
  <w:abstractNum w:abstractNumId="31" w15:restartNumberingAfterBreak="0">
    <w:nsid w:val="4AFD1C48"/>
    <w:multiLevelType w:val="hybridMultilevel"/>
    <w:tmpl w:val="CB88C658"/>
    <w:lvl w:ilvl="0" w:tplc="C548F65E">
      <w:start w:val="1"/>
      <w:numFmt w:val="bullet"/>
      <w:lvlText w:val=""/>
      <w:lvlJc w:val="left"/>
      <w:pPr>
        <w:ind w:left="1170" w:hanging="360"/>
      </w:pPr>
      <w:rPr>
        <w:rFonts w:ascii="Symbol" w:hAnsi="Symbol" w:hint="default"/>
        <w:color w:val="auto"/>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A103B"/>
    <w:multiLevelType w:val="hybridMultilevel"/>
    <w:tmpl w:val="9230B9E8"/>
    <w:lvl w:ilvl="0" w:tplc="83D4DA80">
      <w:start w:val="1"/>
      <w:numFmt w:val="bullet"/>
      <w:lvlText w:val="•"/>
      <w:lvlJc w:val="left"/>
      <w:pPr>
        <w:tabs>
          <w:tab w:val="num" w:pos="720"/>
        </w:tabs>
        <w:ind w:left="720" w:hanging="360"/>
      </w:pPr>
      <w:rPr>
        <w:rFonts w:ascii="Arial" w:hAnsi="Arial" w:hint="default"/>
      </w:rPr>
    </w:lvl>
    <w:lvl w:ilvl="1" w:tplc="DF90407A" w:tentative="1">
      <w:start w:val="1"/>
      <w:numFmt w:val="bullet"/>
      <w:lvlText w:val="•"/>
      <w:lvlJc w:val="left"/>
      <w:pPr>
        <w:tabs>
          <w:tab w:val="num" w:pos="1440"/>
        </w:tabs>
        <w:ind w:left="1440" w:hanging="360"/>
      </w:pPr>
      <w:rPr>
        <w:rFonts w:ascii="Arial" w:hAnsi="Arial" w:hint="default"/>
      </w:rPr>
    </w:lvl>
    <w:lvl w:ilvl="2" w:tplc="07A4A1EE" w:tentative="1">
      <w:start w:val="1"/>
      <w:numFmt w:val="bullet"/>
      <w:lvlText w:val="•"/>
      <w:lvlJc w:val="left"/>
      <w:pPr>
        <w:tabs>
          <w:tab w:val="num" w:pos="2160"/>
        </w:tabs>
        <w:ind w:left="2160" w:hanging="360"/>
      </w:pPr>
      <w:rPr>
        <w:rFonts w:ascii="Arial" w:hAnsi="Arial" w:hint="default"/>
      </w:rPr>
    </w:lvl>
    <w:lvl w:ilvl="3" w:tplc="9E88548C" w:tentative="1">
      <w:start w:val="1"/>
      <w:numFmt w:val="bullet"/>
      <w:lvlText w:val="•"/>
      <w:lvlJc w:val="left"/>
      <w:pPr>
        <w:tabs>
          <w:tab w:val="num" w:pos="2880"/>
        </w:tabs>
        <w:ind w:left="2880" w:hanging="360"/>
      </w:pPr>
      <w:rPr>
        <w:rFonts w:ascii="Arial" w:hAnsi="Arial" w:hint="default"/>
      </w:rPr>
    </w:lvl>
    <w:lvl w:ilvl="4" w:tplc="03CE7102" w:tentative="1">
      <w:start w:val="1"/>
      <w:numFmt w:val="bullet"/>
      <w:lvlText w:val="•"/>
      <w:lvlJc w:val="left"/>
      <w:pPr>
        <w:tabs>
          <w:tab w:val="num" w:pos="3600"/>
        </w:tabs>
        <w:ind w:left="3600" w:hanging="360"/>
      </w:pPr>
      <w:rPr>
        <w:rFonts w:ascii="Arial" w:hAnsi="Arial" w:hint="default"/>
      </w:rPr>
    </w:lvl>
    <w:lvl w:ilvl="5" w:tplc="CE4CADB0" w:tentative="1">
      <w:start w:val="1"/>
      <w:numFmt w:val="bullet"/>
      <w:lvlText w:val="•"/>
      <w:lvlJc w:val="left"/>
      <w:pPr>
        <w:tabs>
          <w:tab w:val="num" w:pos="4320"/>
        </w:tabs>
        <w:ind w:left="4320" w:hanging="360"/>
      </w:pPr>
      <w:rPr>
        <w:rFonts w:ascii="Arial" w:hAnsi="Arial" w:hint="default"/>
      </w:rPr>
    </w:lvl>
    <w:lvl w:ilvl="6" w:tplc="E21A91E0" w:tentative="1">
      <w:start w:val="1"/>
      <w:numFmt w:val="bullet"/>
      <w:lvlText w:val="•"/>
      <w:lvlJc w:val="left"/>
      <w:pPr>
        <w:tabs>
          <w:tab w:val="num" w:pos="5040"/>
        </w:tabs>
        <w:ind w:left="5040" w:hanging="360"/>
      </w:pPr>
      <w:rPr>
        <w:rFonts w:ascii="Arial" w:hAnsi="Arial" w:hint="default"/>
      </w:rPr>
    </w:lvl>
    <w:lvl w:ilvl="7" w:tplc="D0ACD77E" w:tentative="1">
      <w:start w:val="1"/>
      <w:numFmt w:val="bullet"/>
      <w:lvlText w:val="•"/>
      <w:lvlJc w:val="left"/>
      <w:pPr>
        <w:tabs>
          <w:tab w:val="num" w:pos="5760"/>
        </w:tabs>
        <w:ind w:left="5760" w:hanging="360"/>
      </w:pPr>
      <w:rPr>
        <w:rFonts w:ascii="Arial" w:hAnsi="Arial" w:hint="default"/>
      </w:rPr>
    </w:lvl>
    <w:lvl w:ilvl="8" w:tplc="8F7876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02A102A"/>
    <w:multiLevelType w:val="hybridMultilevel"/>
    <w:tmpl w:val="9216F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7538A"/>
    <w:multiLevelType w:val="hybridMultilevel"/>
    <w:tmpl w:val="633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AE536B"/>
    <w:multiLevelType w:val="hybridMultilevel"/>
    <w:tmpl w:val="7084F6C0"/>
    <w:lvl w:ilvl="0" w:tplc="9B9AF6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D760F"/>
    <w:multiLevelType w:val="hybridMultilevel"/>
    <w:tmpl w:val="DD14E544"/>
    <w:lvl w:ilvl="0" w:tplc="F7FC43BC">
      <w:start w:val="1"/>
      <w:numFmt w:val="bullet"/>
      <w:lvlText w:val="•"/>
      <w:lvlJc w:val="left"/>
      <w:pPr>
        <w:tabs>
          <w:tab w:val="num" w:pos="720"/>
        </w:tabs>
        <w:ind w:left="720" w:hanging="360"/>
      </w:pPr>
      <w:rPr>
        <w:rFonts w:ascii="Arial" w:hAnsi="Arial" w:hint="default"/>
      </w:rPr>
    </w:lvl>
    <w:lvl w:ilvl="1" w:tplc="EC7CEF74" w:tentative="1">
      <w:start w:val="1"/>
      <w:numFmt w:val="bullet"/>
      <w:lvlText w:val="•"/>
      <w:lvlJc w:val="left"/>
      <w:pPr>
        <w:tabs>
          <w:tab w:val="num" w:pos="1440"/>
        </w:tabs>
        <w:ind w:left="1440" w:hanging="360"/>
      </w:pPr>
      <w:rPr>
        <w:rFonts w:ascii="Arial" w:hAnsi="Arial" w:hint="default"/>
      </w:rPr>
    </w:lvl>
    <w:lvl w:ilvl="2" w:tplc="B6A8BCD8" w:tentative="1">
      <w:start w:val="1"/>
      <w:numFmt w:val="bullet"/>
      <w:lvlText w:val="•"/>
      <w:lvlJc w:val="left"/>
      <w:pPr>
        <w:tabs>
          <w:tab w:val="num" w:pos="2160"/>
        </w:tabs>
        <w:ind w:left="2160" w:hanging="360"/>
      </w:pPr>
      <w:rPr>
        <w:rFonts w:ascii="Arial" w:hAnsi="Arial" w:hint="default"/>
      </w:rPr>
    </w:lvl>
    <w:lvl w:ilvl="3" w:tplc="65D4EC02" w:tentative="1">
      <w:start w:val="1"/>
      <w:numFmt w:val="bullet"/>
      <w:lvlText w:val="•"/>
      <w:lvlJc w:val="left"/>
      <w:pPr>
        <w:tabs>
          <w:tab w:val="num" w:pos="2880"/>
        </w:tabs>
        <w:ind w:left="2880" w:hanging="360"/>
      </w:pPr>
      <w:rPr>
        <w:rFonts w:ascii="Arial" w:hAnsi="Arial" w:hint="default"/>
      </w:rPr>
    </w:lvl>
    <w:lvl w:ilvl="4" w:tplc="B1C6A8CE" w:tentative="1">
      <w:start w:val="1"/>
      <w:numFmt w:val="bullet"/>
      <w:lvlText w:val="•"/>
      <w:lvlJc w:val="left"/>
      <w:pPr>
        <w:tabs>
          <w:tab w:val="num" w:pos="3600"/>
        </w:tabs>
        <w:ind w:left="3600" w:hanging="360"/>
      </w:pPr>
      <w:rPr>
        <w:rFonts w:ascii="Arial" w:hAnsi="Arial" w:hint="default"/>
      </w:rPr>
    </w:lvl>
    <w:lvl w:ilvl="5" w:tplc="510EFD80" w:tentative="1">
      <w:start w:val="1"/>
      <w:numFmt w:val="bullet"/>
      <w:lvlText w:val="•"/>
      <w:lvlJc w:val="left"/>
      <w:pPr>
        <w:tabs>
          <w:tab w:val="num" w:pos="4320"/>
        </w:tabs>
        <w:ind w:left="4320" w:hanging="360"/>
      </w:pPr>
      <w:rPr>
        <w:rFonts w:ascii="Arial" w:hAnsi="Arial" w:hint="default"/>
      </w:rPr>
    </w:lvl>
    <w:lvl w:ilvl="6" w:tplc="A61C2D40" w:tentative="1">
      <w:start w:val="1"/>
      <w:numFmt w:val="bullet"/>
      <w:lvlText w:val="•"/>
      <w:lvlJc w:val="left"/>
      <w:pPr>
        <w:tabs>
          <w:tab w:val="num" w:pos="5040"/>
        </w:tabs>
        <w:ind w:left="5040" w:hanging="360"/>
      </w:pPr>
      <w:rPr>
        <w:rFonts w:ascii="Arial" w:hAnsi="Arial" w:hint="default"/>
      </w:rPr>
    </w:lvl>
    <w:lvl w:ilvl="7" w:tplc="73DE7668" w:tentative="1">
      <w:start w:val="1"/>
      <w:numFmt w:val="bullet"/>
      <w:lvlText w:val="•"/>
      <w:lvlJc w:val="left"/>
      <w:pPr>
        <w:tabs>
          <w:tab w:val="num" w:pos="5760"/>
        </w:tabs>
        <w:ind w:left="5760" w:hanging="360"/>
      </w:pPr>
      <w:rPr>
        <w:rFonts w:ascii="Arial" w:hAnsi="Arial" w:hint="default"/>
      </w:rPr>
    </w:lvl>
    <w:lvl w:ilvl="8" w:tplc="E1B67E2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6A2B05"/>
    <w:multiLevelType w:val="hybridMultilevel"/>
    <w:tmpl w:val="455E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C2C5C"/>
    <w:multiLevelType w:val="hybridMultilevel"/>
    <w:tmpl w:val="02CCAB32"/>
    <w:lvl w:ilvl="0" w:tplc="C548F65E">
      <w:start w:val="1"/>
      <w:numFmt w:val="bullet"/>
      <w:lvlText w:val=""/>
      <w:lvlJc w:val="left"/>
      <w:pPr>
        <w:ind w:left="1170" w:hanging="360"/>
      </w:pPr>
      <w:rPr>
        <w:rFonts w:ascii="Symbol" w:hAnsi="Symbol" w:hint="default"/>
        <w:color w:val="auto"/>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E03F43"/>
    <w:multiLevelType w:val="hybridMultilevel"/>
    <w:tmpl w:val="77987CBE"/>
    <w:lvl w:ilvl="0" w:tplc="FC588230">
      <w:start w:val="1"/>
      <w:numFmt w:val="bullet"/>
      <w:lvlText w:val="•"/>
      <w:lvlJc w:val="left"/>
      <w:pPr>
        <w:tabs>
          <w:tab w:val="num" w:pos="720"/>
        </w:tabs>
        <w:ind w:left="720" w:hanging="360"/>
      </w:pPr>
      <w:rPr>
        <w:rFonts w:ascii="Arial" w:hAnsi="Arial" w:hint="default"/>
      </w:rPr>
    </w:lvl>
    <w:lvl w:ilvl="1" w:tplc="0BF05542" w:tentative="1">
      <w:start w:val="1"/>
      <w:numFmt w:val="bullet"/>
      <w:lvlText w:val="•"/>
      <w:lvlJc w:val="left"/>
      <w:pPr>
        <w:tabs>
          <w:tab w:val="num" w:pos="1440"/>
        </w:tabs>
        <w:ind w:left="1440" w:hanging="360"/>
      </w:pPr>
      <w:rPr>
        <w:rFonts w:ascii="Arial" w:hAnsi="Arial" w:hint="default"/>
      </w:rPr>
    </w:lvl>
    <w:lvl w:ilvl="2" w:tplc="29F4C3D2" w:tentative="1">
      <w:start w:val="1"/>
      <w:numFmt w:val="bullet"/>
      <w:lvlText w:val="•"/>
      <w:lvlJc w:val="left"/>
      <w:pPr>
        <w:tabs>
          <w:tab w:val="num" w:pos="2160"/>
        </w:tabs>
        <w:ind w:left="2160" w:hanging="360"/>
      </w:pPr>
      <w:rPr>
        <w:rFonts w:ascii="Arial" w:hAnsi="Arial" w:hint="default"/>
      </w:rPr>
    </w:lvl>
    <w:lvl w:ilvl="3" w:tplc="D9B6DD18" w:tentative="1">
      <w:start w:val="1"/>
      <w:numFmt w:val="bullet"/>
      <w:lvlText w:val="•"/>
      <w:lvlJc w:val="left"/>
      <w:pPr>
        <w:tabs>
          <w:tab w:val="num" w:pos="2880"/>
        </w:tabs>
        <w:ind w:left="2880" w:hanging="360"/>
      </w:pPr>
      <w:rPr>
        <w:rFonts w:ascii="Arial" w:hAnsi="Arial" w:hint="default"/>
      </w:rPr>
    </w:lvl>
    <w:lvl w:ilvl="4" w:tplc="8EA266F2" w:tentative="1">
      <w:start w:val="1"/>
      <w:numFmt w:val="bullet"/>
      <w:lvlText w:val="•"/>
      <w:lvlJc w:val="left"/>
      <w:pPr>
        <w:tabs>
          <w:tab w:val="num" w:pos="3600"/>
        </w:tabs>
        <w:ind w:left="3600" w:hanging="360"/>
      </w:pPr>
      <w:rPr>
        <w:rFonts w:ascii="Arial" w:hAnsi="Arial" w:hint="default"/>
      </w:rPr>
    </w:lvl>
    <w:lvl w:ilvl="5" w:tplc="EABCC1B6" w:tentative="1">
      <w:start w:val="1"/>
      <w:numFmt w:val="bullet"/>
      <w:lvlText w:val="•"/>
      <w:lvlJc w:val="left"/>
      <w:pPr>
        <w:tabs>
          <w:tab w:val="num" w:pos="4320"/>
        </w:tabs>
        <w:ind w:left="4320" w:hanging="360"/>
      </w:pPr>
      <w:rPr>
        <w:rFonts w:ascii="Arial" w:hAnsi="Arial" w:hint="default"/>
      </w:rPr>
    </w:lvl>
    <w:lvl w:ilvl="6" w:tplc="095EBB9C" w:tentative="1">
      <w:start w:val="1"/>
      <w:numFmt w:val="bullet"/>
      <w:lvlText w:val="•"/>
      <w:lvlJc w:val="left"/>
      <w:pPr>
        <w:tabs>
          <w:tab w:val="num" w:pos="5040"/>
        </w:tabs>
        <w:ind w:left="5040" w:hanging="360"/>
      </w:pPr>
      <w:rPr>
        <w:rFonts w:ascii="Arial" w:hAnsi="Arial" w:hint="default"/>
      </w:rPr>
    </w:lvl>
    <w:lvl w:ilvl="7" w:tplc="E572C862" w:tentative="1">
      <w:start w:val="1"/>
      <w:numFmt w:val="bullet"/>
      <w:lvlText w:val="•"/>
      <w:lvlJc w:val="left"/>
      <w:pPr>
        <w:tabs>
          <w:tab w:val="num" w:pos="5760"/>
        </w:tabs>
        <w:ind w:left="5760" w:hanging="360"/>
      </w:pPr>
      <w:rPr>
        <w:rFonts w:ascii="Arial" w:hAnsi="Arial" w:hint="default"/>
      </w:rPr>
    </w:lvl>
    <w:lvl w:ilvl="8" w:tplc="F69A2D6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00745EC"/>
    <w:multiLevelType w:val="hybridMultilevel"/>
    <w:tmpl w:val="864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F0272"/>
    <w:multiLevelType w:val="hybridMultilevel"/>
    <w:tmpl w:val="FF6C8636"/>
    <w:lvl w:ilvl="0" w:tplc="29307828">
      <w:start w:val="1"/>
      <w:numFmt w:val="bullet"/>
      <w:lvlText w:val="•"/>
      <w:lvlJc w:val="left"/>
      <w:pPr>
        <w:tabs>
          <w:tab w:val="num" w:pos="720"/>
        </w:tabs>
        <w:ind w:left="720" w:hanging="360"/>
      </w:pPr>
      <w:rPr>
        <w:rFonts w:ascii="Arial" w:hAnsi="Arial" w:hint="default"/>
      </w:rPr>
    </w:lvl>
    <w:lvl w:ilvl="1" w:tplc="202A64A0">
      <w:start w:val="1"/>
      <w:numFmt w:val="bullet"/>
      <w:lvlText w:val="•"/>
      <w:lvlJc w:val="left"/>
      <w:pPr>
        <w:tabs>
          <w:tab w:val="num" w:pos="1440"/>
        </w:tabs>
        <w:ind w:left="1440" w:hanging="360"/>
      </w:pPr>
      <w:rPr>
        <w:rFonts w:ascii="Arial" w:hAnsi="Arial" w:hint="default"/>
      </w:rPr>
    </w:lvl>
    <w:lvl w:ilvl="2" w:tplc="E4B48992" w:tentative="1">
      <w:start w:val="1"/>
      <w:numFmt w:val="bullet"/>
      <w:lvlText w:val="•"/>
      <w:lvlJc w:val="left"/>
      <w:pPr>
        <w:tabs>
          <w:tab w:val="num" w:pos="2160"/>
        </w:tabs>
        <w:ind w:left="2160" w:hanging="360"/>
      </w:pPr>
      <w:rPr>
        <w:rFonts w:ascii="Arial" w:hAnsi="Arial" w:hint="default"/>
      </w:rPr>
    </w:lvl>
    <w:lvl w:ilvl="3" w:tplc="518C02DA" w:tentative="1">
      <w:start w:val="1"/>
      <w:numFmt w:val="bullet"/>
      <w:lvlText w:val="•"/>
      <w:lvlJc w:val="left"/>
      <w:pPr>
        <w:tabs>
          <w:tab w:val="num" w:pos="2880"/>
        </w:tabs>
        <w:ind w:left="2880" w:hanging="360"/>
      </w:pPr>
      <w:rPr>
        <w:rFonts w:ascii="Arial" w:hAnsi="Arial" w:hint="default"/>
      </w:rPr>
    </w:lvl>
    <w:lvl w:ilvl="4" w:tplc="A1DC24BE" w:tentative="1">
      <w:start w:val="1"/>
      <w:numFmt w:val="bullet"/>
      <w:lvlText w:val="•"/>
      <w:lvlJc w:val="left"/>
      <w:pPr>
        <w:tabs>
          <w:tab w:val="num" w:pos="3600"/>
        </w:tabs>
        <w:ind w:left="3600" w:hanging="360"/>
      </w:pPr>
      <w:rPr>
        <w:rFonts w:ascii="Arial" w:hAnsi="Arial" w:hint="default"/>
      </w:rPr>
    </w:lvl>
    <w:lvl w:ilvl="5" w:tplc="FF9E0636" w:tentative="1">
      <w:start w:val="1"/>
      <w:numFmt w:val="bullet"/>
      <w:lvlText w:val="•"/>
      <w:lvlJc w:val="left"/>
      <w:pPr>
        <w:tabs>
          <w:tab w:val="num" w:pos="4320"/>
        </w:tabs>
        <w:ind w:left="4320" w:hanging="360"/>
      </w:pPr>
      <w:rPr>
        <w:rFonts w:ascii="Arial" w:hAnsi="Arial" w:hint="default"/>
      </w:rPr>
    </w:lvl>
    <w:lvl w:ilvl="6" w:tplc="B3F66760" w:tentative="1">
      <w:start w:val="1"/>
      <w:numFmt w:val="bullet"/>
      <w:lvlText w:val="•"/>
      <w:lvlJc w:val="left"/>
      <w:pPr>
        <w:tabs>
          <w:tab w:val="num" w:pos="5040"/>
        </w:tabs>
        <w:ind w:left="5040" w:hanging="360"/>
      </w:pPr>
      <w:rPr>
        <w:rFonts w:ascii="Arial" w:hAnsi="Arial" w:hint="default"/>
      </w:rPr>
    </w:lvl>
    <w:lvl w:ilvl="7" w:tplc="25EC4748" w:tentative="1">
      <w:start w:val="1"/>
      <w:numFmt w:val="bullet"/>
      <w:lvlText w:val="•"/>
      <w:lvlJc w:val="left"/>
      <w:pPr>
        <w:tabs>
          <w:tab w:val="num" w:pos="5760"/>
        </w:tabs>
        <w:ind w:left="5760" w:hanging="360"/>
      </w:pPr>
      <w:rPr>
        <w:rFonts w:ascii="Arial" w:hAnsi="Arial" w:hint="default"/>
      </w:rPr>
    </w:lvl>
    <w:lvl w:ilvl="8" w:tplc="1B4EECD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AC252E7"/>
    <w:multiLevelType w:val="multilevel"/>
    <w:tmpl w:val="57C8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A0DEB"/>
    <w:multiLevelType w:val="hybridMultilevel"/>
    <w:tmpl w:val="5CF2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D6AAA"/>
    <w:multiLevelType w:val="hybridMultilevel"/>
    <w:tmpl w:val="79CE543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5" w15:restartNumberingAfterBreak="0">
    <w:nsid w:val="6CF24C66"/>
    <w:multiLevelType w:val="hybridMultilevel"/>
    <w:tmpl w:val="4106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F25ED"/>
    <w:multiLevelType w:val="hybridMultilevel"/>
    <w:tmpl w:val="3E56C0F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7" w15:restartNumberingAfterBreak="0">
    <w:nsid w:val="6D977EC1"/>
    <w:multiLevelType w:val="hybridMultilevel"/>
    <w:tmpl w:val="2140E656"/>
    <w:lvl w:ilvl="0" w:tplc="1DD4A546">
      <w:start w:val="1"/>
      <w:numFmt w:val="bullet"/>
      <w:lvlText w:val="•"/>
      <w:lvlJc w:val="left"/>
      <w:pPr>
        <w:tabs>
          <w:tab w:val="num" w:pos="720"/>
        </w:tabs>
        <w:ind w:left="720" w:hanging="360"/>
      </w:pPr>
      <w:rPr>
        <w:rFonts w:ascii="Arial" w:hAnsi="Arial" w:hint="default"/>
      </w:rPr>
    </w:lvl>
    <w:lvl w:ilvl="1" w:tplc="F4E45F86" w:tentative="1">
      <w:start w:val="1"/>
      <w:numFmt w:val="bullet"/>
      <w:lvlText w:val="•"/>
      <w:lvlJc w:val="left"/>
      <w:pPr>
        <w:tabs>
          <w:tab w:val="num" w:pos="1440"/>
        </w:tabs>
        <w:ind w:left="1440" w:hanging="360"/>
      </w:pPr>
      <w:rPr>
        <w:rFonts w:ascii="Arial" w:hAnsi="Arial" w:hint="default"/>
      </w:rPr>
    </w:lvl>
    <w:lvl w:ilvl="2" w:tplc="23189D02" w:tentative="1">
      <w:start w:val="1"/>
      <w:numFmt w:val="bullet"/>
      <w:lvlText w:val="•"/>
      <w:lvlJc w:val="left"/>
      <w:pPr>
        <w:tabs>
          <w:tab w:val="num" w:pos="2160"/>
        </w:tabs>
        <w:ind w:left="2160" w:hanging="360"/>
      </w:pPr>
      <w:rPr>
        <w:rFonts w:ascii="Arial" w:hAnsi="Arial" w:hint="default"/>
      </w:rPr>
    </w:lvl>
    <w:lvl w:ilvl="3" w:tplc="D66A4DF8" w:tentative="1">
      <w:start w:val="1"/>
      <w:numFmt w:val="bullet"/>
      <w:lvlText w:val="•"/>
      <w:lvlJc w:val="left"/>
      <w:pPr>
        <w:tabs>
          <w:tab w:val="num" w:pos="2880"/>
        </w:tabs>
        <w:ind w:left="2880" w:hanging="360"/>
      </w:pPr>
      <w:rPr>
        <w:rFonts w:ascii="Arial" w:hAnsi="Arial" w:hint="default"/>
      </w:rPr>
    </w:lvl>
    <w:lvl w:ilvl="4" w:tplc="7414C304" w:tentative="1">
      <w:start w:val="1"/>
      <w:numFmt w:val="bullet"/>
      <w:lvlText w:val="•"/>
      <w:lvlJc w:val="left"/>
      <w:pPr>
        <w:tabs>
          <w:tab w:val="num" w:pos="3600"/>
        </w:tabs>
        <w:ind w:left="3600" w:hanging="360"/>
      </w:pPr>
      <w:rPr>
        <w:rFonts w:ascii="Arial" w:hAnsi="Arial" w:hint="default"/>
      </w:rPr>
    </w:lvl>
    <w:lvl w:ilvl="5" w:tplc="F9E20DD0" w:tentative="1">
      <w:start w:val="1"/>
      <w:numFmt w:val="bullet"/>
      <w:lvlText w:val="•"/>
      <w:lvlJc w:val="left"/>
      <w:pPr>
        <w:tabs>
          <w:tab w:val="num" w:pos="4320"/>
        </w:tabs>
        <w:ind w:left="4320" w:hanging="360"/>
      </w:pPr>
      <w:rPr>
        <w:rFonts w:ascii="Arial" w:hAnsi="Arial" w:hint="default"/>
      </w:rPr>
    </w:lvl>
    <w:lvl w:ilvl="6" w:tplc="60C044B2" w:tentative="1">
      <w:start w:val="1"/>
      <w:numFmt w:val="bullet"/>
      <w:lvlText w:val="•"/>
      <w:lvlJc w:val="left"/>
      <w:pPr>
        <w:tabs>
          <w:tab w:val="num" w:pos="5040"/>
        </w:tabs>
        <w:ind w:left="5040" w:hanging="360"/>
      </w:pPr>
      <w:rPr>
        <w:rFonts w:ascii="Arial" w:hAnsi="Arial" w:hint="default"/>
      </w:rPr>
    </w:lvl>
    <w:lvl w:ilvl="7" w:tplc="D7FECDCC" w:tentative="1">
      <w:start w:val="1"/>
      <w:numFmt w:val="bullet"/>
      <w:lvlText w:val="•"/>
      <w:lvlJc w:val="left"/>
      <w:pPr>
        <w:tabs>
          <w:tab w:val="num" w:pos="5760"/>
        </w:tabs>
        <w:ind w:left="5760" w:hanging="360"/>
      </w:pPr>
      <w:rPr>
        <w:rFonts w:ascii="Arial" w:hAnsi="Arial" w:hint="default"/>
      </w:rPr>
    </w:lvl>
    <w:lvl w:ilvl="8" w:tplc="94BED2B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E6563EE"/>
    <w:multiLevelType w:val="hybridMultilevel"/>
    <w:tmpl w:val="E95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7F49FE"/>
    <w:multiLevelType w:val="multilevel"/>
    <w:tmpl w:val="D936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F54B22"/>
    <w:multiLevelType w:val="hybridMultilevel"/>
    <w:tmpl w:val="47DE7FD2"/>
    <w:lvl w:ilvl="0" w:tplc="C548F65E">
      <w:start w:val="1"/>
      <w:numFmt w:val="bullet"/>
      <w:lvlText w:val=""/>
      <w:lvlJc w:val="left"/>
      <w:pPr>
        <w:ind w:left="720" w:hanging="360"/>
      </w:pPr>
      <w:rPr>
        <w:rFonts w:ascii="Symbol" w:hAnsi="Symbol" w:hint="default"/>
        <w:color w:val="auto"/>
        <w:w w:val="99"/>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3E4E7C"/>
    <w:multiLevelType w:val="multilevel"/>
    <w:tmpl w:val="792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A650A7"/>
    <w:multiLevelType w:val="hybridMultilevel"/>
    <w:tmpl w:val="A174809A"/>
    <w:lvl w:ilvl="0" w:tplc="9B9AF618">
      <w:start w:val="1"/>
      <w:numFmt w:val="bullet"/>
      <w:lvlText w:val=""/>
      <w:lvlJc w:val="left"/>
      <w:pPr>
        <w:ind w:left="1080" w:hanging="360"/>
      </w:pPr>
      <w:rPr>
        <w:rFonts w:ascii="Symbol" w:hAnsi="Symbol"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D85582"/>
    <w:multiLevelType w:val="hybridMultilevel"/>
    <w:tmpl w:val="35C403A2"/>
    <w:lvl w:ilvl="0" w:tplc="9F249894">
      <w:start w:val="1"/>
      <w:numFmt w:val="decimal"/>
      <w:lvlText w:val="%1."/>
      <w:lvlJc w:val="left"/>
      <w:pPr>
        <w:ind w:left="840" w:hanging="360"/>
      </w:pPr>
      <w:rPr>
        <w:rFonts w:ascii="Arial" w:eastAsia="Arial" w:hAnsi="Arial" w:cs="Arial" w:hint="default"/>
        <w:spacing w:val="-2"/>
        <w:w w:val="99"/>
        <w:sz w:val="24"/>
        <w:szCs w:val="24"/>
      </w:rPr>
    </w:lvl>
    <w:lvl w:ilvl="1" w:tplc="0918519E">
      <w:numFmt w:val="bullet"/>
      <w:lvlText w:val="o"/>
      <w:lvlJc w:val="left"/>
      <w:pPr>
        <w:ind w:left="1560" w:hanging="361"/>
      </w:pPr>
      <w:rPr>
        <w:rFonts w:ascii="Courier New" w:eastAsia="Courier New" w:hAnsi="Courier New" w:cs="Courier New" w:hint="default"/>
        <w:w w:val="99"/>
        <w:sz w:val="24"/>
        <w:szCs w:val="24"/>
      </w:rPr>
    </w:lvl>
    <w:lvl w:ilvl="2" w:tplc="AD1A4D48">
      <w:numFmt w:val="bullet"/>
      <w:lvlText w:val="•"/>
      <w:lvlJc w:val="left"/>
      <w:pPr>
        <w:ind w:left="1560" w:hanging="361"/>
      </w:pPr>
      <w:rPr>
        <w:rFonts w:hint="default"/>
      </w:rPr>
    </w:lvl>
    <w:lvl w:ilvl="3" w:tplc="5AA00DC8">
      <w:numFmt w:val="bullet"/>
      <w:lvlText w:val="•"/>
      <w:lvlJc w:val="left"/>
      <w:pPr>
        <w:ind w:left="2557" w:hanging="361"/>
      </w:pPr>
      <w:rPr>
        <w:rFonts w:hint="default"/>
      </w:rPr>
    </w:lvl>
    <w:lvl w:ilvl="4" w:tplc="F5707CEC">
      <w:numFmt w:val="bullet"/>
      <w:lvlText w:val="•"/>
      <w:lvlJc w:val="left"/>
      <w:pPr>
        <w:ind w:left="3555" w:hanging="361"/>
      </w:pPr>
      <w:rPr>
        <w:rFonts w:hint="default"/>
      </w:rPr>
    </w:lvl>
    <w:lvl w:ilvl="5" w:tplc="E91A1C74">
      <w:numFmt w:val="bullet"/>
      <w:lvlText w:val="•"/>
      <w:lvlJc w:val="left"/>
      <w:pPr>
        <w:ind w:left="4552" w:hanging="361"/>
      </w:pPr>
      <w:rPr>
        <w:rFonts w:hint="default"/>
      </w:rPr>
    </w:lvl>
    <w:lvl w:ilvl="6" w:tplc="D09C8E6E">
      <w:numFmt w:val="bullet"/>
      <w:lvlText w:val="•"/>
      <w:lvlJc w:val="left"/>
      <w:pPr>
        <w:ind w:left="5550" w:hanging="361"/>
      </w:pPr>
      <w:rPr>
        <w:rFonts w:hint="default"/>
      </w:rPr>
    </w:lvl>
    <w:lvl w:ilvl="7" w:tplc="BD760806">
      <w:numFmt w:val="bullet"/>
      <w:lvlText w:val="•"/>
      <w:lvlJc w:val="left"/>
      <w:pPr>
        <w:ind w:left="6547" w:hanging="361"/>
      </w:pPr>
      <w:rPr>
        <w:rFonts w:hint="default"/>
      </w:rPr>
    </w:lvl>
    <w:lvl w:ilvl="8" w:tplc="3134E15A">
      <w:numFmt w:val="bullet"/>
      <w:lvlText w:val="•"/>
      <w:lvlJc w:val="left"/>
      <w:pPr>
        <w:ind w:left="7545" w:hanging="361"/>
      </w:pPr>
      <w:rPr>
        <w:rFonts w:hint="default"/>
      </w:rPr>
    </w:lvl>
  </w:abstractNum>
  <w:num w:numId="1" w16cid:durableId="575283053">
    <w:abstractNumId w:val="8"/>
  </w:num>
  <w:num w:numId="2" w16cid:durableId="87845874">
    <w:abstractNumId w:val="19"/>
  </w:num>
  <w:num w:numId="3" w16cid:durableId="2048144626">
    <w:abstractNumId w:val="16"/>
  </w:num>
  <w:num w:numId="4" w16cid:durableId="1970553430">
    <w:abstractNumId w:val="40"/>
  </w:num>
  <w:num w:numId="5" w16cid:durableId="1589460239">
    <w:abstractNumId w:val="37"/>
  </w:num>
  <w:num w:numId="6" w16cid:durableId="596331904">
    <w:abstractNumId w:val="12"/>
  </w:num>
  <w:num w:numId="7" w16cid:durableId="955872722">
    <w:abstractNumId w:val="43"/>
  </w:num>
  <w:num w:numId="8" w16cid:durableId="1250431969">
    <w:abstractNumId w:val="0"/>
  </w:num>
  <w:num w:numId="9" w16cid:durableId="996305511">
    <w:abstractNumId w:val="48"/>
  </w:num>
  <w:num w:numId="10" w16cid:durableId="2124685103">
    <w:abstractNumId w:val="26"/>
  </w:num>
  <w:num w:numId="11" w16cid:durableId="288710154">
    <w:abstractNumId w:val="28"/>
  </w:num>
  <w:num w:numId="12" w16cid:durableId="691955495">
    <w:abstractNumId w:val="20"/>
  </w:num>
  <w:num w:numId="13" w16cid:durableId="217129918">
    <w:abstractNumId w:val="53"/>
  </w:num>
  <w:num w:numId="14" w16cid:durableId="338890745">
    <w:abstractNumId w:val="11"/>
  </w:num>
  <w:num w:numId="15" w16cid:durableId="1487433490">
    <w:abstractNumId w:val="42"/>
  </w:num>
  <w:num w:numId="16" w16cid:durableId="114524083">
    <w:abstractNumId w:val="5"/>
  </w:num>
  <w:num w:numId="17" w16cid:durableId="2024088930">
    <w:abstractNumId w:val="9"/>
  </w:num>
  <w:num w:numId="18" w16cid:durableId="983121292">
    <w:abstractNumId w:val="7"/>
  </w:num>
  <w:num w:numId="19" w16cid:durableId="218635675">
    <w:abstractNumId w:val="15"/>
  </w:num>
  <w:num w:numId="20" w16cid:durableId="1821850161">
    <w:abstractNumId w:val="22"/>
  </w:num>
  <w:num w:numId="21" w16cid:durableId="1419325133">
    <w:abstractNumId w:val="51"/>
  </w:num>
  <w:num w:numId="22" w16cid:durableId="871530078">
    <w:abstractNumId w:val="49"/>
  </w:num>
  <w:num w:numId="23" w16cid:durableId="1788699863">
    <w:abstractNumId w:val="2"/>
  </w:num>
  <w:num w:numId="24" w16cid:durableId="1666279200">
    <w:abstractNumId w:val="44"/>
  </w:num>
  <w:num w:numId="25" w16cid:durableId="1425034287">
    <w:abstractNumId w:val="34"/>
  </w:num>
  <w:num w:numId="26" w16cid:durableId="667832382">
    <w:abstractNumId w:val="32"/>
  </w:num>
  <w:num w:numId="27" w16cid:durableId="596601763">
    <w:abstractNumId w:val="47"/>
  </w:num>
  <w:num w:numId="28" w16cid:durableId="402336486">
    <w:abstractNumId w:val="36"/>
  </w:num>
  <w:num w:numId="29" w16cid:durableId="1446071706">
    <w:abstractNumId w:val="4"/>
  </w:num>
  <w:num w:numId="30" w16cid:durableId="1812164622">
    <w:abstractNumId w:val="39"/>
  </w:num>
  <w:num w:numId="31" w16cid:durableId="863057861">
    <w:abstractNumId w:val="25"/>
  </w:num>
  <w:num w:numId="32" w16cid:durableId="1340154239">
    <w:abstractNumId w:val="1"/>
  </w:num>
  <w:num w:numId="33" w16cid:durableId="1094865324">
    <w:abstractNumId w:val="41"/>
  </w:num>
  <w:num w:numId="34" w16cid:durableId="297616840">
    <w:abstractNumId w:val="14"/>
  </w:num>
  <w:num w:numId="35" w16cid:durableId="997610792">
    <w:abstractNumId w:val="46"/>
  </w:num>
  <w:num w:numId="36" w16cid:durableId="40063117">
    <w:abstractNumId w:val="6"/>
  </w:num>
  <w:num w:numId="37" w16cid:durableId="1109816520">
    <w:abstractNumId w:val="45"/>
  </w:num>
  <w:num w:numId="38" w16cid:durableId="740903440">
    <w:abstractNumId w:val="17"/>
  </w:num>
  <w:num w:numId="39" w16cid:durableId="2093625997">
    <w:abstractNumId w:val="33"/>
  </w:num>
  <w:num w:numId="40" w16cid:durableId="1247769378">
    <w:abstractNumId w:val="3"/>
  </w:num>
  <w:num w:numId="41" w16cid:durableId="579095542">
    <w:abstractNumId w:val="23"/>
  </w:num>
  <w:num w:numId="42" w16cid:durableId="1487895252">
    <w:abstractNumId w:val="13"/>
  </w:num>
  <w:num w:numId="43" w16cid:durableId="1444615691">
    <w:abstractNumId w:val="35"/>
  </w:num>
  <w:num w:numId="44" w16cid:durableId="1955135583">
    <w:abstractNumId w:val="21"/>
  </w:num>
  <w:num w:numId="45" w16cid:durableId="1698122105">
    <w:abstractNumId w:val="52"/>
  </w:num>
  <w:num w:numId="46" w16cid:durableId="121272449">
    <w:abstractNumId w:val="10"/>
  </w:num>
  <w:num w:numId="47" w16cid:durableId="2092701389">
    <w:abstractNumId w:val="18"/>
  </w:num>
  <w:num w:numId="48" w16cid:durableId="381976459">
    <w:abstractNumId w:val="27"/>
  </w:num>
  <w:num w:numId="49" w16cid:durableId="466508043">
    <w:abstractNumId w:val="29"/>
  </w:num>
  <w:num w:numId="50" w16cid:durableId="818814472">
    <w:abstractNumId w:val="31"/>
  </w:num>
  <w:num w:numId="51" w16cid:durableId="1882553961">
    <w:abstractNumId w:val="38"/>
  </w:num>
  <w:num w:numId="52" w16cid:durableId="1592086320">
    <w:abstractNumId w:val="30"/>
  </w:num>
  <w:num w:numId="53" w16cid:durableId="1352030985">
    <w:abstractNumId w:val="24"/>
  </w:num>
  <w:num w:numId="54" w16cid:durableId="196800470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DF"/>
    <w:rsid w:val="0000117B"/>
    <w:rsid w:val="00044ECD"/>
    <w:rsid w:val="00045409"/>
    <w:rsid w:val="00045A8D"/>
    <w:rsid w:val="00050035"/>
    <w:rsid w:val="00063969"/>
    <w:rsid w:val="00072050"/>
    <w:rsid w:val="000758B1"/>
    <w:rsid w:val="00086584"/>
    <w:rsid w:val="0009345E"/>
    <w:rsid w:val="0009524F"/>
    <w:rsid w:val="000A72BE"/>
    <w:rsid w:val="000B0840"/>
    <w:rsid w:val="000C14A2"/>
    <w:rsid w:val="000C57F7"/>
    <w:rsid w:val="000D36B7"/>
    <w:rsid w:val="000D75AF"/>
    <w:rsid w:val="000E150F"/>
    <w:rsid w:val="000F4887"/>
    <w:rsid w:val="00112046"/>
    <w:rsid w:val="00130115"/>
    <w:rsid w:val="001316D6"/>
    <w:rsid w:val="001336D6"/>
    <w:rsid w:val="00152EF8"/>
    <w:rsid w:val="00175B61"/>
    <w:rsid w:val="00183413"/>
    <w:rsid w:val="001A5396"/>
    <w:rsid w:val="001A7A5E"/>
    <w:rsid w:val="001B25C6"/>
    <w:rsid w:val="001B59BF"/>
    <w:rsid w:val="001D0ADC"/>
    <w:rsid w:val="001D6D8F"/>
    <w:rsid w:val="001E4D38"/>
    <w:rsid w:val="0021274F"/>
    <w:rsid w:val="00213711"/>
    <w:rsid w:val="0022037B"/>
    <w:rsid w:val="002224FE"/>
    <w:rsid w:val="00223DAF"/>
    <w:rsid w:val="00231872"/>
    <w:rsid w:val="002439A6"/>
    <w:rsid w:val="0025759B"/>
    <w:rsid w:val="002851F2"/>
    <w:rsid w:val="002869C6"/>
    <w:rsid w:val="00294DFA"/>
    <w:rsid w:val="00295954"/>
    <w:rsid w:val="002A3C7E"/>
    <w:rsid w:val="002C08A8"/>
    <w:rsid w:val="002C6377"/>
    <w:rsid w:val="002D2FD8"/>
    <w:rsid w:val="002E5BF6"/>
    <w:rsid w:val="00314F13"/>
    <w:rsid w:val="00324A82"/>
    <w:rsid w:val="00340E86"/>
    <w:rsid w:val="00346621"/>
    <w:rsid w:val="00352A07"/>
    <w:rsid w:val="00366EFC"/>
    <w:rsid w:val="00373A9C"/>
    <w:rsid w:val="00376BC2"/>
    <w:rsid w:val="003937DD"/>
    <w:rsid w:val="003A5E26"/>
    <w:rsid w:val="003C7B84"/>
    <w:rsid w:val="003D72F6"/>
    <w:rsid w:val="003F3967"/>
    <w:rsid w:val="003F6983"/>
    <w:rsid w:val="004024D8"/>
    <w:rsid w:val="00403CE3"/>
    <w:rsid w:val="00406497"/>
    <w:rsid w:val="004159AA"/>
    <w:rsid w:val="00435D61"/>
    <w:rsid w:val="00444A42"/>
    <w:rsid w:val="00454822"/>
    <w:rsid w:val="00465BAE"/>
    <w:rsid w:val="00470F92"/>
    <w:rsid w:val="00476E0C"/>
    <w:rsid w:val="00487C71"/>
    <w:rsid w:val="004B38C1"/>
    <w:rsid w:val="004B676C"/>
    <w:rsid w:val="004E643D"/>
    <w:rsid w:val="004F4B10"/>
    <w:rsid w:val="004F7C59"/>
    <w:rsid w:val="00502086"/>
    <w:rsid w:val="0050575D"/>
    <w:rsid w:val="005110C4"/>
    <w:rsid w:val="0052447C"/>
    <w:rsid w:val="00536B22"/>
    <w:rsid w:val="0056160B"/>
    <w:rsid w:val="00577A10"/>
    <w:rsid w:val="00586844"/>
    <w:rsid w:val="00593117"/>
    <w:rsid w:val="005C22D8"/>
    <w:rsid w:val="005C72A3"/>
    <w:rsid w:val="005D37FD"/>
    <w:rsid w:val="005D58A9"/>
    <w:rsid w:val="005D5DD4"/>
    <w:rsid w:val="00616F72"/>
    <w:rsid w:val="00625ADD"/>
    <w:rsid w:val="0063407D"/>
    <w:rsid w:val="00650010"/>
    <w:rsid w:val="00656DEC"/>
    <w:rsid w:val="006609E3"/>
    <w:rsid w:val="00663D8F"/>
    <w:rsid w:val="006731C5"/>
    <w:rsid w:val="00682F54"/>
    <w:rsid w:val="00686C9D"/>
    <w:rsid w:val="00692FDA"/>
    <w:rsid w:val="006C756F"/>
    <w:rsid w:val="006D580A"/>
    <w:rsid w:val="006E0428"/>
    <w:rsid w:val="00703B0A"/>
    <w:rsid w:val="00707D7E"/>
    <w:rsid w:val="00712E0C"/>
    <w:rsid w:val="00713C3E"/>
    <w:rsid w:val="00723A1B"/>
    <w:rsid w:val="00775AC8"/>
    <w:rsid w:val="00777FDE"/>
    <w:rsid w:val="00783CB1"/>
    <w:rsid w:val="007874B5"/>
    <w:rsid w:val="007A24CF"/>
    <w:rsid w:val="007C00DC"/>
    <w:rsid w:val="007C32E3"/>
    <w:rsid w:val="007C3CA4"/>
    <w:rsid w:val="007D5266"/>
    <w:rsid w:val="007E4330"/>
    <w:rsid w:val="008009FA"/>
    <w:rsid w:val="008135EF"/>
    <w:rsid w:val="0082606E"/>
    <w:rsid w:val="008301D3"/>
    <w:rsid w:val="008413CC"/>
    <w:rsid w:val="008434B0"/>
    <w:rsid w:val="00877C16"/>
    <w:rsid w:val="00887EE4"/>
    <w:rsid w:val="00890849"/>
    <w:rsid w:val="008917BD"/>
    <w:rsid w:val="00894E74"/>
    <w:rsid w:val="008A3462"/>
    <w:rsid w:val="008A7075"/>
    <w:rsid w:val="008B1370"/>
    <w:rsid w:val="008D7E1B"/>
    <w:rsid w:val="00917418"/>
    <w:rsid w:val="009330FB"/>
    <w:rsid w:val="00941E4D"/>
    <w:rsid w:val="00946106"/>
    <w:rsid w:val="00965BDF"/>
    <w:rsid w:val="009C6DF9"/>
    <w:rsid w:val="009D5186"/>
    <w:rsid w:val="009F7FF6"/>
    <w:rsid w:val="00A11399"/>
    <w:rsid w:val="00A1287D"/>
    <w:rsid w:val="00A22752"/>
    <w:rsid w:val="00A5056A"/>
    <w:rsid w:val="00A50878"/>
    <w:rsid w:val="00A55D2B"/>
    <w:rsid w:val="00AB351A"/>
    <w:rsid w:val="00AD1307"/>
    <w:rsid w:val="00AE1C95"/>
    <w:rsid w:val="00B00F77"/>
    <w:rsid w:val="00B01343"/>
    <w:rsid w:val="00B15069"/>
    <w:rsid w:val="00B31872"/>
    <w:rsid w:val="00B34906"/>
    <w:rsid w:val="00B56B6A"/>
    <w:rsid w:val="00B700B5"/>
    <w:rsid w:val="00B80244"/>
    <w:rsid w:val="00BA01A9"/>
    <w:rsid w:val="00BA0732"/>
    <w:rsid w:val="00BD0221"/>
    <w:rsid w:val="00BD522F"/>
    <w:rsid w:val="00BF7678"/>
    <w:rsid w:val="00C00266"/>
    <w:rsid w:val="00C02996"/>
    <w:rsid w:val="00C24115"/>
    <w:rsid w:val="00C32F20"/>
    <w:rsid w:val="00C53829"/>
    <w:rsid w:val="00C5541C"/>
    <w:rsid w:val="00C670DD"/>
    <w:rsid w:val="00C77F1D"/>
    <w:rsid w:val="00CB56F4"/>
    <w:rsid w:val="00CC4AB7"/>
    <w:rsid w:val="00D20D42"/>
    <w:rsid w:val="00D26F08"/>
    <w:rsid w:val="00D45AE0"/>
    <w:rsid w:val="00D66DEF"/>
    <w:rsid w:val="00D67D38"/>
    <w:rsid w:val="00D905DC"/>
    <w:rsid w:val="00DB0A0F"/>
    <w:rsid w:val="00DD212E"/>
    <w:rsid w:val="00DE2D6F"/>
    <w:rsid w:val="00E0240E"/>
    <w:rsid w:val="00E31396"/>
    <w:rsid w:val="00E43F2A"/>
    <w:rsid w:val="00E629C0"/>
    <w:rsid w:val="00E70EDF"/>
    <w:rsid w:val="00E73010"/>
    <w:rsid w:val="00E73AC0"/>
    <w:rsid w:val="00E77CC2"/>
    <w:rsid w:val="00E83BFD"/>
    <w:rsid w:val="00E86542"/>
    <w:rsid w:val="00E9049F"/>
    <w:rsid w:val="00EA7567"/>
    <w:rsid w:val="00EC1A3E"/>
    <w:rsid w:val="00EC29D4"/>
    <w:rsid w:val="00EC3EB2"/>
    <w:rsid w:val="00EF3A65"/>
    <w:rsid w:val="00F0746A"/>
    <w:rsid w:val="00F0773D"/>
    <w:rsid w:val="00F148E4"/>
    <w:rsid w:val="00F23D11"/>
    <w:rsid w:val="00F3418D"/>
    <w:rsid w:val="00F3644B"/>
    <w:rsid w:val="00F51CD0"/>
    <w:rsid w:val="00F71046"/>
    <w:rsid w:val="00FA36C4"/>
    <w:rsid w:val="00FD1206"/>
    <w:rsid w:val="00FD7D06"/>
    <w:rsid w:val="00FE3FD8"/>
    <w:rsid w:val="00FF0BCA"/>
    <w:rsid w:val="00FF0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66B5C"/>
  <w15:chartTrackingRefBased/>
  <w15:docId w15:val="{BDEDE45C-37E9-441A-8B92-38183355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5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35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5BD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6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DF"/>
  </w:style>
  <w:style w:type="paragraph" w:styleId="Footer">
    <w:name w:val="footer"/>
    <w:basedOn w:val="Normal"/>
    <w:link w:val="FooterChar"/>
    <w:uiPriority w:val="99"/>
    <w:unhideWhenUsed/>
    <w:rsid w:val="0096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DF"/>
  </w:style>
  <w:style w:type="character" w:styleId="Hyperlink">
    <w:name w:val="Hyperlink"/>
    <w:basedOn w:val="DefaultParagraphFont"/>
    <w:uiPriority w:val="99"/>
    <w:unhideWhenUsed/>
    <w:rsid w:val="008009FA"/>
    <w:rPr>
      <w:color w:val="0000FF" w:themeColor="hyperlink"/>
      <w:u w:val="single"/>
    </w:rPr>
  </w:style>
  <w:style w:type="paragraph" w:styleId="ListParagraph">
    <w:name w:val="List Paragraph"/>
    <w:basedOn w:val="Normal"/>
    <w:uiPriority w:val="1"/>
    <w:qFormat/>
    <w:rsid w:val="00C32F20"/>
    <w:pPr>
      <w:ind w:left="720"/>
      <w:contextualSpacing/>
    </w:pPr>
  </w:style>
  <w:style w:type="character" w:customStyle="1" w:styleId="Heading1Char">
    <w:name w:val="Heading 1 Char"/>
    <w:basedOn w:val="DefaultParagraphFont"/>
    <w:link w:val="Heading1"/>
    <w:uiPriority w:val="9"/>
    <w:rsid w:val="008135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135E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316D6"/>
    <w:rPr>
      <w:sz w:val="16"/>
      <w:szCs w:val="16"/>
    </w:rPr>
  </w:style>
  <w:style w:type="paragraph" w:styleId="CommentText">
    <w:name w:val="annotation text"/>
    <w:basedOn w:val="Normal"/>
    <w:link w:val="CommentTextChar"/>
    <w:uiPriority w:val="99"/>
    <w:unhideWhenUsed/>
    <w:rsid w:val="001316D6"/>
    <w:pPr>
      <w:spacing w:line="240" w:lineRule="auto"/>
    </w:pPr>
    <w:rPr>
      <w:sz w:val="20"/>
      <w:szCs w:val="20"/>
    </w:rPr>
  </w:style>
  <w:style w:type="character" w:customStyle="1" w:styleId="CommentTextChar">
    <w:name w:val="Comment Text Char"/>
    <w:basedOn w:val="DefaultParagraphFont"/>
    <w:link w:val="CommentText"/>
    <w:uiPriority w:val="99"/>
    <w:rsid w:val="001316D6"/>
    <w:rPr>
      <w:sz w:val="20"/>
      <w:szCs w:val="20"/>
    </w:rPr>
  </w:style>
  <w:style w:type="paragraph" w:styleId="CommentSubject">
    <w:name w:val="annotation subject"/>
    <w:basedOn w:val="CommentText"/>
    <w:next w:val="CommentText"/>
    <w:link w:val="CommentSubjectChar"/>
    <w:uiPriority w:val="99"/>
    <w:semiHidden/>
    <w:unhideWhenUsed/>
    <w:rsid w:val="001316D6"/>
    <w:rPr>
      <w:b/>
      <w:bCs/>
    </w:rPr>
  </w:style>
  <w:style w:type="character" w:customStyle="1" w:styleId="CommentSubjectChar">
    <w:name w:val="Comment Subject Char"/>
    <w:basedOn w:val="CommentTextChar"/>
    <w:link w:val="CommentSubject"/>
    <w:uiPriority w:val="99"/>
    <w:semiHidden/>
    <w:rsid w:val="001316D6"/>
    <w:rPr>
      <w:b/>
      <w:bCs/>
      <w:sz w:val="20"/>
      <w:szCs w:val="20"/>
    </w:rPr>
  </w:style>
  <w:style w:type="paragraph" w:styleId="BalloonText">
    <w:name w:val="Balloon Text"/>
    <w:basedOn w:val="Normal"/>
    <w:link w:val="BalloonTextChar"/>
    <w:uiPriority w:val="99"/>
    <w:semiHidden/>
    <w:unhideWhenUsed/>
    <w:rsid w:val="00131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6D6"/>
    <w:rPr>
      <w:rFonts w:ascii="Segoe UI" w:hAnsi="Segoe UI" w:cs="Segoe UI"/>
      <w:sz w:val="18"/>
      <w:szCs w:val="18"/>
    </w:rPr>
  </w:style>
  <w:style w:type="paragraph" w:styleId="BodyText">
    <w:name w:val="Body Text"/>
    <w:basedOn w:val="Normal"/>
    <w:link w:val="BodyTextChar"/>
    <w:uiPriority w:val="1"/>
    <w:qFormat/>
    <w:rsid w:val="00E77CC2"/>
    <w:pPr>
      <w:widowControl w:val="0"/>
      <w:autoSpaceDE w:val="0"/>
      <w:autoSpaceDN w:val="0"/>
      <w:spacing w:after="0" w:line="240" w:lineRule="auto"/>
      <w:ind w:left="1540" w:hanging="360"/>
    </w:pPr>
    <w:rPr>
      <w:rFonts w:ascii="Arial" w:eastAsia="Arial" w:hAnsi="Arial" w:cs="Arial"/>
      <w:sz w:val="24"/>
      <w:szCs w:val="24"/>
    </w:rPr>
  </w:style>
  <w:style w:type="character" w:customStyle="1" w:styleId="BodyTextChar">
    <w:name w:val="Body Text Char"/>
    <w:basedOn w:val="DefaultParagraphFont"/>
    <w:link w:val="BodyText"/>
    <w:uiPriority w:val="1"/>
    <w:rsid w:val="00E77CC2"/>
    <w:rPr>
      <w:rFonts w:ascii="Arial" w:eastAsia="Arial" w:hAnsi="Arial" w:cs="Arial"/>
      <w:sz w:val="24"/>
      <w:szCs w:val="24"/>
    </w:rPr>
  </w:style>
  <w:style w:type="character" w:styleId="Strong">
    <w:name w:val="Strong"/>
    <w:basedOn w:val="DefaultParagraphFont"/>
    <w:uiPriority w:val="22"/>
    <w:qFormat/>
    <w:rsid w:val="00F3644B"/>
    <w:rPr>
      <w:b/>
      <w:bCs/>
    </w:rPr>
  </w:style>
  <w:style w:type="paragraph" w:styleId="NormalWeb">
    <w:name w:val="Normal (Web)"/>
    <w:basedOn w:val="Normal"/>
    <w:uiPriority w:val="99"/>
    <w:unhideWhenUsed/>
    <w:rsid w:val="00376B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E5BF6"/>
    <w:rPr>
      <w:color w:val="800080" w:themeColor="followedHyperlink"/>
      <w:u w:val="single"/>
    </w:rPr>
  </w:style>
  <w:style w:type="paragraph" w:styleId="FootnoteText">
    <w:name w:val="footnote text"/>
    <w:basedOn w:val="Normal"/>
    <w:link w:val="FootnoteTextChar"/>
    <w:uiPriority w:val="99"/>
    <w:semiHidden/>
    <w:unhideWhenUsed/>
    <w:rsid w:val="00BD52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22F"/>
    <w:rPr>
      <w:sz w:val="20"/>
      <w:szCs w:val="20"/>
    </w:rPr>
  </w:style>
  <w:style w:type="character" w:styleId="FootnoteReference">
    <w:name w:val="footnote reference"/>
    <w:basedOn w:val="DefaultParagraphFont"/>
    <w:uiPriority w:val="99"/>
    <w:semiHidden/>
    <w:unhideWhenUsed/>
    <w:rsid w:val="00BD522F"/>
    <w:rPr>
      <w:vertAlign w:val="superscript"/>
    </w:rPr>
  </w:style>
  <w:style w:type="character" w:styleId="UnresolvedMention">
    <w:name w:val="Unresolved Mention"/>
    <w:basedOn w:val="DefaultParagraphFont"/>
    <w:uiPriority w:val="99"/>
    <w:semiHidden/>
    <w:unhideWhenUsed/>
    <w:rsid w:val="000C57F7"/>
    <w:rPr>
      <w:color w:val="605E5C"/>
      <w:shd w:val="clear" w:color="auto" w:fill="E1DFDD"/>
    </w:rPr>
  </w:style>
  <w:style w:type="paragraph" w:styleId="NoSpacing">
    <w:name w:val="No Spacing"/>
    <w:uiPriority w:val="1"/>
    <w:qFormat/>
    <w:rsid w:val="00C55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609">
      <w:bodyDiv w:val="1"/>
      <w:marLeft w:val="0"/>
      <w:marRight w:val="0"/>
      <w:marTop w:val="0"/>
      <w:marBottom w:val="0"/>
      <w:divBdr>
        <w:top w:val="none" w:sz="0" w:space="0" w:color="auto"/>
        <w:left w:val="none" w:sz="0" w:space="0" w:color="auto"/>
        <w:bottom w:val="none" w:sz="0" w:space="0" w:color="auto"/>
        <w:right w:val="none" w:sz="0" w:space="0" w:color="auto"/>
      </w:divBdr>
      <w:divsChild>
        <w:div w:id="321352427">
          <w:marLeft w:val="360"/>
          <w:marRight w:val="0"/>
          <w:marTop w:val="200"/>
          <w:marBottom w:val="0"/>
          <w:divBdr>
            <w:top w:val="none" w:sz="0" w:space="0" w:color="auto"/>
            <w:left w:val="none" w:sz="0" w:space="0" w:color="auto"/>
            <w:bottom w:val="none" w:sz="0" w:space="0" w:color="auto"/>
            <w:right w:val="none" w:sz="0" w:space="0" w:color="auto"/>
          </w:divBdr>
        </w:div>
        <w:div w:id="658533454">
          <w:marLeft w:val="360"/>
          <w:marRight w:val="0"/>
          <w:marTop w:val="200"/>
          <w:marBottom w:val="0"/>
          <w:divBdr>
            <w:top w:val="none" w:sz="0" w:space="0" w:color="auto"/>
            <w:left w:val="none" w:sz="0" w:space="0" w:color="auto"/>
            <w:bottom w:val="none" w:sz="0" w:space="0" w:color="auto"/>
            <w:right w:val="none" w:sz="0" w:space="0" w:color="auto"/>
          </w:divBdr>
        </w:div>
        <w:div w:id="1067849388">
          <w:marLeft w:val="360"/>
          <w:marRight w:val="0"/>
          <w:marTop w:val="200"/>
          <w:marBottom w:val="0"/>
          <w:divBdr>
            <w:top w:val="none" w:sz="0" w:space="0" w:color="auto"/>
            <w:left w:val="none" w:sz="0" w:space="0" w:color="auto"/>
            <w:bottom w:val="none" w:sz="0" w:space="0" w:color="auto"/>
            <w:right w:val="none" w:sz="0" w:space="0" w:color="auto"/>
          </w:divBdr>
        </w:div>
        <w:div w:id="2144687320">
          <w:marLeft w:val="360"/>
          <w:marRight w:val="0"/>
          <w:marTop w:val="200"/>
          <w:marBottom w:val="0"/>
          <w:divBdr>
            <w:top w:val="none" w:sz="0" w:space="0" w:color="auto"/>
            <w:left w:val="none" w:sz="0" w:space="0" w:color="auto"/>
            <w:bottom w:val="none" w:sz="0" w:space="0" w:color="auto"/>
            <w:right w:val="none" w:sz="0" w:space="0" w:color="auto"/>
          </w:divBdr>
        </w:div>
      </w:divsChild>
    </w:div>
    <w:div w:id="117383065">
      <w:bodyDiv w:val="1"/>
      <w:marLeft w:val="0"/>
      <w:marRight w:val="0"/>
      <w:marTop w:val="0"/>
      <w:marBottom w:val="0"/>
      <w:divBdr>
        <w:top w:val="none" w:sz="0" w:space="0" w:color="auto"/>
        <w:left w:val="none" w:sz="0" w:space="0" w:color="auto"/>
        <w:bottom w:val="none" w:sz="0" w:space="0" w:color="auto"/>
        <w:right w:val="none" w:sz="0" w:space="0" w:color="auto"/>
      </w:divBdr>
      <w:divsChild>
        <w:div w:id="1792555736">
          <w:marLeft w:val="1080"/>
          <w:marRight w:val="0"/>
          <w:marTop w:val="100"/>
          <w:marBottom w:val="0"/>
          <w:divBdr>
            <w:top w:val="none" w:sz="0" w:space="0" w:color="auto"/>
            <w:left w:val="none" w:sz="0" w:space="0" w:color="auto"/>
            <w:bottom w:val="none" w:sz="0" w:space="0" w:color="auto"/>
            <w:right w:val="none" w:sz="0" w:space="0" w:color="auto"/>
          </w:divBdr>
        </w:div>
      </w:divsChild>
    </w:div>
    <w:div w:id="252130142">
      <w:bodyDiv w:val="1"/>
      <w:marLeft w:val="0"/>
      <w:marRight w:val="0"/>
      <w:marTop w:val="0"/>
      <w:marBottom w:val="0"/>
      <w:divBdr>
        <w:top w:val="none" w:sz="0" w:space="0" w:color="auto"/>
        <w:left w:val="none" w:sz="0" w:space="0" w:color="auto"/>
        <w:bottom w:val="none" w:sz="0" w:space="0" w:color="auto"/>
        <w:right w:val="none" w:sz="0" w:space="0" w:color="auto"/>
      </w:divBdr>
    </w:div>
    <w:div w:id="257374548">
      <w:bodyDiv w:val="1"/>
      <w:marLeft w:val="0"/>
      <w:marRight w:val="0"/>
      <w:marTop w:val="0"/>
      <w:marBottom w:val="0"/>
      <w:divBdr>
        <w:top w:val="none" w:sz="0" w:space="0" w:color="auto"/>
        <w:left w:val="none" w:sz="0" w:space="0" w:color="auto"/>
        <w:bottom w:val="none" w:sz="0" w:space="0" w:color="auto"/>
        <w:right w:val="none" w:sz="0" w:space="0" w:color="auto"/>
      </w:divBdr>
    </w:div>
    <w:div w:id="354381889">
      <w:bodyDiv w:val="1"/>
      <w:marLeft w:val="0"/>
      <w:marRight w:val="0"/>
      <w:marTop w:val="0"/>
      <w:marBottom w:val="0"/>
      <w:divBdr>
        <w:top w:val="none" w:sz="0" w:space="0" w:color="auto"/>
        <w:left w:val="none" w:sz="0" w:space="0" w:color="auto"/>
        <w:bottom w:val="none" w:sz="0" w:space="0" w:color="auto"/>
        <w:right w:val="none" w:sz="0" w:space="0" w:color="auto"/>
      </w:divBdr>
    </w:div>
    <w:div w:id="808279400">
      <w:bodyDiv w:val="1"/>
      <w:marLeft w:val="0"/>
      <w:marRight w:val="0"/>
      <w:marTop w:val="0"/>
      <w:marBottom w:val="0"/>
      <w:divBdr>
        <w:top w:val="none" w:sz="0" w:space="0" w:color="auto"/>
        <w:left w:val="none" w:sz="0" w:space="0" w:color="auto"/>
        <w:bottom w:val="none" w:sz="0" w:space="0" w:color="auto"/>
        <w:right w:val="none" w:sz="0" w:space="0" w:color="auto"/>
      </w:divBdr>
    </w:div>
    <w:div w:id="880047343">
      <w:bodyDiv w:val="1"/>
      <w:marLeft w:val="0"/>
      <w:marRight w:val="0"/>
      <w:marTop w:val="0"/>
      <w:marBottom w:val="0"/>
      <w:divBdr>
        <w:top w:val="none" w:sz="0" w:space="0" w:color="auto"/>
        <w:left w:val="none" w:sz="0" w:space="0" w:color="auto"/>
        <w:bottom w:val="none" w:sz="0" w:space="0" w:color="auto"/>
        <w:right w:val="none" w:sz="0" w:space="0" w:color="auto"/>
      </w:divBdr>
      <w:divsChild>
        <w:div w:id="1047677688">
          <w:marLeft w:val="360"/>
          <w:marRight w:val="0"/>
          <w:marTop w:val="200"/>
          <w:marBottom w:val="0"/>
          <w:divBdr>
            <w:top w:val="none" w:sz="0" w:space="0" w:color="auto"/>
            <w:left w:val="none" w:sz="0" w:space="0" w:color="auto"/>
            <w:bottom w:val="none" w:sz="0" w:space="0" w:color="auto"/>
            <w:right w:val="none" w:sz="0" w:space="0" w:color="auto"/>
          </w:divBdr>
        </w:div>
        <w:div w:id="1173764504">
          <w:marLeft w:val="360"/>
          <w:marRight w:val="0"/>
          <w:marTop w:val="200"/>
          <w:marBottom w:val="0"/>
          <w:divBdr>
            <w:top w:val="none" w:sz="0" w:space="0" w:color="auto"/>
            <w:left w:val="none" w:sz="0" w:space="0" w:color="auto"/>
            <w:bottom w:val="none" w:sz="0" w:space="0" w:color="auto"/>
            <w:right w:val="none" w:sz="0" w:space="0" w:color="auto"/>
          </w:divBdr>
        </w:div>
        <w:div w:id="1344744995">
          <w:marLeft w:val="360"/>
          <w:marRight w:val="0"/>
          <w:marTop w:val="200"/>
          <w:marBottom w:val="0"/>
          <w:divBdr>
            <w:top w:val="none" w:sz="0" w:space="0" w:color="auto"/>
            <w:left w:val="none" w:sz="0" w:space="0" w:color="auto"/>
            <w:bottom w:val="none" w:sz="0" w:space="0" w:color="auto"/>
            <w:right w:val="none" w:sz="0" w:space="0" w:color="auto"/>
          </w:divBdr>
        </w:div>
        <w:div w:id="1346519247">
          <w:marLeft w:val="360"/>
          <w:marRight w:val="0"/>
          <w:marTop w:val="200"/>
          <w:marBottom w:val="0"/>
          <w:divBdr>
            <w:top w:val="none" w:sz="0" w:space="0" w:color="auto"/>
            <w:left w:val="none" w:sz="0" w:space="0" w:color="auto"/>
            <w:bottom w:val="none" w:sz="0" w:space="0" w:color="auto"/>
            <w:right w:val="none" w:sz="0" w:space="0" w:color="auto"/>
          </w:divBdr>
        </w:div>
      </w:divsChild>
    </w:div>
    <w:div w:id="1016005957">
      <w:bodyDiv w:val="1"/>
      <w:marLeft w:val="0"/>
      <w:marRight w:val="0"/>
      <w:marTop w:val="0"/>
      <w:marBottom w:val="0"/>
      <w:divBdr>
        <w:top w:val="none" w:sz="0" w:space="0" w:color="auto"/>
        <w:left w:val="none" w:sz="0" w:space="0" w:color="auto"/>
        <w:bottom w:val="none" w:sz="0" w:space="0" w:color="auto"/>
        <w:right w:val="none" w:sz="0" w:space="0" w:color="auto"/>
      </w:divBdr>
    </w:div>
    <w:div w:id="1556811540">
      <w:bodyDiv w:val="1"/>
      <w:marLeft w:val="0"/>
      <w:marRight w:val="0"/>
      <w:marTop w:val="0"/>
      <w:marBottom w:val="0"/>
      <w:divBdr>
        <w:top w:val="none" w:sz="0" w:space="0" w:color="auto"/>
        <w:left w:val="none" w:sz="0" w:space="0" w:color="auto"/>
        <w:bottom w:val="none" w:sz="0" w:space="0" w:color="auto"/>
        <w:right w:val="none" w:sz="0" w:space="0" w:color="auto"/>
      </w:divBdr>
    </w:div>
    <w:div w:id="1583100156">
      <w:bodyDiv w:val="1"/>
      <w:marLeft w:val="0"/>
      <w:marRight w:val="0"/>
      <w:marTop w:val="0"/>
      <w:marBottom w:val="0"/>
      <w:divBdr>
        <w:top w:val="none" w:sz="0" w:space="0" w:color="auto"/>
        <w:left w:val="none" w:sz="0" w:space="0" w:color="auto"/>
        <w:bottom w:val="none" w:sz="0" w:space="0" w:color="auto"/>
        <w:right w:val="none" w:sz="0" w:space="0" w:color="auto"/>
      </w:divBdr>
      <w:divsChild>
        <w:div w:id="344333311">
          <w:marLeft w:val="360"/>
          <w:marRight w:val="0"/>
          <w:marTop w:val="200"/>
          <w:marBottom w:val="0"/>
          <w:divBdr>
            <w:top w:val="none" w:sz="0" w:space="0" w:color="auto"/>
            <w:left w:val="none" w:sz="0" w:space="0" w:color="auto"/>
            <w:bottom w:val="none" w:sz="0" w:space="0" w:color="auto"/>
            <w:right w:val="none" w:sz="0" w:space="0" w:color="auto"/>
          </w:divBdr>
        </w:div>
        <w:div w:id="486090957">
          <w:marLeft w:val="360"/>
          <w:marRight w:val="0"/>
          <w:marTop w:val="200"/>
          <w:marBottom w:val="0"/>
          <w:divBdr>
            <w:top w:val="none" w:sz="0" w:space="0" w:color="auto"/>
            <w:left w:val="none" w:sz="0" w:space="0" w:color="auto"/>
            <w:bottom w:val="none" w:sz="0" w:space="0" w:color="auto"/>
            <w:right w:val="none" w:sz="0" w:space="0" w:color="auto"/>
          </w:divBdr>
        </w:div>
        <w:div w:id="1215392069">
          <w:marLeft w:val="360"/>
          <w:marRight w:val="0"/>
          <w:marTop w:val="200"/>
          <w:marBottom w:val="0"/>
          <w:divBdr>
            <w:top w:val="none" w:sz="0" w:space="0" w:color="auto"/>
            <w:left w:val="none" w:sz="0" w:space="0" w:color="auto"/>
            <w:bottom w:val="none" w:sz="0" w:space="0" w:color="auto"/>
            <w:right w:val="none" w:sz="0" w:space="0" w:color="auto"/>
          </w:divBdr>
        </w:div>
        <w:div w:id="1415280865">
          <w:marLeft w:val="360"/>
          <w:marRight w:val="0"/>
          <w:marTop w:val="200"/>
          <w:marBottom w:val="0"/>
          <w:divBdr>
            <w:top w:val="none" w:sz="0" w:space="0" w:color="auto"/>
            <w:left w:val="none" w:sz="0" w:space="0" w:color="auto"/>
            <w:bottom w:val="none" w:sz="0" w:space="0" w:color="auto"/>
            <w:right w:val="none" w:sz="0" w:space="0" w:color="auto"/>
          </w:divBdr>
        </w:div>
      </w:divsChild>
    </w:div>
    <w:div w:id="1595821100">
      <w:bodyDiv w:val="1"/>
      <w:marLeft w:val="0"/>
      <w:marRight w:val="0"/>
      <w:marTop w:val="0"/>
      <w:marBottom w:val="0"/>
      <w:divBdr>
        <w:top w:val="none" w:sz="0" w:space="0" w:color="auto"/>
        <w:left w:val="none" w:sz="0" w:space="0" w:color="auto"/>
        <w:bottom w:val="none" w:sz="0" w:space="0" w:color="auto"/>
        <w:right w:val="none" w:sz="0" w:space="0" w:color="auto"/>
      </w:divBdr>
    </w:div>
    <w:div w:id="1597900100">
      <w:bodyDiv w:val="1"/>
      <w:marLeft w:val="0"/>
      <w:marRight w:val="0"/>
      <w:marTop w:val="0"/>
      <w:marBottom w:val="0"/>
      <w:divBdr>
        <w:top w:val="none" w:sz="0" w:space="0" w:color="auto"/>
        <w:left w:val="none" w:sz="0" w:space="0" w:color="auto"/>
        <w:bottom w:val="none" w:sz="0" w:space="0" w:color="auto"/>
        <w:right w:val="none" w:sz="0" w:space="0" w:color="auto"/>
      </w:divBdr>
    </w:div>
    <w:div w:id="1637683704">
      <w:bodyDiv w:val="1"/>
      <w:marLeft w:val="0"/>
      <w:marRight w:val="0"/>
      <w:marTop w:val="0"/>
      <w:marBottom w:val="0"/>
      <w:divBdr>
        <w:top w:val="none" w:sz="0" w:space="0" w:color="auto"/>
        <w:left w:val="none" w:sz="0" w:space="0" w:color="auto"/>
        <w:bottom w:val="none" w:sz="0" w:space="0" w:color="auto"/>
        <w:right w:val="none" w:sz="0" w:space="0" w:color="auto"/>
      </w:divBdr>
      <w:divsChild>
        <w:div w:id="313333694">
          <w:marLeft w:val="547"/>
          <w:marRight w:val="0"/>
          <w:marTop w:val="0"/>
          <w:marBottom w:val="0"/>
          <w:divBdr>
            <w:top w:val="none" w:sz="0" w:space="0" w:color="auto"/>
            <w:left w:val="none" w:sz="0" w:space="0" w:color="auto"/>
            <w:bottom w:val="none" w:sz="0" w:space="0" w:color="auto"/>
            <w:right w:val="none" w:sz="0" w:space="0" w:color="auto"/>
          </w:divBdr>
        </w:div>
        <w:div w:id="468087453">
          <w:marLeft w:val="547"/>
          <w:marRight w:val="0"/>
          <w:marTop w:val="0"/>
          <w:marBottom w:val="0"/>
          <w:divBdr>
            <w:top w:val="none" w:sz="0" w:space="0" w:color="auto"/>
            <w:left w:val="none" w:sz="0" w:space="0" w:color="auto"/>
            <w:bottom w:val="none" w:sz="0" w:space="0" w:color="auto"/>
            <w:right w:val="none" w:sz="0" w:space="0" w:color="auto"/>
          </w:divBdr>
        </w:div>
        <w:div w:id="977685916">
          <w:marLeft w:val="547"/>
          <w:marRight w:val="0"/>
          <w:marTop w:val="0"/>
          <w:marBottom w:val="0"/>
          <w:divBdr>
            <w:top w:val="none" w:sz="0" w:space="0" w:color="auto"/>
            <w:left w:val="none" w:sz="0" w:space="0" w:color="auto"/>
            <w:bottom w:val="none" w:sz="0" w:space="0" w:color="auto"/>
            <w:right w:val="none" w:sz="0" w:space="0" w:color="auto"/>
          </w:divBdr>
        </w:div>
        <w:div w:id="1416781006">
          <w:marLeft w:val="547"/>
          <w:marRight w:val="0"/>
          <w:marTop w:val="0"/>
          <w:marBottom w:val="0"/>
          <w:divBdr>
            <w:top w:val="none" w:sz="0" w:space="0" w:color="auto"/>
            <w:left w:val="none" w:sz="0" w:space="0" w:color="auto"/>
            <w:bottom w:val="none" w:sz="0" w:space="0" w:color="auto"/>
            <w:right w:val="none" w:sz="0" w:space="0" w:color="auto"/>
          </w:divBdr>
        </w:div>
        <w:div w:id="1939370295">
          <w:marLeft w:val="547"/>
          <w:marRight w:val="0"/>
          <w:marTop w:val="0"/>
          <w:marBottom w:val="0"/>
          <w:divBdr>
            <w:top w:val="none" w:sz="0" w:space="0" w:color="auto"/>
            <w:left w:val="none" w:sz="0" w:space="0" w:color="auto"/>
            <w:bottom w:val="none" w:sz="0" w:space="0" w:color="auto"/>
            <w:right w:val="none" w:sz="0" w:space="0" w:color="auto"/>
          </w:divBdr>
        </w:div>
        <w:div w:id="1980264358">
          <w:marLeft w:val="547"/>
          <w:marRight w:val="0"/>
          <w:marTop w:val="0"/>
          <w:marBottom w:val="0"/>
          <w:divBdr>
            <w:top w:val="none" w:sz="0" w:space="0" w:color="auto"/>
            <w:left w:val="none" w:sz="0" w:space="0" w:color="auto"/>
            <w:bottom w:val="none" w:sz="0" w:space="0" w:color="auto"/>
            <w:right w:val="none" w:sz="0" w:space="0" w:color="auto"/>
          </w:divBdr>
        </w:div>
      </w:divsChild>
    </w:div>
    <w:div w:id="1663193726">
      <w:bodyDiv w:val="1"/>
      <w:marLeft w:val="0"/>
      <w:marRight w:val="0"/>
      <w:marTop w:val="0"/>
      <w:marBottom w:val="0"/>
      <w:divBdr>
        <w:top w:val="none" w:sz="0" w:space="0" w:color="auto"/>
        <w:left w:val="none" w:sz="0" w:space="0" w:color="auto"/>
        <w:bottom w:val="none" w:sz="0" w:space="0" w:color="auto"/>
        <w:right w:val="none" w:sz="0" w:space="0" w:color="auto"/>
      </w:divBdr>
    </w:div>
    <w:div w:id="1792555514">
      <w:bodyDiv w:val="1"/>
      <w:marLeft w:val="0"/>
      <w:marRight w:val="0"/>
      <w:marTop w:val="0"/>
      <w:marBottom w:val="0"/>
      <w:divBdr>
        <w:top w:val="none" w:sz="0" w:space="0" w:color="auto"/>
        <w:left w:val="none" w:sz="0" w:space="0" w:color="auto"/>
        <w:bottom w:val="none" w:sz="0" w:space="0" w:color="auto"/>
        <w:right w:val="none" w:sz="0" w:space="0" w:color="auto"/>
      </w:divBdr>
    </w:div>
    <w:div w:id="1820995680">
      <w:bodyDiv w:val="1"/>
      <w:marLeft w:val="0"/>
      <w:marRight w:val="0"/>
      <w:marTop w:val="0"/>
      <w:marBottom w:val="0"/>
      <w:divBdr>
        <w:top w:val="none" w:sz="0" w:space="0" w:color="auto"/>
        <w:left w:val="none" w:sz="0" w:space="0" w:color="auto"/>
        <w:bottom w:val="none" w:sz="0" w:space="0" w:color="auto"/>
        <w:right w:val="none" w:sz="0" w:space="0" w:color="auto"/>
      </w:divBdr>
    </w:div>
    <w:div w:id="1843425771">
      <w:bodyDiv w:val="1"/>
      <w:marLeft w:val="0"/>
      <w:marRight w:val="0"/>
      <w:marTop w:val="0"/>
      <w:marBottom w:val="0"/>
      <w:divBdr>
        <w:top w:val="none" w:sz="0" w:space="0" w:color="auto"/>
        <w:left w:val="none" w:sz="0" w:space="0" w:color="auto"/>
        <w:bottom w:val="none" w:sz="0" w:space="0" w:color="auto"/>
        <w:right w:val="none" w:sz="0" w:space="0" w:color="auto"/>
      </w:divBdr>
    </w:div>
    <w:div w:id="210738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sos.state.or.us/oard/viewSingleRule.action;JSESSIONID_OARD=f2ZfK8FX06lRsNvwZ2gYafmYUReQ07k5VPEIoJE-iJVZHcSrk-vy!-1835049044?ruleVrsnRsn=272449" TargetMode="External"/><Relationship Id="rId18" Type="http://schemas.openxmlformats.org/officeDocument/2006/relationships/hyperlink" Target="https://www.oregon.gov/ode/students-and-family/Documents/oar_for_student_record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regon.gov/ode/students-and-family/fosteringconnections/Documents/School%20Notification%20CW%200338%2012.2023.pdf" TargetMode="External"/><Relationship Id="rId7" Type="http://schemas.openxmlformats.org/officeDocument/2006/relationships/settings" Target="settings.xml"/><Relationship Id="rId12" Type="http://schemas.openxmlformats.org/officeDocument/2006/relationships/hyperlink" Target="https://www.oregonlaws.org/ors/339.134" TargetMode="External"/><Relationship Id="rId17" Type="http://schemas.openxmlformats.org/officeDocument/2006/relationships/hyperlink" Target="https://www.oregon.gov/ode/students-and-family/fosteringconnections/Documents/School%20Notification%20CW%200338%2012.202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regon.gov/ode/students-and-family/fosteringconnections/Documents/School%20Notification%20CW%200338%2012.2023.pdf" TargetMode="External"/><Relationship Id="rId20" Type="http://schemas.openxmlformats.org/officeDocument/2006/relationships/hyperlink" Target="https://www.oregon.gov/odhs/foster-care/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laws.org/ors/339.13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regon.gov/odhs/tribal-affairs/pages/icwa.aspx" TargetMode="External"/><Relationship Id="rId23" Type="http://schemas.openxmlformats.org/officeDocument/2006/relationships/hyperlink" Target="https://www.oregon.gov/ode/students-and-family/fosteringconnections/Documents/non-regulatory-guidance-ensuring-educational-stability-and-success-students-foster-care-november-15-2024.pdf" TargetMode="External"/><Relationship Id="rId10" Type="http://schemas.openxmlformats.org/officeDocument/2006/relationships/endnotes" Target="endnotes.xml"/><Relationship Id="rId19" Type="http://schemas.openxmlformats.org/officeDocument/2006/relationships/hyperlink" Target="https://www.oregon.gov/ode/students-and-family/fosteringconnection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hs/SENIORS-DISABILITIES/DD/ODDSRules/411-346.pdf" TargetMode="External"/><Relationship Id="rId22" Type="http://schemas.openxmlformats.org/officeDocument/2006/relationships/hyperlink" Target="https://www.oregon.gov/odhs/rules-policy/Documents/cw-procedure-manual.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e1fcad9-21ff-4eba-931a-cf5b98fd5c94">2025-05-06T21:34:56+00:00</Remediation_x0020_Date>
    <Estimated_x0020_Creation_x0020_Date xmlns="ae1fcad9-21ff-4eba-931a-cf5b98fd5c94" xsi:nil="true"/>
    <PublishingExpirationDate xmlns="http://schemas.microsoft.com/sharepoint/v3" xsi:nil="true"/>
    <PublishingStartDate xmlns="http://schemas.microsoft.com/sharepoint/v3" xsi:nil="true"/>
    <Priority xmlns="ae1fcad9-21ff-4eba-931a-cf5b98fd5c94">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DC73-88E9-4C3B-84C6-A753AFF16D2A}">
  <ds:schemaRefs>
    <ds:schemaRef ds:uri="http://schemas.microsoft.com/sharepoint/v3/contenttype/forms"/>
  </ds:schemaRefs>
</ds:datastoreItem>
</file>

<file path=customXml/itemProps2.xml><?xml version="1.0" encoding="utf-8"?>
<ds:datastoreItem xmlns:ds="http://schemas.openxmlformats.org/officeDocument/2006/customXml" ds:itemID="{384252CA-F980-4C10-851C-16ADA4A6D2C8}"/>
</file>

<file path=customXml/itemProps3.xml><?xml version="1.0" encoding="utf-8"?>
<ds:datastoreItem xmlns:ds="http://schemas.openxmlformats.org/officeDocument/2006/customXml" ds:itemID="{DD7944AC-5FEF-41AC-84F1-54D8968B6AF7}">
  <ds:schemaRefs>
    <ds:schemaRef ds:uri="http://schemas.microsoft.com/office/2006/metadata/properties"/>
    <ds:schemaRef ds:uri="http://schemas.microsoft.com/office/infopath/2007/PartnerControls"/>
    <ds:schemaRef ds:uri="ded391c6-298c-4d80-b5b1-ff32f9779621"/>
  </ds:schemaRefs>
</ds:datastoreItem>
</file>

<file path=customXml/itemProps4.xml><?xml version="1.0" encoding="utf-8"?>
<ds:datastoreItem xmlns:ds="http://schemas.openxmlformats.org/officeDocument/2006/customXml" ds:itemID="{667A2F03-7FC3-4952-9248-97221A239D4F}">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ESSA Quick Reference Brief: Determining Allowability</vt:lpstr>
    </vt:vector>
  </TitlesOfParts>
  <Company>Oregon Department of Education</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Quick Reference Brief: Determining Allowability</dc:title>
  <dc:subject/>
  <dc:creator>Jennifer Sappington</dc:creator>
  <cp:keywords/>
  <dc:description/>
  <cp:lastModifiedBy>SAPPINGTON Jennifer * ODE</cp:lastModifiedBy>
  <cp:revision>2</cp:revision>
  <dcterms:created xsi:type="dcterms:W3CDTF">2025-05-06T21:34:00Z</dcterms:created>
  <dcterms:modified xsi:type="dcterms:W3CDTF">2025-05-06T21:34:00Z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y fmtid="{D5CDD505-2E9C-101B-9397-08002B2CF9AE}" pid="3" name="GrammarlyDocumentId">
    <vt:lpwstr>5cb6f1eb3221a4003022ed3138fe7857134e5a5cf819be6587fc15f6569f50f9</vt:lpwstr>
  </property>
  <property fmtid="{D5CDD505-2E9C-101B-9397-08002B2CF9AE}" pid="4" name="MSIP_Label_7730ea53-6f5e-4160-81a5-992a9105450a_Enabled">
    <vt:lpwstr>true</vt:lpwstr>
  </property>
  <property fmtid="{D5CDD505-2E9C-101B-9397-08002B2CF9AE}" pid="5" name="MSIP_Label_7730ea53-6f5e-4160-81a5-992a9105450a_SetDate">
    <vt:lpwstr>2024-12-19T15:56:23Z</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0a81d201-1934-4ce2-8bb0-1c9405131d99</vt:lpwstr>
  </property>
  <property fmtid="{D5CDD505-2E9C-101B-9397-08002B2CF9AE}" pid="10" name="MSIP_Label_7730ea53-6f5e-4160-81a5-992a9105450a_ContentBits">
    <vt:lpwstr>0</vt:lpwstr>
  </property>
</Properties>
</file>