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5A0FF" w14:textId="77777777" w:rsidR="00563E6D" w:rsidRDefault="00563E6D" w:rsidP="00E36D2C">
      <w:pPr>
        <w:pStyle w:val="Heading1"/>
      </w:pPr>
    </w:p>
    <w:p w14:paraId="7ACE7E3F" w14:textId="371DDA1F" w:rsidR="00C92797" w:rsidRPr="003B610F" w:rsidRDefault="00C92797" w:rsidP="00AD5447">
      <w:pPr>
        <w:rPr>
          <w:rFonts w:ascii="Arial" w:hAnsi="Arial" w:cs="Arial"/>
          <w:b/>
          <w:bCs/>
          <w:sz w:val="28"/>
          <w:szCs w:val="28"/>
        </w:rPr>
      </w:pPr>
      <w:r w:rsidRPr="003B610F">
        <w:rPr>
          <w:rFonts w:ascii="Arial" w:hAnsi="Arial" w:cs="Arial"/>
          <w:b/>
          <w:bCs/>
          <w:sz w:val="28"/>
          <w:szCs w:val="28"/>
        </w:rPr>
        <w:t>Letter to</w:t>
      </w:r>
      <w:r w:rsidR="00BE7859">
        <w:rPr>
          <w:rFonts w:ascii="Arial" w:hAnsi="Arial" w:cs="Arial"/>
          <w:b/>
          <w:bCs/>
          <w:sz w:val="28"/>
          <w:szCs w:val="28"/>
        </w:rPr>
        <w:t xml:space="preserve"> school boards from</w:t>
      </w:r>
      <w:r w:rsidRPr="003B610F">
        <w:rPr>
          <w:rFonts w:ascii="Arial" w:hAnsi="Arial" w:cs="Arial"/>
          <w:b/>
          <w:bCs/>
          <w:sz w:val="28"/>
          <w:szCs w:val="28"/>
        </w:rPr>
        <w:t xml:space="preserve"> </w:t>
      </w:r>
      <w:r w:rsidR="00FF209F">
        <w:rPr>
          <w:rFonts w:ascii="Arial" w:hAnsi="Arial" w:cs="Arial"/>
          <w:b/>
          <w:bCs/>
          <w:sz w:val="28"/>
          <w:szCs w:val="28"/>
        </w:rPr>
        <w:t>superintendents</w:t>
      </w:r>
    </w:p>
    <w:p w14:paraId="5ECE20D5" w14:textId="77777777" w:rsidR="00C92797" w:rsidRPr="003B610F" w:rsidRDefault="00C92797" w:rsidP="00AD5447">
      <w:pPr>
        <w:rPr>
          <w:rFonts w:ascii="Arial" w:eastAsia="Calibri" w:hAnsi="Arial" w:cs="Arial"/>
          <w:sz w:val="28"/>
          <w:szCs w:val="28"/>
        </w:rPr>
      </w:pPr>
      <w:r w:rsidRPr="003B610F">
        <w:rPr>
          <w:rFonts w:ascii="Arial" w:eastAsia="Calibri" w:hAnsi="Arial" w:cs="Arial"/>
          <w:sz w:val="28"/>
          <w:szCs w:val="28"/>
        </w:rPr>
        <w:t>Month XX, 2020</w:t>
      </w:r>
    </w:p>
    <w:p w14:paraId="43F1EFE8" w14:textId="1CCA097D" w:rsidR="00EA3C3C" w:rsidRDefault="00C92797" w:rsidP="00AD5447">
      <w:pPr>
        <w:rPr>
          <w:rFonts w:ascii="Arial" w:eastAsia="Calibri" w:hAnsi="Arial" w:cs="Arial"/>
          <w:sz w:val="28"/>
          <w:szCs w:val="28"/>
        </w:rPr>
      </w:pPr>
      <w:r w:rsidRPr="003B610F">
        <w:rPr>
          <w:rFonts w:ascii="Arial" w:eastAsia="Calibri" w:hAnsi="Arial" w:cs="Arial"/>
          <w:sz w:val="28"/>
          <w:szCs w:val="28"/>
        </w:rPr>
        <w:t xml:space="preserve">To: </w:t>
      </w:r>
      <w:r w:rsidR="00BE7859">
        <w:rPr>
          <w:rFonts w:ascii="Arial" w:eastAsia="Calibri" w:hAnsi="Arial" w:cs="Arial"/>
          <w:sz w:val="28"/>
          <w:szCs w:val="28"/>
        </w:rPr>
        <w:t xml:space="preserve">XX District School Board members </w:t>
      </w:r>
      <w:r w:rsidRPr="003B610F">
        <w:rPr>
          <w:rFonts w:ascii="Arial" w:eastAsia="Calibri" w:hAnsi="Arial" w:cs="Arial"/>
          <w:sz w:val="28"/>
          <w:szCs w:val="28"/>
        </w:rPr>
        <w:br/>
        <w:t xml:space="preserve">Re: </w:t>
      </w:r>
      <w:r w:rsidR="00BE7859">
        <w:rPr>
          <w:rFonts w:ascii="Arial" w:eastAsia="Calibri" w:hAnsi="Arial" w:cs="Arial"/>
          <w:sz w:val="28"/>
          <w:szCs w:val="28"/>
        </w:rPr>
        <w:t>Supporting your important work in the community</w:t>
      </w:r>
    </w:p>
    <w:p w14:paraId="0DDACDF7" w14:textId="77777777" w:rsidR="00057402" w:rsidRDefault="00057402" w:rsidP="00AD5447">
      <w:pPr>
        <w:rPr>
          <w:rFonts w:ascii="Arial" w:eastAsia="Calibri" w:hAnsi="Arial" w:cs="Arial"/>
          <w:sz w:val="28"/>
          <w:szCs w:val="28"/>
        </w:rPr>
      </w:pPr>
    </w:p>
    <w:p w14:paraId="42690CE1" w14:textId="44D0C053" w:rsidR="00FF209F" w:rsidRDefault="00057402" w:rsidP="00AD5447">
      <w:pPr>
        <w:rPr>
          <w:rFonts w:ascii="Arial" w:eastAsia="Calibri" w:hAnsi="Arial" w:cs="Arial"/>
          <w:sz w:val="28"/>
          <w:szCs w:val="28"/>
        </w:rPr>
      </w:pPr>
      <w:r>
        <w:rPr>
          <w:rFonts w:ascii="Arial" w:eastAsia="Calibri" w:hAnsi="Arial" w:cs="Arial"/>
          <w:sz w:val="28"/>
          <w:szCs w:val="28"/>
        </w:rPr>
        <w:t>First and foremost, thank you for all of the</w:t>
      </w:r>
      <w:r w:rsidR="00BE7859">
        <w:rPr>
          <w:rFonts w:ascii="Arial" w:eastAsia="Calibri" w:hAnsi="Arial" w:cs="Arial"/>
          <w:sz w:val="28"/>
          <w:szCs w:val="28"/>
        </w:rPr>
        <w:t xml:space="preserve"> work you’ve done in response to th</w:t>
      </w:r>
      <w:r>
        <w:rPr>
          <w:rFonts w:ascii="Arial" w:eastAsia="Calibri" w:hAnsi="Arial" w:cs="Arial"/>
          <w:sz w:val="28"/>
          <w:szCs w:val="28"/>
        </w:rPr>
        <w:t>e</w:t>
      </w:r>
      <w:r w:rsidR="00BE7859">
        <w:rPr>
          <w:rFonts w:ascii="Arial" w:eastAsia="Calibri" w:hAnsi="Arial" w:cs="Arial"/>
          <w:sz w:val="28"/>
          <w:szCs w:val="28"/>
        </w:rPr>
        <w:t xml:space="preserve"> historic call-to-action</w:t>
      </w:r>
      <w:r>
        <w:rPr>
          <w:rFonts w:ascii="Arial" w:eastAsia="Calibri" w:hAnsi="Arial" w:cs="Arial"/>
          <w:sz w:val="28"/>
          <w:szCs w:val="28"/>
        </w:rPr>
        <w:t xml:space="preserve"> to help our students, families, and community through </w:t>
      </w:r>
      <w:r w:rsidR="00EC4053">
        <w:rPr>
          <w:rFonts w:ascii="Arial" w:eastAsia="Calibri" w:hAnsi="Arial" w:cs="Arial"/>
          <w:sz w:val="28"/>
          <w:szCs w:val="28"/>
        </w:rPr>
        <w:t xml:space="preserve">these </w:t>
      </w:r>
      <w:r>
        <w:rPr>
          <w:rFonts w:ascii="Arial" w:eastAsia="Calibri" w:hAnsi="Arial" w:cs="Arial"/>
          <w:sz w:val="28"/>
          <w:szCs w:val="28"/>
        </w:rPr>
        <w:t>extraordinary</w:t>
      </w:r>
      <w:r w:rsidR="00EC4053">
        <w:rPr>
          <w:rFonts w:ascii="Arial" w:eastAsia="Calibri" w:hAnsi="Arial" w:cs="Arial"/>
          <w:sz w:val="28"/>
          <w:szCs w:val="28"/>
        </w:rPr>
        <w:t xml:space="preserve"> and uncertain</w:t>
      </w:r>
      <w:r>
        <w:rPr>
          <w:rFonts w:ascii="Arial" w:eastAsia="Calibri" w:hAnsi="Arial" w:cs="Arial"/>
          <w:sz w:val="28"/>
          <w:szCs w:val="28"/>
        </w:rPr>
        <w:t xml:space="preserve"> times</w:t>
      </w:r>
      <w:r w:rsidR="00BE7859">
        <w:rPr>
          <w:rFonts w:ascii="Arial" w:eastAsia="Calibri" w:hAnsi="Arial" w:cs="Arial"/>
          <w:sz w:val="28"/>
          <w:szCs w:val="28"/>
        </w:rPr>
        <w:t xml:space="preserve">. </w:t>
      </w:r>
      <w:r w:rsidR="00D11A05">
        <w:rPr>
          <w:rFonts w:ascii="Arial" w:eastAsia="Calibri" w:hAnsi="Arial" w:cs="Arial"/>
          <w:sz w:val="28"/>
          <w:szCs w:val="28"/>
        </w:rPr>
        <w:t>We are grateful for your</w:t>
      </w:r>
      <w:r w:rsidR="00BE7859">
        <w:rPr>
          <w:rFonts w:ascii="Arial" w:eastAsia="Calibri" w:hAnsi="Arial" w:cs="Arial"/>
          <w:sz w:val="28"/>
          <w:szCs w:val="28"/>
        </w:rPr>
        <w:t xml:space="preserve"> partnership </w:t>
      </w:r>
      <w:r w:rsidR="00D11A05">
        <w:rPr>
          <w:rFonts w:ascii="Arial" w:eastAsia="Calibri" w:hAnsi="Arial" w:cs="Arial"/>
          <w:sz w:val="28"/>
          <w:szCs w:val="28"/>
        </w:rPr>
        <w:t xml:space="preserve">in </w:t>
      </w:r>
      <w:r w:rsidR="00BE7859">
        <w:rPr>
          <w:rFonts w:ascii="Arial" w:eastAsia="Calibri" w:hAnsi="Arial" w:cs="Arial"/>
          <w:sz w:val="28"/>
          <w:szCs w:val="28"/>
        </w:rPr>
        <w:t xml:space="preserve">developing our interim Distance Learning for All interim plan </w:t>
      </w:r>
      <w:r>
        <w:rPr>
          <w:rFonts w:ascii="Arial" w:eastAsia="Calibri" w:hAnsi="Arial" w:cs="Arial"/>
          <w:sz w:val="28"/>
          <w:szCs w:val="28"/>
        </w:rPr>
        <w:t xml:space="preserve">last spring </w:t>
      </w:r>
      <w:r w:rsidR="00BE7859">
        <w:rPr>
          <w:rFonts w:ascii="Arial" w:eastAsia="Calibri" w:hAnsi="Arial" w:cs="Arial"/>
          <w:sz w:val="28"/>
          <w:szCs w:val="28"/>
        </w:rPr>
        <w:t xml:space="preserve">and helping us cross the finish line to complete the </w:t>
      </w:r>
      <w:r w:rsidR="00AD5447" w:rsidRPr="003B610F">
        <w:rPr>
          <w:rFonts w:ascii="Arial" w:hAnsi="Arial" w:cs="Arial"/>
          <w:sz w:val="28"/>
          <w:szCs w:val="28"/>
        </w:rPr>
        <w:t xml:space="preserve">2019–20 </w:t>
      </w:r>
      <w:r w:rsidR="00BE7859">
        <w:rPr>
          <w:rFonts w:ascii="Arial" w:eastAsia="Calibri" w:hAnsi="Arial" w:cs="Arial"/>
          <w:sz w:val="28"/>
          <w:szCs w:val="28"/>
        </w:rPr>
        <w:t>school year</w:t>
      </w:r>
      <w:r w:rsidR="00D11A05">
        <w:rPr>
          <w:rFonts w:ascii="Arial" w:eastAsia="Calibri" w:hAnsi="Arial" w:cs="Arial"/>
          <w:sz w:val="28"/>
          <w:szCs w:val="28"/>
        </w:rPr>
        <w:t xml:space="preserve">. </w:t>
      </w:r>
    </w:p>
    <w:p w14:paraId="00E72589" w14:textId="77777777" w:rsidR="00057402" w:rsidRDefault="00057402" w:rsidP="00AD5447">
      <w:pPr>
        <w:rPr>
          <w:rFonts w:ascii="Arial" w:eastAsia="Calibri" w:hAnsi="Arial" w:cs="Arial"/>
          <w:sz w:val="28"/>
          <w:szCs w:val="28"/>
        </w:rPr>
      </w:pPr>
    </w:p>
    <w:p w14:paraId="29A5101B" w14:textId="71543B0B" w:rsidR="00AD5447" w:rsidRDefault="00AD5447" w:rsidP="00AD5447">
      <w:pPr>
        <w:rPr>
          <w:rFonts w:ascii="Arial" w:eastAsia="Calibri" w:hAnsi="Arial" w:cs="Arial"/>
          <w:sz w:val="28"/>
          <w:szCs w:val="28"/>
        </w:rPr>
      </w:pPr>
      <w:r>
        <w:rPr>
          <w:rFonts w:ascii="Arial" w:eastAsia="Calibri" w:hAnsi="Arial" w:cs="Arial"/>
          <w:sz w:val="28"/>
          <w:szCs w:val="28"/>
        </w:rPr>
        <w:t xml:space="preserve">Recognizing </w:t>
      </w:r>
      <w:r w:rsidR="00D11A05">
        <w:rPr>
          <w:rFonts w:ascii="Arial" w:eastAsia="Calibri" w:hAnsi="Arial" w:cs="Arial"/>
          <w:sz w:val="28"/>
          <w:szCs w:val="28"/>
        </w:rPr>
        <w:t xml:space="preserve">that </w:t>
      </w:r>
      <w:r>
        <w:rPr>
          <w:rFonts w:ascii="Arial" w:eastAsia="Calibri" w:hAnsi="Arial" w:cs="Arial"/>
          <w:sz w:val="28"/>
          <w:szCs w:val="28"/>
        </w:rPr>
        <w:t>you are</w:t>
      </w:r>
      <w:r w:rsidR="00BE7859">
        <w:rPr>
          <w:rFonts w:ascii="Arial" w:eastAsia="Calibri" w:hAnsi="Arial" w:cs="Arial"/>
          <w:sz w:val="28"/>
          <w:szCs w:val="28"/>
        </w:rPr>
        <w:t xml:space="preserve"> frontline ambassadors to the community, we </w:t>
      </w:r>
      <w:r w:rsidR="00D11A05">
        <w:rPr>
          <w:rFonts w:ascii="Arial" w:eastAsia="Calibri" w:hAnsi="Arial" w:cs="Arial"/>
          <w:sz w:val="28"/>
          <w:szCs w:val="28"/>
        </w:rPr>
        <w:t xml:space="preserve">are committed to </w:t>
      </w:r>
      <w:r w:rsidR="00BE7859">
        <w:rPr>
          <w:rFonts w:ascii="Arial" w:eastAsia="Calibri" w:hAnsi="Arial" w:cs="Arial"/>
          <w:sz w:val="28"/>
          <w:szCs w:val="28"/>
        </w:rPr>
        <w:t>support</w:t>
      </w:r>
      <w:r w:rsidR="00D11A05">
        <w:rPr>
          <w:rFonts w:ascii="Arial" w:eastAsia="Calibri" w:hAnsi="Arial" w:cs="Arial"/>
          <w:sz w:val="28"/>
          <w:szCs w:val="28"/>
        </w:rPr>
        <w:t>ing</w:t>
      </w:r>
      <w:r w:rsidR="00BE7859">
        <w:rPr>
          <w:rFonts w:ascii="Arial" w:eastAsia="Calibri" w:hAnsi="Arial" w:cs="Arial"/>
          <w:sz w:val="28"/>
          <w:szCs w:val="28"/>
        </w:rPr>
        <w:t xml:space="preserve"> by providing you with </w:t>
      </w:r>
      <w:r w:rsidR="00D11A05">
        <w:rPr>
          <w:rFonts w:ascii="Arial" w:eastAsia="Calibri" w:hAnsi="Arial" w:cs="Arial"/>
          <w:sz w:val="28"/>
          <w:szCs w:val="28"/>
        </w:rPr>
        <w:t>regular</w:t>
      </w:r>
      <w:r>
        <w:rPr>
          <w:rFonts w:ascii="Arial" w:eastAsia="Calibri" w:hAnsi="Arial" w:cs="Arial"/>
          <w:sz w:val="28"/>
          <w:szCs w:val="28"/>
        </w:rPr>
        <w:t xml:space="preserve"> </w:t>
      </w:r>
      <w:r w:rsidR="00BE7859">
        <w:rPr>
          <w:rFonts w:ascii="Arial" w:eastAsia="Calibri" w:hAnsi="Arial" w:cs="Arial"/>
          <w:sz w:val="28"/>
          <w:szCs w:val="28"/>
        </w:rPr>
        <w:t xml:space="preserve">information on developments </w:t>
      </w:r>
      <w:r>
        <w:rPr>
          <w:rFonts w:ascii="Arial" w:eastAsia="Calibri" w:hAnsi="Arial" w:cs="Arial"/>
          <w:sz w:val="28"/>
          <w:szCs w:val="28"/>
        </w:rPr>
        <w:t>and also</w:t>
      </w:r>
      <w:r w:rsidR="00BE7859">
        <w:rPr>
          <w:rFonts w:ascii="Arial" w:eastAsia="Calibri" w:hAnsi="Arial" w:cs="Arial"/>
          <w:sz w:val="28"/>
          <w:szCs w:val="28"/>
        </w:rPr>
        <w:t xml:space="preserve"> the support and tools </w:t>
      </w:r>
      <w:r w:rsidR="00D11A05">
        <w:rPr>
          <w:rFonts w:ascii="Arial" w:eastAsia="Calibri" w:hAnsi="Arial" w:cs="Arial"/>
          <w:sz w:val="28"/>
          <w:szCs w:val="28"/>
        </w:rPr>
        <w:t xml:space="preserve">that you can use </w:t>
      </w:r>
      <w:r w:rsidR="00BE7859">
        <w:rPr>
          <w:rFonts w:ascii="Arial" w:eastAsia="Calibri" w:hAnsi="Arial" w:cs="Arial"/>
          <w:sz w:val="28"/>
          <w:szCs w:val="28"/>
        </w:rPr>
        <w:t xml:space="preserve">to most effectively communicate </w:t>
      </w:r>
      <w:r w:rsidR="00D11A05">
        <w:rPr>
          <w:rFonts w:ascii="Arial" w:eastAsia="Calibri" w:hAnsi="Arial" w:cs="Arial"/>
          <w:sz w:val="28"/>
          <w:szCs w:val="28"/>
        </w:rPr>
        <w:t xml:space="preserve">critical </w:t>
      </w:r>
      <w:r w:rsidR="00BE7859">
        <w:rPr>
          <w:rFonts w:ascii="Arial" w:eastAsia="Calibri" w:hAnsi="Arial" w:cs="Arial"/>
          <w:sz w:val="28"/>
          <w:szCs w:val="28"/>
        </w:rPr>
        <w:t>information to the community.</w:t>
      </w:r>
      <w:r>
        <w:rPr>
          <w:rFonts w:ascii="Arial" w:eastAsia="Calibri" w:hAnsi="Arial" w:cs="Arial"/>
          <w:sz w:val="28"/>
          <w:szCs w:val="28"/>
        </w:rPr>
        <w:br/>
      </w:r>
      <w:r>
        <w:rPr>
          <w:rFonts w:ascii="Arial" w:eastAsia="Calibri" w:hAnsi="Arial" w:cs="Arial"/>
          <w:sz w:val="28"/>
          <w:szCs w:val="28"/>
        </w:rPr>
        <w:br/>
      </w:r>
      <w:r w:rsidR="00FB2221">
        <w:rPr>
          <w:rFonts w:ascii="Arial" w:eastAsia="Calibri" w:hAnsi="Arial" w:cs="Arial"/>
          <w:sz w:val="28"/>
          <w:szCs w:val="28"/>
        </w:rPr>
        <w:t xml:space="preserve">We are mindful of the angst and uncertainty many of our families are experiencing as they await more information about what learning will look like for their children this fall. To that end, we are hopeful that you can help share important details about our </w:t>
      </w:r>
      <w:r>
        <w:rPr>
          <w:rFonts w:ascii="Arial" w:eastAsia="Calibri" w:hAnsi="Arial" w:cs="Arial"/>
          <w:sz w:val="28"/>
          <w:szCs w:val="28"/>
        </w:rPr>
        <w:t xml:space="preserve">comprehensive plan </w:t>
      </w:r>
      <w:r w:rsidR="00FB2221">
        <w:rPr>
          <w:rFonts w:ascii="Arial" w:eastAsia="Calibri" w:hAnsi="Arial" w:cs="Arial"/>
          <w:sz w:val="28"/>
          <w:szCs w:val="28"/>
        </w:rPr>
        <w:t xml:space="preserve">with your networks and among trusted messengers in the community. </w:t>
      </w:r>
    </w:p>
    <w:p w14:paraId="69A198CB" w14:textId="6A45A2E0" w:rsidR="00C92797" w:rsidRPr="00AD5447" w:rsidRDefault="00AD5447" w:rsidP="00AD5447">
      <w:pPr>
        <w:rPr>
          <w:rFonts w:ascii="Arial" w:eastAsia="Calibri" w:hAnsi="Arial" w:cs="Arial"/>
          <w:sz w:val="28"/>
          <w:szCs w:val="28"/>
        </w:rPr>
      </w:pPr>
      <w:r>
        <w:rPr>
          <w:rFonts w:ascii="Arial" w:eastAsia="Calibri" w:hAnsi="Arial" w:cs="Arial"/>
          <w:sz w:val="28"/>
          <w:szCs w:val="28"/>
        </w:rPr>
        <w:br/>
        <w:t xml:space="preserve">Below you will find a general update on </w:t>
      </w:r>
      <w:r w:rsidR="00D11A05">
        <w:rPr>
          <w:rFonts w:ascii="Arial" w:eastAsia="Calibri" w:hAnsi="Arial" w:cs="Arial"/>
          <w:sz w:val="28"/>
          <w:szCs w:val="28"/>
        </w:rPr>
        <w:t xml:space="preserve">the </w:t>
      </w:r>
      <w:r>
        <w:rPr>
          <w:rFonts w:ascii="Arial" w:eastAsia="Calibri" w:hAnsi="Arial" w:cs="Arial"/>
          <w:sz w:val="28"/>
          <w:szCs w:val="28"/>
        </w:rPr>
        <w:t xml:space="preserve">implementation of our </w:t>
      </w:r>
      <w:r w:rsidRPr="00AD5447">
        <w:rPr>
          <w:rFonts w:ascii="Arial" w:eastAsia="Calibri" w:hAnsi="Arial" w:cs="Arial"/>
          <w:i/>
          <w:iCs/>
          <w:sz w:val="28"/>
          <w:szCs w:val="28"/>
        </w:rPr>
        <w:t>Operational Blueprint for Reentry</w:t>
      </w:r>
      <w:r>
        <w:rPr>
          <w:rFonts w:ascii="Arial" w:eastAsia="Calibri" w:hAnsi="Arial" w:cs="Arial"/>
          <w:sz w:val="28"/>
          <w:szCs w:val="28"/>
        </w:rPr>
        <w:t>—that you helped develop—and some messaging around our Comprehensive Distance Learning plan rollout.</w:t>
      </w:r>
    </w:p>
    <w:p w14:paraId="7653C8B6" w14:textId="77777777" w:rsidR="00AD5447" w:rsidRDefault="00AD5447" w:rsidP="00AD5447">
      <w:pPr>
        <w:rPr>
          <w:rFonts w:ascii="Arial" w:hAnsi="Arial" w:cs="Arial"/>
          <w:sz w:val="28"/>
          <w:szCs w:val="28"/>
        </w:rPr>
      </w:pPr>
    </w:p>
    <w:p w14:paraId="03CDFB4E" w14:textId="4CF9AEC5" w:rsidR="0072575E" w:rsidRPr="003B610F" w:rsidRDefault="00AD5447" w:rsidP="00AD5447">
      <w:pPr>
        <w:rPr>
          <w:rFonts w:ascii="Arial" w:hAnsi="Arial" w:cs="Arial"/>
          <w:sz w:val="28"/>
          <w:szCs w:val="28"/>
        </w:rPr>
      </w:pPr>
      <w:r>
        <w:rPr>
          <w:rFonts w:ascii="Arial" w:hAnsi="Arial" w:cs="Arial"/>
          <w:sz w:val="28"/>
          <w:szCs w:val="28"/>
        </w:rPr>
        <w:t>W</w:t>
      </w:r>
      <w:r w:rsidR="00CB2ACE" w:rsidRPr="003B610F">
        <w:rPr>
          <w:rFonts w:ascii="Arial" w:hAnsi="Arial" w:cs="Arial"/>
          <w:sz w:val="28"/>
          <w:szCs w:val="28"/>
        </w:rPr>
        <w:t xml:space="preserve">orking in </w:t>
      </w:r>
      <w:r w:rsidR="00C92797" w:rsidRPr="003B610F">
        <w:rPr>
          <w:rFonts w:ascii="Arial" w:hAnsi="Arial" w:cs="Arial"/>
          <w:sz w:val="28"/>
          <w:szCs w:val="28"/>
        </w:rPr>
        <w:t xml:space="preserve">close collaboration with </w:t>
      </w:r>
      <w:r w:rsidR="000C3B62" w:rsidRPr="003B610F">
        <w:rPr>
          <w:rFonts w:ascii="Arial" w:hAnsi="Arial" w:cs="Arial"/>
          <w:sz w:val="28"/>
          <w:szCs w:val="28"/>
        </w:rPr>
        <w:t>hea</w:t>
      </w:r>
      <w:r w:rsidR="00224E68">
        <w:rPr>
          <w:rFonts w:ascii="Arial" w:hAnsi="Arial" w:cs="Arial"/>
          <w:sz w:val="28"/>
          <w:szCs w:val="28"/>
        </w:rPr>
        <w:t>l</w:t>
      </w:r>
      <w:r w:rsidR="000C3B62" w:rsidRPr="003B610F">
        <w:rPr>
          <w:rFonts w:ascii="Arial" w:hAnsi="Arial" w:cs="Arial"/>
          <w:sz w:val="28"/>
          <w:szCs w:val="28"/>
        </w:rPr>
        <w:t xml:space="preserve">th, education, </w:t>
      </w:r>
      <w:r w:rsidR="005C1FF7" w:rsidRPr="003B610F">
        <w:rPr>
          <w:rFonts w:ascii="Arial" w:hAnsi="Arial" w:cs="Arial"/>
          <w:sz w:val="28"/>
          <w:szCs w:val="28"/>
        </w:rPr>
        <w:t>and community partners</w:t>
      </w:r>
      <w:r w:rsidR="00C92797" w:rsidRPr="003B610F">
        <w:rPr>
          <w:rFonts w:ascii="Arial" w:hAnsi="Arial" w:cs="Arial"/>
          <w:sz w:val="28"/>
          <w:szCs w:val="28"/>
        </w:rPr>
        <w:t xml:space="preserve">, </w:t>
      </w:r>
      <w:r w:rsidR="00057402">
        <w:rPr>
          <w:rFonts w:ascii="Arial" w:hAnsi="Arial" w:cs="Arial"/>
          <w:sz w:val="28"/>
          <w:szCs w:val="28"/>
        </w:rPr>
        <w:t>our plan for reentry</w:t>
      </w:r>
      <w:r w:rsidR="00D17BAE">
        <w:rPr>
          <w:rFonts w:ascii="Arial" w:hAnsi="Arial" w:cs="Arial"/>
          <w:i/>
          <w:iCs/>
          <w:sz w:val="28"/>
          <w:szCs w:val="28"/>
        </w:rPr>
        <w:t xml:space="preserve"> </w:t>
      </w:r>
      <w:r w:rsidR="00057402">
        <w:rPr>
          <w:rFonts w:ascii="Arial" w:hAnsi="Arial" w:cs="Arial"/>
          <w:sz w:val="28"/>
          <w:szCs w:val="28"/>
        </w:rPr>
        <w:t>addresses</w:t>
      </w:r>
      <w:r w:rsidR="0072575E" w:rsidRPr="00D17BAE">
        <w:rPr>
          <w:rFonts w:ascii="Arial" w:hAnsi="Arial" w:cs="Arial"/>
          <w:sz w:val="28"/>
          <w:szCs w:val="28"/>
        </w:rPr>
        <w:t>:</w:t>
      </w:r>
    </w:p>
    <w:p w14:paraId="7AD0A4FA" w14:textId="75CC838A" w:rsidR="0072575E" w:rsidRPr="003B610F" w:rsidRDefault="0072575E" w:rsidP="00AD5447">
      <w:pPr>
        <w:pStyle w:val="ListParagraph"/>
        <w:numPr>
          <w:ilvl w:val="0"/>
          <w:numId w:val="4"/>
        </w:numPr>
        <w:rPr>
          <w:rFonts w:ascii="Arial" w:hAnsi="Arial" w:cs="Arial"/>
          <w:sz w:val="28"/>
          <w:szCs w:val="28"/>
        </w:rPr>
      </w:pPr>
      <w:r w:rsidRPr="003B610F">
        <w:rPr>
          <w:rFonts w:ascii="Arial" w:hAnsi="Arial" w:cs="Arial"/>
          <w:sz w:val="28"/>
          <w:szCs w:val="28"/>
        </w:rPr>
        <w:t>O</w:t>
      </w:r>
      <w:r w:rsidR="00B04709" w:rsidRPr="003B610F">
        <w:rPr>
          <w:rFonts w:ascii="Arial" w:hAnsi="Arial" w:cs="Arial"/>
          <w:sz w:val="28"/>
          <w:szCs w:val="28"/>
        </w:rPr>
        <w:t>ur foremost priority of keeping our community safe and healthy</w:t>
      </w:r>
    </w:p>
    <w:p w14:paraId="4B17EC34" w14:textId="39C266F4" w:rsidR="0072575E" w:rsidRPr="003B610F" w:rsidRDefault="0046499A" w:rsidP="00AD5447">
      <w:pPr>
        <w:pStyle w:val="ListParagraph"/>
        <w:numPr>
          <w:ilvl w:val="0"/>
          <w:numId w:val="4"/>
        </w:numPr>
        <w:rPr>
          <w:rFonts w:ascii="Arial" w:hAnsi="Arial" w:cs="Arial"/>
          <w:sz w:val="28"/>
          <w:szCs w:val="28"/>
        </w:rPr>
      </w:pPr>
      <w:r w:rsidRPr="003B610F">
        <w:rPr>
          <w:rFonts w:ascii="Arial" w:hAnsi="Arial" w:cs="Arial"/>
          <w:sz w:val="28"/>
          <w:szCs w:val="28"/>
        </w:rPr>
        <w:t xml:space="preserve">The instructional needs </w:t>
      </w:r>
      <w:r w:rsidR="009C2D02" w:rsidRPr="003B610F">
        <w:rPr>
          <w:rFonts w:ascii="Arial" w:hAnsi="Arial" w:cs="Arial"/>
          <w:sz w:val="28"/>
          <w:szCs w:val="28"/>
        </w:rPr>
        <w:t>of</w:t>
      </w:r>
      <w:r w:rsidR="004A0E81" w:rsidRPr="003B610F">
        <w:rPr>
          <w:rFonts w:ascii="Arial" w:hAnsi="Arial" w:cs="Arial"/>
          <w:sz w:val="28"/>
          <w:szCs w:val="28"/>
        </w:rPr>
        <w:t xml:space="preserve"> </w:t>
      </w:r>
      <w:r w:rsidR="009C2D02" w:rsidRPr="003B610F">
        <w:rPr>
          <w:rFonts w:ascii="Arial" w:hAnsi="Arial" w:cs="Arial"/>
          <w:sz w:val="28"/>
          <w:szCs w:val="28"/>
        </w:rPr>
        <w:t>district</w:t>
      </w:r>
      <w:r w:rsidR="004A0E81" w:rsidRPr="003B610F">
        <w:rPr>
          <w:rFonts w:ascii="Arial" w:hAnsi="Arial" w:cs="Arial"/>
          <w:sz w:val="28"/>
          <w:szCs w:val="28"/>
        </w:rPr>
        <w:t xml:space="preserve"> famil</w:t>
      </w:r>
      <w:r w:rsidR="009C2D02" w:rsidRPr="003B610F">
        <w:rPr>
          <w:rFonts w:ascii="Arial" w:hAnsi="Arial" w:cs="Arial"/>
          <w:sz w:val="28"/>
          <w:szCs w:val="28"/>
        </w:rPr>
        <w:t>ies</w:t>
      </w:r>
    </w:p>
    <w:p w14:paraId="3404E31E" w14:textId="5EDBF77C" w:rsidR="0072575E" w:rsidRPr="003B610F" w:rsidRDefault="00057402" w:rsidP="00AD5447">
      <w:pPr>
        <w:pStyle w:val="ListParagraph"/>
        <w:numPr>
          <w:ilvl w:val="0"/>
          <w:numId w:val="4"/>
        </w:numPr>
        <w:rPr>
          <w:rFonts w:ascii="Arial" w:hAnsi="Arial" w:cs="Arial"/>
          <w:sz w:val="28"/>
          <w:szCs w:val="28"/>
        </w:rPr>
      </w:pPr>
      <w:r>
        <w:rPr>
          <w:rFonts w:ascii="Arial" w:hAnsi="Arial" w:cs="Arial"/>
          <w:sz w:val="28"/>
          <w:szCs w:val="28"/>
        </w:rPr>
        <w:t>O</w:t>
      </w:r>
      <w:r w:rsidR="000F3FB9" w:rsidRPr="003B610F">
        <w:rPr>
          <w:rFonts w:ascii="Arial" w:hAnsi="Arial" w:cs="Arial"/>
          <w:sz w:val="28"/>
          <w:szCs w:val="28"/>
        </w:rPr>
        <w:t>vercom</w:t>
      </w:r>
      <w:r>
        <w:rPr>
          <w:rFonts w:ascii="Arial" w:hAnsi="Arial" w:cs="Arial"/>
          <w:sz w:val="28"/>
          <w:szCs w:val="28"/>
        </w:rPr>
        <w:t>ing</w:t>
      </w:r>
      <w:r w:rsidR="000F3FB9" w:rsidRPr="003B610F">
        <w:rPr>
          <w:rFonts w:ascii="Arial" w:hAnsi="Arial" w:cs="Arial"/>
          <w:sz w:val="28"/>
          <w:szCs w:val="28"/>
        </w:rPr>
        <w:t xml:space="preserve"> barriers to learning</w:t>
      </w:r>
    </w:p>
    <w:p w14:paraId="70B7B0E1" w14:textId="72857AD7" w:rsidR="00F26884" w:rsidRPr="003B610F" w:rsidRDefault="00D11A05" w:rsidP="00AD5447">
      <w:pPr>
        <w:pStyle w:val="ListParagraph"/>
        <w:numPr>
          <w:ilvl w:val="0"/>
          <w:numId w:val="4"/>
        </w:numPr>
        <w:rPr>
          <w:rFonts w:ascii="Arial" w:hAnsi="Arial" w:cs="Arial"/>
          <w:sz w:val="28"/>
          <w:szCs w:val="28"/>
        </w:rPr>
      </w:pPr>
      <w:r>
        <w:rPr>
          <w:rFonts w:ascii="Arial" w:hAnsi="Arial" w:cs="Arial"/>
          <w:sz w:val="28"/>
          <w:szCs w:val="28"/>
        </w:rPr>
        <w:lastRenderedPageBreak/>
        <w:t>Considerations for how to</w:t>
      </w:r>
      <w:r w:rsidR="00A611A6" w:rsidRPr="003B610F">
        <w:rPr>
          <w:rFonts w:ascii="Arial" w:hAnsi="Arial" w:cs="Arial"/>
          <w:sz w:val="28"/>
          <w:szCs w:val="28"/>
        </w:rPr>
        <w:t xml:space="preserve"> remain nimble and responsive to any changes </w:t>
      </w:r>
      <w:r w:rsidR="001D11D9" w:rsidRPr="003B610F">
        <w:rPr>
          <w:rFonts w:ascii="Arial" w:hAnsi="Arial" w:cs="Arial"/>
          <w:sz w:val="28"/>
          <w:szCs w:val="28"/>
        </w:rPr>
        <w:t>in the prevalence of COVID-19 within the community</w:t>
      </w:r>
    </w:p>
    <w:p w14:paraId="515E3514" w14:textId="77777777" w:rsidR="0072575E" w:rsidRPr="003B610F" w:rsidRDefault="0072575E" w:rsidP="00AD5447">
      <w:pPr>
        <w:rPr>
          <w:rFonts w:ascii="Arial" w:hAnsi="Arial" w:cs="Arial"/>
          <w:sz w:val="28"/>
          <w:szCs w:val="28"/>
        </w:rPr>
      </w:pPr>
    </w:p>
    <w:p w14:paraId="40FA705A" w14:textId="42FB575B" w:rsidR="00CB2ACE" w:rsidRPr="003B610F" w:rsidRDefault="0072575E" w:rsidP="00AD5447">
      <w:pPr>
        <w:rPr>
          <w:rFonts w:ascii="Arial" w:hAnsi="Arial" w:cs="Arial"/>
          <w:sz w:val="28"/>
          <w:szCs w:val="28"/>
        </w:rPr>
      </w:pPr>
      <w:r w:rsidRPr="003B610F">
        <w:rPr>
          <w:rFonts w:ascii="Arial" w:hAnsi="Arial" w:cs="Arial"/>
          <w:sz w:val="28"/>
          <w:szCs w:val="28"/>
        </w:rPr>
        <w:t xml:space="preserve">The blueprint </w:t>
      </w:r>
      <w:r w:rsidR="00F159C3" w:rsidRPr="00F159C3">
        <w:rPr>
          <w:rFonts w:ascii="Arial" w:hAnsi="Arial" w:cs="Arial"/>
          <w:sz w:val="28"/>
          <w:szCs w:val="28"/>
          <w:highlight w:val="yellow"/>
        </w:rPr>
        <w:t>SELECT ONE:</w:t>
      </w:r>
      <w:r w:rsidR="00F159C3">
        <w:rPr>
          <w:rFonts w:ascii="Arial" w:hAnsi="Arial" w:cs="Arial"/>
          <w:sz w:val="28"/>
          <w:szCs w:val="28"/>
        </w:rPr>
        <w:t xml:space="preserve"> </w:t>
      </w:r>
      <w:r w:rsidR="00D973A2">
        <w:rPr>
          <w:rFonts w:ascii="Arial" w:hAnsi="Arial" w:cs="Arial"/>
          <w:sz w:val="28"/>
          <w:szCs w:val="28"/>
        </w:rPr>
        <w:t xml:space="preserve">1) </w:t>
      </w:r>
      <w:r w:rsidR="00B03FDF" w:rsidRPr="003B610F">
        <w:rPr>
          <w:rFonts w:ascii="Arial" w:hAnsi="Arial" w:cs="Arial"/>
          <w:sz w:val="28"/>
          <w:szCs w:val="28"/>
          <w:highlight w:val="yellow"/>
        </w:rPr>
        <w:t>now awaits final approval</w:t>
      </w:r>
      <w:r w:rsidR="00D973A2">
        <w:rPr>
          <w:rFonts w:ascii="Arial" w:hAnsi="Arial" w:cs="Arial"/>
          <w:sz w:val="28"/>
          <w:szCs w:val="28"/>
          <w:highlight w:val="yellow"/>
        </w:rPr>
        <w:t xml:space="preserve"> or 2) </w:t>
      </w:r>
      <w:r w:rsidR="00B03FDF" w:rsidRPr="003B610F">
        <w:rPr>
          <w:rFonts w:ascii="Arial" w:hAnsi="Arial" w:cs="Arial"/>
          <w:sz w:val="28"/>
          <w:szCs w:val="28"/>
          <w:highlight w:val="yellow"/>
        </w:rPr>
        <w:t>was approved on XX.</w:t>
      </w:r>
      <w:r w:rsidRPr="003B610F">
        <w:rPr>
          <w:rFonts w:ascii="Arial" w:hAnsi="Arial" w:cs="Arial"/>
          <w:sz w:val="28"/>
          <w:szCs w:val="28"/>
        </w:rPr>
        <w:t xml:space="preserve"> </w:t>
      </w:r>
      <w:r w:rsidR="00D11A05">
        <w:rPr>
          <w:rFonts w:ascii="Arial" w:hAnsi="Arial" w:cs="Arial"/>
          <w:sz w:val="28"/>
          <w:szCs w:val="28"/>
        </w:rPr>
        <w:t xml:space="preserve">Please help us in </w:t>
      </w:r>
      <w:r w:rsidR="00AD5447">
        <w:rPr>
          <w:rFonts w:ascii="Arial" w:hAnsi="Arial" w:cs="Arial"/>
          <w:sz w:val="28"/>
          <w:szCs w:val="28"/>
        </w:rPr>
        <w:t xml:space="preserve">encouraging district families and </w:t>
      </w:r>
      <w:r w:rsidR="00D11A05">
        <w:rPr>
          <w:rFonts w:ascii="Arial" w:hAnsi="Arial" w:cs="Arial"/>
          <w:sz w:val="28"/>
          <w:szCs w:val="28"/>
        </w:rPr>
        <w:t xml:space="preserve">key </w:t>
      </w:r>
      <w:r w:rsidR="00AD5447">
        <w:rPr>
          <w:rFonts w:ascii="Arial" w:hAnsi="Arial" w:cs="Arial"/>
          <w:sz w:val="28"/>
          <w:szCs w:val="28"/>
        </w:rPr>
        <w:t>partner</w:t>
      </w:r>
      <w:r w:rsidR="00D11A05">
        <w:rPr>
          <w:rFonts w:ascii="Arial" w:hAnsi="Arial" w:cs="Arial"/>
          <w:sz w:val="28"/>
          <w:szCs w:val="28"/>
        </w:rPr>
        <w:t>s</w:t>
      </w:r>
      <w:r w:rsidR="00AD5447">
        <w:rPr>
          <w:rFonts w:ascii="Arial" w:hAnsi="Arial" w:cs="Arial"/>
          <w:sz w:val="28"/>
          <w:szCs w:val="28"/>
        </w:rPr>
        <w:t xml:space="preserve"> to </w:t>
      </w:r>
      <w:r w:rsidR="00C92797" w:rsidRPr="003B610F">
        <w:rPr>
          <w:rFonts w:ascii="Arial" w:hAnsi="Arial" w:cs="Arial"/>
          <w:sz w:val="28"/>
          <w:szCs w:val="28"/>
        </w:rPr>
        <w:t>review this plan</w:t>
      </w:r>
      <w:r w:rsidR="00600B01" w:rsidRPr="003B610F">
        <w:rPr>
          <w:rFonts w:ascii="Arial" w:hAnsi="Arial" w:cs="Arial"/>
          <w:sz w:val="28"/>
          <w:szCs w:val="28"/>
        </w:rPr>
        <w:t xml:space="preserve"> in its entirety</w:t>
      </w:r>
      <w:r w:rsidR="00CB2ACE" w:rsidRPr="003B610F">
        <w:rPr>
          <w:rFonts w:ascii="Arial" w:hAnsi="Arial" w:cs="Arial"/>
          <w:sz w:val="28"/>
          <w:szCs w:val="28"/>
        </w:rPr>
        <w:t xml:space="preserve">. </w:t>
      </w:r>
      <w:r w:rsidR="00600B01" w:rsidRPr="003B610F">
        <w:rPr>
          <w:rFonts w:ascii="Arial" w:hAnsi="Arial" w:cs="Arial"/>
          <w:sz w:val="28"/>
          <w:szCs w:val="28"/>
        </w:rPr>
        <w:t xml:space="preserve">It can be found </w:t>
      </w:r>
      <w:r w:rsidR="00F26884" w:rsidRPr="003B610F">
        <w:rPr>
          <w:rFonts w:ascii="Arial" w:hAnsi="Arial" w:cs="Arial"/>
          <w:sz w:val="28"/>
          <w:szCs w:val="28"/>
        </w:rPr>
        <w:t xml:space="preserve">on the </w:t>
      </w:r>
      <w:r w:rsidR="00F26884" w:rsidRPr="003B610F">
        <w:rPr>
          <w:rFonts w:ascii="Arial" w:hAnsi="Arial" w:cs="Arial"/>
          <w:sz w:val="28"/>
          <w:szCs w:val="28"/>
          <w:highlight w:val="yellow"/>
        </w:rPr>
        <w:t>district’s/ESD’s</w:t>
      </w:r>
      <w:r w:rsidR="00F26884" w:rsidRPr="003B610F">
        <w:rPr>
          <w:rFonts w:ascii="Arial" w:hAnsi="Arial" w:cs="Arial"/>
          <w:sz w:val="28"/>
          <w:szCs w:val="28"/>
        </w:rPr>
        <w:t xml:space="preserve"> website, </w:t>
      </w:r>
      <w:r w:rsidR="00600B01" w:rsidRPr="003B610F">
        <w:rPr>
          <w:rFonts w:ascii="Arial" w:hAnsi="Arial" w:cs="Arial"/>
          <w:sz w:val="28"/>
          <w:szCs w:val="28"/>
          <w:highlight w:val="yellow"/>
        </w:rPr>
        <w:t>add link here</w:t>
      </w:r>
      <w:r w:rsidR="00600B01" w:rsidRPr="003B610F">
        <w:rPr>
          <w:rFonts w:ascii="Arial" w:hAnsi="Arial" w:cs="Arial"/>
          <w:sz w:val="28"/>
          <w:szCs w:val="28"/>
        </w:rPr>
        <w:t xml:space="preserve">. </w:t>
      </w:r>
    </w:p>
    <w:p w14:paraId="71C6EF08" w14:textId="169D8456" w:rsidR="001D11D9" w:rsidRPr="003B610F" w:rsidRDefault="001D11D9" w:rsidP="00AD5447">
      <w:pPr>
        <w:rPr>
          <w:rFonts w:ascii="Arial" w:hAnsi="Arial" w:cs="Arial"/>
          <w:sz w:val="28"/>
          <w:szCs w:val="28"/>
        </w:rPr>
      </w:pPr>
    </w:p>
    <w:p w14:paraId="33EA8ED7" w14:textId="0543DBC4" w:rsidR="001D11D9" w:rsidRPr="003B610F" w:rsidRDefault="00FB2221" w:rsidP="00AD5447">
      <w:pPr>
        <w:rPr>
          <w:rFonts w:ascii="Arial" w:hAnsi="Arial" w:cs="Arial"/>
          <w:sz w:val="28"/>
          <w:szCs w:val="28"/>
        </w:rPr>
      </w:pPr>
      <w:r>
        <w:rPr>
          <w:rFonts w:ascii="Arial" w:hAnsi="Arial" w:cs="Arial"/>
          <w:sz w:val="28"/>
          <w:szCs w:val="28"/>
        </w:rPr>
        <w:t xml:space="preserve">Please share these </w:t>
      </w:r>
      <w:r w:rsidR="001678FE" w:rsidRPr="003B610F">
        <w:rPr>
          <w:rFonts w:ascii="Arial" w:hAnsi="Arial" w:cs="Arial"/>
          <w:sz w:val="28"/>
          <w:szCs w:val="28"/>
        </w:rPr>
        <w:t>highlights of</w:t>
      </w:r>
      <w:r w:rsidR="00403D60" w:rsidRPr="003B610F">
        <w:rPr>
          <w:rFonts w:ascii="Arial" w:hAnsi="Arial" w:cs="Arial"/>
          <w:sz w:val="28"/>
          <w:szCs w:val="28"/>
        </w:rPr>
        <w:t xml:space="preserve"> </w:t>
      </w:r>
      <w:r w:rsidR="001678FE" w:rsidRPr="003B610F">
        <w:rPr>
          <w:rFonts w:ascii="Arial" w:hAnsi="Arial" w:cs="Arial"/>
          <w:sz w:val="28"/>
          <w:szCs w:val="28"/>
        </w:rPr>
        <w:t>our</w:t>
      </w:r>
      <w:r w:rsidR="00C818C0" w:rsidRPr="003B610F">
        <w:rPr>
          <w:rFonts w:ascii="Arial" w:hAnsi="Arial" w:cs="Arial"/>
          <w:sz w:val="28"/>
          <w:szCs w:val="28"/>
        </w:rPr>
        <w:t xml:space="preserve"> </w:t>
      </w:r>
      <w:r w:rsidR="00C818C0" w:rsidRPr="003B610F">
        <w:rPr>
          <w:rFonts w:ascii="Arial" w:hAnsi="Arial" w:cs="Arial"/>
          <w:b/>
          <w:bCs/>
          <w:sz w:val="28"/>
          <w:szCs w:val="28"/>
        </w:rPr>
        <w:t>Comprehensive Distance Learning</w:t>
      </w:r>
      <w:r w:rsidR="00E04984" w:rsidRPr="003B610F">
        <w:rPr>
          <w:rFonts w:ascii="Arial" w:hAnsi="Arial" w:cs="Arial"/>
          <w:b/>
          <w:bCs/>
          <w:sz w:val="28"/>
          <w:szCs w:val="28"/>
        </w:rPr>
        <w:t xml:space="preserve"> </w:t>
      </w:r>
      <w:r w:rsidR="00C049D0" w:rsidRPr="003B610F">
        <w:rPr>
          <w:rFonts w:ascii="Arial" w:hAnsi="Arial" w:cs="Arial"/>
          <w:b/>
          <w:bCs/>
          <w:sz w:val="28"/>
          <w:szCs w:val="28"/>
        </w:rPr>
        <w:t xml:space="preserve">(CDL) </w:t>
      </w:r>
      <w:r w:rsidR="00E04984" w:rsidRPr="003B610F">
        <w:rPr>
          <w:rFonts w:ascii="Arial" w:hAnsi="Arial" w:cs="Arial"/>
          <w:b/>
          <w:bCs/>
          <w:sz w:val="28"/>
          <w:szCs w:val="28"/>
        </w:rPr>
        <w:t>model of instruction</w:t>
      </w:r>
      <w:r>
        <w:rPr>
          <w:rFonts w:ascii="Arial" w:hAnsi="Arial" w:cs="Arial"/>
          <w:b/>
          <w:bCs/>
          <w:sz w:val="28"/>
          <w:szCs w:val="28"/>
        </w:rPr>
        <w:t xml:space="preserve"> </w:t>
      </w:r>
      <w:r w:rsidR="00057402">
        <w:rPr>
          <w:rFonts w:ascii="Arial" w:hAnsi="Arial" w:cs="Arial"/>
          <w:sz w:val="28"/>
          <w:szCs w:val="28"/>
        </w:rPr>
        <w:t>as you communicate</w:t>
      </w:r>
      <w:r>
        <w:rPr>
          <w:rFonts w:ascii="Arial" w:hAnsi="Arial" w:cs="Arial"/>
          <w:sz w:val="28"/>
          <w:szCs w:val="28"/>
        </w:rPr>
        <w:t xml:space="preserve"> with members of the community</w:t>
      </w:r>
      <w:r w:rsidR="001678FE" w:rsidRPr="003B610F">
        <w:rPr>
          <w:rFonts w:ascii="Arial" w:hAnsi="Arial" w:cs="Arial"/>
          <w:sz w:val="28"/>
          <w:szCs w:val="28"/>
        </w:rPr>
        <w:t>:</w:t>
      </w:r>
      <w:r w:rsidR="00403D60" w:rsidRPr="003B610F">
        <w:rPr>
          <w:rFonts w:ascii="Arial" w:hAnsi="Arial" w:cs="Arial"/>
          <w:sz w:val="28"/>
          <w:szCs w:val="28"/>
        </w:rPr>
        <w:t xml:space="preserve"> </w:t>
      </w:r>
    </w:p>
    <w:p w14:paraId="134494E4" w14:textId="77777777" w:rsidR="009165C8" w:rsidRPr="003B610F" w:rsidRDefault="009165C8" w:rsidP="00AD5447">
      <w:pPr>
        <w:rPr>
          <w:rFonts w:ascii="Arial" w:hAnsi="Arial" w:cs="Arial"/>
          <w:sz w:val="28"/>
          <w:szCs w:val="28"/>
        </w:rPr>
      </w:pPr>
    </w:p>
    <w:p w14:paraId="0FD4D753" w14:textId="5B2607EF" w:rsidR="00BE650F" w:rsidRPr="003B610F" w:rsidRDefault="009165C8" w:rsidP="00AD5447">
      <w:pPr>
        <w:pStyle w:val="ListParagraph"/>
        <w:numPr>
          <w:ilvl w:val="0"/>
          <w:numId w:val="10"/>
        </w:numPr>
        <w:rPr>
          <w:rFonts w:ascii="Arial" w:eastAsia="Times New Roman" w:hAnsi="Arial" w:cs="Arial"/>
          <w:color w:val="222222"/>
          <w:sz w:val="28"/>
          <w:szCs w:val="28"/>
        </w:rPr>
      </w:pPr>
      <w:r w:rsidRPr="003B610F">
        <w:rPr>
          <w:rFonts w:ascii="Arial" w:eastAsia="Times New Roman" w:hAnsi="Arial" w:cs="Arial"/>
          <w:color w:val="222222"/>
          <w:sz w:val="28"/>
          <w:szCs w:val="28"/>
        </w:rPr>
        <w:t xml:space="preserve">Our CDL </w:t>
      </w:r>
      <w:r w:rsidR="00F94E7F" w:rsidRPr="003B610F">
        <w:rPr>
          <w:rFonts w:ascii="Arial" w:eastAsia="Times New Roman" w:hAnsi="Arial" w:cs="Arial"/>
          <w:color w:val="222222"/>
          <w:sz w:val="28"/>
          <w:szCs w:val="28"/>
        </w:rPr>
        <w:t xml:space="preserve">follows state guidance </w:t>
      </w:r>
      <w:r w:rsidR="00E1018A" w:rsidRPr="003B610F">
        <w:rPr>
          <w:rFonts w:ascii="Arial" w:eastAsia="Times New Roman" w:hAnsi="Arial" w:cs="Arial"/>
          <w:color w:val="222222"/>
          <w:sz w:val="28"/>
          <w:szCs w:val="28"/>
        </w:rPr>
        <w:t>and offer</w:t>
      </w:r>
      <w:r w:rsidR="004A6D52" w:rsidRPr="003B610F">
        <w:rPr>
          <w:rFonts w:ascii="Arial" w:eastAsia="Times New Roman" w:hAnsi="Arial" w:cs="Arial"/>
          <w:color w:val="222222"/>
          <w:sz w:val="28"/>
          <w:szCs w:val="28"/>
        </w:rPr>
        <w:t>s</w:t>
      </w:r>
      <w:r w:rsidR="00E1018A" w:rsidRPr="003B610F">
        <w:rPr>
          <w:rFonts w:ascii="Arial" w:eastAsia="Times New Roman" w:hAnsi="Arial" w:cs="Arial"/>
          <w:color w:val="222222"/>
          <w:sz w:val="28"/>
          <w:szCs w:val="28"/>
        </w:rPr>
        <w:t xml:space="preserve"> at least 50</w:t>
      </w:r>
      <w:r w:rsidR="00FB2221">
        <w:rPr>
          <w:rFonts w:ascii="Arial" w:eastAsia="Times New Roman" w:hAnsi="Arial" w:cs="Arial"/>
          <w:color w:val="222222"/>
          <w:sz w:val="28"/>
          <w:szCs w:val="28"/>
        </w:rPr>
        <w:t xml:space="preserve"> percent</w:t>
      </w:r>
      <w:r w:rsidR="00E1018A" w:rsidRPr="003B610F">
        <w:rPr>
          <w:rFonts w:ascii="Arial" w:eastAsia="Times New Roman" w:hAnsi="Arial" w:cs="Arial"/>
          <w:color w:val="222222"/>
          <w:sz w:val="28"/>
          <w:szCs w:val="28"/>
        </w:rPr>
        <w:t xml:space="preserve"> of instructional time to</w:t>
      </w:r>
      <w:r w:rsidR="00316C85" w:rsidRPr="003B610F">
        <w:rPr>
          <w:rFonts w:ascii="Arial" w:eastAsia="Times New Roman" w:hAnsi="Arial" w:cs="Arial"/>
          <w:color w:val="222222"/>
          <w:sz w:val="28"/>
          <w:szCs w:val="28"/>
        </w:rPr>
        <w:t xml:space="preserve"> </w:t>
      </w:r>
      <w:r w:rsidR="004A6D52" w:rsidRPr="003B610F">
        <w:rPr>
          <w:rFonts w:ascii="Arial" w:eastAsia="Times New Roman" w:hAnsi="Arial" w:cs="Arial"/>
          <w:color w:val="222222"/>
          <w:sz w:val="28"/>
          <w:szCs w:val="28"/>
        </w:rPr>
        <w:t>consist of</w:t>
      </w:r>
      <w:r w:rsidR="00316C85" w:rsidRPr="003B610F">
        <w:rPr>
          <w:rFonts w:ascii="Arial" w:eastAsia="Times New Roman" w:hAnsi="Arial" w:cs="Arial"/>
          <w:color w:val="222222"/>
          <w:sz w:val="28"/>
          <w:szCs w:val="28"/>
        </w:rPr>
        <w:t xml:space="preserve"> students </w:t>
      </w:r>
      <w:r w:rsidR="001F5064" w:rsidRPr="003B610F">
        <w:rPr>
          <w:rFonts w:ascii="Arial" w:eastAsia="Times New Roman" w:hAnsi="Arial" w:cs="Arial"/>
          <w:color w:val="222222"/>
          <w:sz w:val="28"/>
          <w:szCs w:val="28"/>
          <w:u w:val="single"/>
        </w:rPr>
        <w:t>learning together</w:t>
      </w:r>
      <w:r w:rsidR="001F5064" w:rsidRPr="003B610F">
        <w:rPr>
          <w:rFonts w:ascii="Arial" w:eastAsia="Times New Roman" w:hAnsi="Arial" w:cs="Arial"/>
          <w:color w:val="222222"/>
          <w:sz w:val="28"/>
          <w:szCs w:val="28"/>
        </w:rPr>
        <w:t xml:space="preserve"> </w:t>
      </w:r>
      <w:r w:rsidR="00316C85" w:rsidRPr="003B610F">
        <w:rPr>
          <w:rFonts w:ascii="Arial" w:eastAsia="Times New Roman" w:hAnsi="Arial" w:cs="Arial"/>
          <w:color w:val="222222"/>
          <w:sz w:val="28"/>
          <w:szCs w:val="28"/>
        </w:rPr>
        <w:t>by teacher-led</w:t>
      </w:r>
      <w:r w:rsidR="006B7396" w:rsidRPr="003B610F">
        <w:rPr>
          <w:rFonts w:ascii="Arial" w:eastAsia="Times New Roman" w:hAnsi="Arial" w:cs="Arial"/>
          <w:color w:val="222222"/>
          <w:sz w:val="28"/>
          <w:szCs w:val="28"/>
        </w:rPr>
        <w:t xml:space="preserve">, real-time </w:t>
      </w:r>
      <w:r w:rsidR="001F5064" w:rsidRPr="003B610F">
        <w:rPr>
          <w:rFonts w:ascii="Arial" w:eastAsia="Times New Roman" w:hAnsi="Arial" w:cs="Arial"/>
          <w:color w:val="222222"/>
          <w:sz w:val="28"/>
          <w:szCs w:val="28"/>
        </w:rPr>
        <w:t>online classes</w:t>
      </w:r>
      <w:r w:rsidR="00316C85" w:rsidRPr="003B610F">
        <w:rPr>
          <w:rFonts w:ascii="Arial" w:eastAsia="Times New Roman" w:hAnsi="Arial" w:cs="Arial"/>
          <w:color w:val="222222"/>
          <w:sz w:val="28"/>
          <w:szCs w:val="28"/>
        </w:rPr>
        <w:t>, calls,</w:t>
      </w:r>
      <w:r w:rsidR="001F5064" w:rsidRPr="003B610F">
        <w:rPr>
          <w:rFonts w:ascii="Arial" w:eastAsia="Times New Roman" w:hAnsi="Arial" w:cs="Arial"/>
          <w:color w:val="222222"/>
          <w:sz w:val="28"/>
          <w:szCs w:val="28"/>
        </w:rPr>
        <w:t xml:space="preserve"> and video conferencing</w:t>
      </w:r>
    </w:p>
    <w:p w14:paraId="4DA51F01" w14:textId="031F0DFC" w:rsidR="00223A2B" w:rsidRDefault="00223A2B" w:rsidP="00AD5447">
      <w:pPr>
        <w:pStyle w:val="ListParagraph"/>
        <w:numPr>
          <w:ilvl w:val="0"/>
          <w:numId w:val="10"/>
        </w:numPr>
        <w:rPr>
          <w:rFonts w:ascii="Arial" w:eastAsia="Times New Roman" w:hAnsi="Arial" w:cs="Arial"/>
          <w:color w:val="222222"/>
          <w:sz w:val="28"/>
          <w:szCs w:val="28"/>
        </w:rPr>
      </w:pPr>
      <w:r>
        <w:rPr>
          <w:rFonts w:ascii="Arial" w:eastAsia="Arial" w:hAnsi="Arial" w:cs="Arial"/>
          <w:color w:val="222222"/>
          <w:sz w:val="28"/>
          <w:szCs w:val="28"/>
        </w:rPr>
        <w:t xml:space="preserve">Our CDL </w:t>
      </w:r>
      <w:r>
        <w:rPr>
          <w:rFonts w:ascii="Arial" w:eastAsia="Times New Roman" w:hAnsi="Arial" w:cs="Arial"/>
          <w:color w:val="222222"/>
          <w:sz w:val="28"/>
          <w:szCs w:val="28"/>
        </w:rPr>
        <w:t>reinstates</w:t>
      </w:r>
      <w:r w:rsidRPr="003B610F">
        <w:rPr>
          <w:rFonts w:ascii="Arial" w:eastAsia="Times New Roman" w:hAnsi="Arial" w:cs="Arial"/>
          <w:color w:val="222222"/>
          <w:sz w:val="28"/>
          <w:szCs w:val="28"/>
        </w:rPr>
        <w:t xml:space="preserve"> </w:t>
      </w:r>
      <w:r>
        <w:rPr>
          <w:rFonts w:ascii="Arial" w:eastAsia="Times New Roman" w:hAnsi="Arial" w:cs="Arial"/>
          <w:color w:val="222222"/>
          <w:sz w:val="28"/>
          <w:szCs w:val="28"/>
        </w:rPr>
        <w:t xml:space="preserve">instructional time requirements to ensure a restored full year of </w:t>
      </w:r>
      <w:r w:rsidRPr="00E36D2C">
        <w:rPr>
          <w:rFonts w:ascii="Arial" w:eastAsia="Times New Roman" w:hAnsi="Arial" w:cs="Arial"/>
          <w:color w:val="222222"/>
          <w:sz w:val="28"/>
          <w:szCs w:val="28"/>
        </w:rPr>
        <w:t>learning time</w:t>
      </w:r>
      <w:r>
        <w:rPr>
          <w:rFonts w:ascii="Arial" w:eastAsia="Times New Roman" w:hAnsi="Arial" w:cs="Arial"/>
          <w:color w:val="222222"/>
          <w:sz w:val="28"/>
          <w:szCs w:val="28"/>
        </w:rPr>
        <w:t xml:space="preserve"> with</w:t>
      </w:r>
      <w:r>
        <w:rPr>
          <w:rFonts w:ascii="Arial" w:eastAsia="Arial" w:hAnsi="Arial" w:cs="Arial"/>
          <w:color w:val="222222"/>
          <w:sz w:val="28"/>
          <w:szCs w:val="28"/>
        </w:rPr>
        <w:t xml:space="preserve"> focused on real-time, interactive, teacher-led instruction</w:t>
      </w:r>
      <w:r>
        <w:rPr>
          <w:rFonts w:ascii="Arial" w:eastAsia="Times New Roman" w:hAnsi="Arial" w:cs="Arial"/>
          <w:color w:val="222222"/>
          <w:sz w:val="28"/>
          <w:szCs w:val="28"/>
        </w:rPr>
        <w:t xml:space="preserve"> </w:t>
      </w:r>
    </w:p>
    <w:p w14:paraId="44064D85" w14:textId="52A35569" w:rsidR="001F5064" w:rsidRPr="003B610F" w:rsidRDefault="00E36D2C" w:rsidP="00AD5447">
      <w:pPr>
        <w:pStyle w:val="ListParagraph"/>
        <w:numPr>
          <w:ilvl w:val="0"/>
          <w:numId w:val="10"/>
        </w:numPr>
        <w:rPr>
          <w:rFonts w:ascii="Arial" w:eastAsia="Times New Roman" w:hAnsi="Arial" w:cs="Arial"/>
          <w:color w:val="222222"/>
          <w:sz w:val="28"/>
          <w:szCs w:val="28"/>
        </w:rPr>
      </w:pPr>
      <w:r>
        <w:rPr>
          <w:rFonts w:ascii="Arial" w:eastAsia="Times New Roman" w:hAnsi="Arial" w:cs="Arial"/>
          <w:color w:val="222222"/>
          <w:sz w:val="28"/>
          <w:szCs w:val="28"/>
        </w:rPr>
        <w:t>“Asynchronous” l</w:t>
      </w:r>
      <w:r w:rsidR="001D3C8D" w:rsidRPr="003B610F">
        <w:rPr>
          <w:rFonts w:ascii="Arial" w:eastAsia="Times New Roman" w:hAnsi="Arial" w:cs="Arial"/>
          <w:color w:val="222222"/>
          <w:sz w:val="28"/>
          <w:szCs w:val="28"/>
        </w:rPr>
        <w:t xml:space="preserve">earning activities </w:t>
      </w:r>
      <w:r>
        <w:rPr>
          <w:rFonts w:ascii="Arial" w:eastAsia="Times New Roman" w:hAnsi="Arial" w:cs="Arial"/>
          <w:color w:val="222222"/>
          <w:sz w:val="28"/>
          <w:szCs w:val="28"/>
        </w:rPr>
        <w:t>are provided for students to</w:t>
      </w:r>
      <w:r w:rsidR="001D3C8D" w:rsidRPr="003B610F">
        <w:rPr>
          <w:rFonts w:ascii="Arial" w:eastAsia="Times New Roman" w:hAnsi="Arial" w:cs="Arial"/>
          <w:color w:val="222222"/>
          <w:sz w:val="28"/>
          <w:szCs w:val="28"/>
        </w:rPr>
        <w:t xml:space="preserve"> complete</w:t>
      </w:r>
      <w:r w:rsidR="001D3C8D" w:rsidRPr="003B610F">
        <w:rPr>
          <w:rFonts w:ascii="Arial" w:eastAsia="Times New Roman" w:hAnsi="Arial" w:cs="Arial"/>
          <w:color w:val="222222"/>
          <w:sz w:val="28"/>
          <w:szCs w:val="28"/>
          <w:u w:val="single"/>
        </w:rPr>
        <w:t xml:space="preserve"> </w:t>
      </w:r>
      <w:r w:rsidR="001F5064" w:rsidRPr="003B610F">
        <w:rPr>
          <w:rFonts w:ascii="Arial" w:eastAsia="Times New Roman" w:hAnsi="Arial" w:cs="Arial"/>
          <w:color w:val="222222"/>
          <w:sz w:val="28"/>
          <w:szCs w:val="28"/>
          <w:u w:val="single"/>
        </w:rPr>
        <w:t>at their own pace</w:t>
      </w:r>
      <w:r w:rsidR="001F5064" w:rsidRPr="003B610F">
        <w:rPr>
          <w:rFonts w:ascii="Arial" w:eastAsia="Times New Roman" w:hAnsi="Arial" w:cs="Arial"/>
          <w:color w:val="222222"/>
          <w:sz w:val="28"/>
          <w:szCs w:val="28"/>
        </w:rPr>
        <w:t xml:space="preserve"> through video</w:t>
      </w:r>
      <w:r w:rsidR="004A6D52" w:rsidRPr="003B610F">
        <w:rPr>
          <w:rFonts w:ascii="Arial" w:eastAsia="Times New Roman" w:hAnsi="Arial" w:cs="Arial"/>
          <w:color w:val="222222"/>
          <w:sz w:val="28"/>
          <w:szCs w:val="28"/>
        </w:rPr>
        <w:t xml:space="preserve"> assignment</w:t>
      </w:r>
      <w:r w:rsidR="001F5064" w:rsidRPr="003B610F">
        <w:rPr>
          <w:rFonts w:ascii="Arial" w:eastAsia="Times New Roman" w:hAnsi="Arial" w:cs="Arial"/>
          <w:color w:val="222222"/>
          <w:sz w:val="28"/>
          <w:szCs w:val="28"/>
        </w:rPr>
        <w:t xml:space="preserve">s, projects, </w:t>
      </w:r>
      <w:r w:rsidR="008203DA" w:rsidRPr="003B610F">
        <w:rPr>
          <w:rFonts w:ascii="Arial" w:eastAsia="Times New Roman" w:hAnsi="Arial" w:cs="Arial"/>
          <w:color w:val="222222"/>
          <w:sz w:val="28"/>
          <w:szCs w:val="28"/>
        </w:rPr>
        <w:t xml:space="preserve">packets, etc., </w:t>
      </w:r>
      <w:r>
        <w:rPr>
          <w:rFonts w:ascii="Arial" w:eastAsia="Times New Roman" w:hAnsi="Arial" w:cs="Arial"/>
          <w:color w:val="222222"/>
          <w:sz w:val="28"/>
          <w:szCs w:val="28"/>
        </w:rPr>
        <w:t>comprising</w:t>
      </w:r>
      <w:r w:rsidR="006B7396" w:rsidRPr="003B610F">
        <w:rPr>
          <w:rFonts w:ascii="Arial" w:eastAsia="Times New Roman" w:hAnsi="Arial" w:cs="Arial"/>
          <w:color w:val="222222"/>
          <w:sz w:val="28"/>
          <w:szCs w:val="28"/>
        </w:rPr>
        <w:t xml:space="preserve"> less than 50</w:t>
      </w:r>
      <w:r w:rsidR="00FB2221">
        <w:rPr>
          <w:rFonts w:ascii="Arial" w:eastAsia="Times New Roman" w:hAnsi="Arial" w:cs="Arial"/>
          <w:color w:val="222222"/>
          <w:sz w:val="28"/>
          <w:szCs w:val="28"/>
        </w:rPr>
        <w:t xml:space="preserve"> percent</w:t>
      </w:r>
      <w:r w:rsidR="006B7396" w:rsidRPr="003B610F">
        <w:rPr>
          <w:rFonts w:ascii="Arial" w:eastAsia="Times New Roman" w:hAnsi="Arial" w:cs="Arial"/>
          <w:color w:val="222222"/>
          <w:sz w:val="28"/>
          <w:szCs w:val="28"/>
        </w:rPr>
        <w:t xml:space="preserve"> of instruction time</w:t>
      </w:r>
    </w:p>
    <w:p w14:paraId="4555CF89" w14:textId="73E4127B" w:rsidR="001F5064" w:rsidRPr="003B610F" w:rsidRDefault="00380E1C" w:rsidP="00AD5447">
      <w:pPr>
        <w:pStyle w:val="ListParagraph"/>
        <w:numPr>
          <w:ilvl w:val="0"/>
          <w:numId w:val="10"/>
        </w:numPr>
        <w:rPr>
          <w:rFonts w:ascii="Arial" w:eastAsia="Times New Roman" w:hAnsi="Arial" w:cs="Arial"/>
          <w:color w:val="222222"/>
          <w:sz w:val="28"/>
          <w:szCs w:val="28"/>
        </w:rPr>
      </w:pPr>
      <w:r w:rsidRPr="003B610F">
        <w:rPr>
          <w:rFonts w:ascii="Arial" w:eastAsia="Times New Roman" w:hAnsi="Arial" w:cs="Arial"/>
          <w:color w:val="222222"/>
          <w:sz w:val="28"/>
          <w:szCs w:val="28"/>
        </w:rPr>
        <w:t xml:space="preserve">Non-instruction time for nutrition and wellness is also </w:t>
      </w:r>
      <w:r w:rsidR="00017515" w:rsidRPr="003B610F">
        <w:rPr>
          <w:rFonts w:ascii="Arial" w:eastAsia="Times New Roman" w:hAnsi="Arial" w:cs="Arial"/>
          <w:color w:val="222222"/>
          <w:sz w:val="28"/>
          <w:szCs w:val="28"/>
        </w:rPr>
        <w:t xml:space="preserve">recommended </w:t>
      </w:r>
      <w:r w:rsidR="004A6D52" w:rsidRPr="003B610F">
        <w:rPr>
          <w:rFonts w:ascii="Arial" w:eastAsia="Times New Roman" w:hAnsi="Arial" w:cs="Arial"/>
          <w:color w:val="222222"/>
          <w:sz w:val="28"/>
          <w:szCs w:val="28"/>
        </w:rPr>
        <w:t>daily</w:t>
      </w:r>
    </w:p>
    <w:p w14:paraId="0C891204" w14:textId="4653430C" w:rsidR="00D00712" w:rsidRPr="00D00712" w:rsidRDefault="00D00712" w:rsidP="00AD5447">
      <w:pPr>
        <w:pStyle w:val="ListParagraph"/>
        <w:numPr>
          <w:ilvl w:val="0"/>
          <w:numId w:val="10"/>
        </w:numPr>
        <w:rPr>
          <w:rFonts w:ascii="Arial" w:eastAsia="Times New Roman" w:hAnsi="Arial" w:cs="Arial"/>
          <w:color w:val="222222"/>
          <w:sz w:val="28"/>
          <w:szCs w:val="28"/>
        </w:rPr>
      </w:pPr>
      <w:r w:rsidRPr="003B610F">
        <w:rPr>
          <w:rFonts w:ascii="Arial" w:eastAsia="Times New Roman" w:hAnsi="Arial" w:cs="Arial"/>
          <w:color w:val="222222"/>
          <w:sz w:val="28"/>
          <w:szCs w:val="28"/>
        </w:rPr>
        <w:t xml:space="preserve">Support for </w:t>
      </w:r>
      <w:r w:rsidRPr="00D00712">
        <w:rPr>
          <w:rFonts w:ascii="Arial" w:eastAsia="Times New Roman" w:hAnsi="Arial" w:cs="Arial"/>
          <w:color w:val="222222"/>
          <w:sz w:val="28"/>
          <w:szCs w:val="28"/>
        </w:rPr>
        <w:t xml:space="preserve">English language </w:t>
      </w:r>
      <w:r w:rsidRPr="003B610F">
        <w:rPr>
          <w:rFonts w:ascii="Arial" w:eastAsia="Times New Roman" w:hAnsi="Arial" w:cs="Arial"/>
          <w:color w:val="222222"/>
          <w:sz w:val="28"/>
          <w:szCs w:val="28"/>
        </w:rPr>
        <w:t>learner</w:t>
      </w:r>
      <w:r w:rsidR="00AC1477" w:rsidRPr="003B610F">
        <w:rPr>
          <w:rFonts w:ascii="Arial" w:eastAsia="Times New Roman" w:hAnsi="Arial" w:cs="Arial"/>
          <w:color w:val="222222"/>
          <w:sz w:val="28"/>
          <w:szCs w:val="28"/>
        </w:rPr>
        <w:t>s, TAG,</w:t>
      </w:r>
      <w:r w:rsidRPr="00D00712">
        <w:rPr>
          <w:rFonts w:ascii="Arial" w:eastAsia="Times New Roman" w:hAnsi="Arial" w:cs="Arial"/>
          <w:color w:val="222222"/>
          <w:sz w:val="28"/>
          <w:szCs w:val="28"/>
        </w:rPr>
        <w:t xml:space="preserve"> SPED</w:t>
      </w:r>
      <w:r w:rsidR="00AC1477" w:rsidRPr="003B610F">
        <w:rPr>
          <w:rFonts w:ascii="Arial" w:eastAsia="Times New Roman" w:hAnsi="Arial" w:cs="Arial"/>
          <w:color w:val="222222"/>
          <w:sz w:val="28"/>
          <w:szCs w:val="28"/>
        </w:rPr>
        <w:t xml:space="preserve">, </w:t>
      </w:r>
      <w:r w:rsidR="004A6D52" w:rsidRPr="003B610F">
        <w:rPr>
          <w:rFonts w:ascii="Arial" w:eastAsia="Times New Roman" w:hAnsi="Arial" w:cs="Arial"/>
          <w:color w:val="222222"/>
          <w:sz w:val="28"/>
          <w:szCs w:val="28"/>
        </w:rPr>
        <w:t>federal t</w:t>
      </w:r>
      <w:r w:rsidR="00AC1477" w:rsidRPr="003B610F">
        <w:rPr>
          <w:rFonts w:ascii="Arial" w:eastAsia="Times New Roman" w:hAnsi="Arial" w:cs="Arial"/>
          <w:color w:val="222222"/>
          <w:sz w:val="28"/>
          <w:szCs w:val="28"/>
        </w:rPr>
        <w:t xml:space="preserve">itle programs, and other services will be provided </w:t>
      </w:r>
      <w:r w:rsidRPr="00D00712">
        <w:rPr>
          <w:rFonts w:ascii="Arial" w:eastAsia="Times New Roman" w:hAnsi="Arial" w:cs="Arial"/>
          <w:color w:val="222222"/>
          <w:sz w:val="28"/>
          <w:szCs w:val="28"/>
        </w:rPr>
        <w:t>through real-time opportunities</w:t>
      </w:r>
      <w:r w:rsidR="004A6D52" w:rsidRPr="003B610F">
        <w:rPr>
          <w:rFonts w:ascii="Arial" w:eastAsia="Times New Roman" w:hAnsi="Arial" w:cs="Arial"/>
          <w:color w:val="222222"/>
          <w:sz w:val="28"/>
          <w:szCs w:val="28"/>
        </w:rPr>
        <w:t xml:space="preserve"> as well</w:t>
      </w:r>
    </w:p>
    <w:p w14:paraId="5BF6B630" w14:textId="060F39E5" w:rsidR="00D00712" w:rsidRPr="003B610F" w:rsidRDefault="0088212C" w:rsidP="00AD5447">
      <w:pPr>
        <w:pStyle w:val="ListParagraph"/>
        <w:numPr>
          <w:ilvl w:val="0"/>
          <w:numId w:val="10"/>
        </w:numPr>
        <w:rPr>
          <w:rFonts w:ascii="Arial" w:eastAsia="Times New Roman" w:hAnsi="Arial" w:cs="Arial"/>
          <w:color w:val="222222"/>
          <w:sz w:val="28"/>
          <w:szCs w:val="28"/>
        </w:rPr>
      </w:pPr>
      <w:r w:rsidRPr="003B610F">
        <w:rPr>
          <w:rFonts w:ascii="Arial" w:eastAsia="Times New Roman" w:hAnsi="Arial" w:cs="Arial"/>
          <w:color w:val="222222"/>
          <w:sz w:val="28"/>
          <w:szCs w:val="28"/>
        </w:rPr>
        <w:t>Time for peer-to-peer and family-teacher interaction is required</w:t>
      </w:r>
    </w:p>
    <w:p w14:paraId="3CDA8A90" w14:textId="404EC59F" w:rsidR="00966708" w:rsidRPr="003B610F" w:rsidRDefault="005A5E06" w:rsidP="00AD5447">
      <w:pPr>
        <w:pStyle w:val="ListParagraph"/>
        <w:numPr>
          <w:ilvl w:val="0"/>
          <w:numId w:val="10"/>
        </w:numPr>
        <w:rPr>
          <w:rFonts w:ascii="Arial" w:eastAsia="Times New Roman" w:hAnsi="Arial" w:cs="Arial"/>
          <w:color w:val="222222"/>
          <w:sz w:val="28"/>
          <w:szCs w:val="28"/>
        </w:rPr>
      </w:pPr>
      <w:r w:rsidRPr="003B610F">
        <w:rPr>
          <w:rFonts w:ascii="Arial" w:eastAsia="Times New Roman" w:hAnsi="Arial" w:cs="Arial"/>
          <w:color w:val="222222"/>
          <w:sz w:val="28"/>
          <w:szCs w:val="28"/>
        </w:rPr>
        <w:t xml:space="preserve">We have </w:t>
      </w:r>
      <w:r w:rsidR="00966708" w:rsidRPr="003B610F">
        <w:rPr>
          <w:rFonts w:ascii="Arial" w:eastAsia="Times New Roman" w:hAnsi="Arial" w:cs="Arial"/>
          <w:color w:val="222222"/>
          <w:sz w:val="28"/>
          <w:szCs w:val="28"/>
        </w:rPr>
        <w:t xml:space="preserve">a plan to address digital learning needs, including </w:t>
      </w:r>
      <w:r w:rsidR="00966708" w:rsidRPr="00966708">
        <w:rPr>
          <w:rFonts w:ascii="Arial" w:eastAsia="Times New Roman" w:hAnsi="Arial" w:cs="Arial"/>
          <w:color w:val="222222"/>
          <w:sz w:val="28"/>
          <w:szCs w:val="28"/>
        </w:rPr>
        <w:t xml:space="preserve">infrastructure, devices, software system, digital content, </w:t>
      </w:r>
      <w:r w:rsidR="00966708" w:rsidRPr="003B610F">
        <w:rPr>
          <w:rFonts w:ascii="Arial" w:eastAsia="Times New Roman" w:hAnsi="Arial" w:cs="Arial"/>
          <w:color w:val="222222"/>
          <w:sz w:val="28"/>
          <w:szCs w:val="28"/>
        </w:rPr>
        <w:t xml:space="preserve">and </w:t>
      </w:r>
      <w:r w:rsidR="00966708" w:rsidRPr="00966708">
        <w:rPr>
          <w:rFonts w:ascii="Arial" w:eastAsia="Times New Roman" w:hAnsi="Arial" w:cs="Arial"/>
          <w:color w:val="222222"/>
          <w:sz w:val="28"/>
          <w:szCs w:val="28"/>
        </w:rPr>
        <w:t>professional development needs</w:t>
      </w:r>
    </w:p>
    <w:p w14:paraId="20E1B98C" w14:textId="3AEE77C2" w:rsidR="00A53929" w:rsidRDefault="00A53929" w:rsidP="00AD5447">
      <w:pPr>
        <w:rPr>
          <w:rFonts w:ascii="Arial" w:hAnsi="Arial" w:cs="Arial"/>
          <w:sz w:val="28"/>
          <w:szCs w:val="28"/>
        </w:rPr>
      </w:pPr>
    </w:p>
    <w:p w14:paraId="21C5CF3F" w14:textId="21FF963D" w:rsidR="00F159C3" w:rsidRDefault="00F159C3" w:rsidP="00F159C3">
      <w:pPr>
        <w:rPr>
          <w:rFonts w:ascii="Arial" w:eastAsia="Arial" w:hAnsi="Arial" w:cs="Arial"/>
          <w:sz w:val="28"/>
          <w:szCs w:val="28"/>
        </w:rPr>
      </w:pPr>
      <w:r>
        <w:rPr>
          <w:rFonts w:ascii="Arial" w:eastAsia="Arial" w:hAnsi="Arial" w:cs="Arial"/>
          <w:sz w:val="28"/>
          <w:szCs w:val="28"/>
        </w:rPr>
        <w:t>Our CDL applies improved stand</w:t>
      </w:r>
      <w:r w:rsidR="00DC0832">
        <w:rPr>
          <w:rFonts w:ascii="Arial" w:eastAsia="Arial" w:hAnsi="Arial" w:cs="Arial"/>
          <w:sz w:val="28"/>
          <w:szCs w:val="28"/>
        </w:rPr>
        <w:t>ards to your student’s learning</w:t>
      </w:r>
      <w:r>
        <w:rPr>
          <w:rFonts w:ascii="Arial" w:eastAsia="Arial" w:hAnsi="Arial" w:cs="Arial"/>
          <w:sz w:val="28"/>
          <w:szCs w:val="28"/>
        </w:rPr>
        <w:t xml:space="preserve"> and is intended to provide consistency and quality learning opportunities. </w:t>
      </w:r>
      <w:r>
        <w:rPr>
          <w:rFonts w:ascii="Arial" w:eastAsia="Arial" w:hAnsi="Arial" w:cs="Arial"/>
          <w:sz w:val="28"/>
          <w:szCs w:val="28"/>
          <w:highlight w:val="yellow"/>
        </w:rPr>
        <w:t>IF NOT YET FINALIZED: As mentioned above, our next steps to finalize the plan are_________.</w:t>
      </w:r>
      <w:r>
        <w:rPr>
          <w:rFonts w:ascii="Arial" w:eastAsia="Arial" w:hAnsi="Arial" w:cs="Arial"/>
          <w:sz w:val="28"/>
          <w:szCs w:val="28"/>
        </w:rPr>
        <w:t xml:space="preserve"> </w:t>
      </w:r>
    </w:p>
    <w:p w14:paraId="1B917B19" w14:textId="77777777" w:rsidR="009E3751" w:rsidRPr="003B610F" w:rsidRDefault="009E3751" w:rsidP="00AD5447">
      <w:pPr>
        <w:rPr>
          <w:rFonts w:ascii="Arial" w:hAnsi="Arial" w:cs="Arial"/>
          <w:sz w:val="28"/>
          <w:szCs w:val="28"/>
        </w:rPr>
      </w:pPr>
    </w:p>
    <w:p w14:paraId="10D29A3C" w14:textId="5D0B4B17" w:rsidR="00057402" w:rsidRPr="003B610F" w:rsidRDefault="004A6D52" w:rsidP="00AD5447">
      <w:pPr>
        <w:rPr>
          <w:rFonts w:ascii="Arial" w:hAnsi="Arial" w:cs="Arial"/>
          <w:sz w:val="28"/>
          <w:szCs w:val="28"/>
        </w:rPr>
      </w:pPr>
      <w:r w:rsidRPr="003B610F">
        <w:rPr>
          <w:rFonts w:ascii="Arial" w:eastAsia="Times New Roman" w:hAnsi="Arial" w:cs="Arial"/>
          <w:color w:val="222222"/>
          <w:sz w:val="28"/>
          <w:szCs w:val="28"/>
        </w:rPr>
        <w:lastRenderedPageBreak/>
        <w:t xml:space="preserve">Finally, </w:t>
      </w:r>
      <w:r w:rsidR="00057402">
        <w:rPr>
          <w:rFonts w:ascii="Arial" w:hAnsi="Arial" w:cs="Arial"/>
          <w:sz w:val="28"/>
          <w:szCs w:val="28"/>
        </w:rPr>
        <w:t xml:space="preserve">our community </w:t>
      </w:r>
      <w:r w:rsidR="00E727E3" w:rsidRPr="003B610F">
        <w:rPr>
          <w:rFonts w:ascii="Arial" w:hAnsi="Arial" w:cs="Arial"/>
          <w:sz w:val="28"/>
          <w:szCs w:val="28"/>
        </w:rPr>
        <w:t>will need</w:t>
      </w:r>
      <w:r w:rsidR="00B012CE" w:rsidRPr="003B610F">
        <w:rPr>
          <w:rFonts w:ascii="Arial" w:hAnsi="Arial" w:cs="Arial"/>
          <w:sz w:val="28"/>
          <w:szCs w:val="28"/>
        </w:rPr>
        <w:t xml:space="preserve"> regular,</w:t>
      </w:r>
      <w:r w:rsidR="00E727E3" w:rsidRPr="003B610F">
        <w:rPr>
          <w:rFonts w:ascii="Arial" w:hAnsi="Arial" w:cs="Arial"/>
          <w:sz w:val="28"/>
          <w:szCs w:val="28"/>
        </w:rPr>
        <w:t xml:space="preserve"> transparent communication from us</w:t>
      </w:r>
      <w:r w:rsidR="002B0296" w:rsidRPr="003B610F">
        <w:rPr>
          <w:rFonts w:ascii="Arial" w:hAnsi="Arial" w:cs="Arial"/>
          <w:sz w:val="28"/>
          <w:szCs w:val="28"/>
        </w:rPr>
        <w:t xml:space="preserve">. </w:t>
      </w:r>
      <w:r w:rsidR="00595C9A" w:rsidRPr="003B610F">
        <w:rPr>
          <w:rFonts w:ascii="Arial" w:hAnsi="Arial" w:cs="Arial"/>
          <w:sz w:val="28"/>
          <w:szCs w:val="28"/>
        </w:rPr>
        <w:t>In addition to the family engagement opportunities included in</w:t>
      </w:r>
      <w:r w:rsidR="00F159C3">
        <w:rPr>
          <w:rFonts w:ascii="Arial" w:hAnsi="Arial" w:cs="Arial"/>
          <w:sz w:val="28"/>
          <w:szCs w:val="28"/>
        </w:rPr>
        <w:t xml:space="preserve"> the P</w:t>
      </w:r>
      <w:r w:rsidR="000A7FF1" w:rsidRPr="003B610F">
        <w:rPr>
          <w:rFonts w:ascii="Arial" w:hAnsi="Arial" w:cs="Arial"/>
          <w:sz w:val="28"/>
          <w:szCs w:val="28"/>
        </w:rPr>
        <w:t>lan,</w:t>
      </w:r>
      <w:r w:rsidR="00F159C3">
        <w:rPr>
          <w:rFonts w:ascii="Arial" w:hAnsi="Arial" w:cs="Arial"/>
          <w:sz w:val="28"/>
          <w:szCs w:val="28"/>
        </w:rPr>
        <w:t xml:space="preserve"> we </w:t>
      </w:r>
      <w:r w:rsidR="004A14C4" w:rsidRPr="003B610F">
        <w:rPr>
          <w:rFonts w:ascii="Arial" w:hAnsi="Arial" w:cs="Arial"/>
          <w:sz w:val="28"/>
          <w:szCs w:val="28"/>
        </w:rPr>
        <w:t xml:space="preserve">will </w:t>
      </w:r>
      <w:r w:rsidR="00110693" w:rsidRPr="003B610F">
        <w:rPr>
          <w:rFonts w:ascii="Arial" w:hAnsi="Arial" w:cs="Arial"/>
          <w:sz w:val="28"/>
          <w:szCs w:val="28"/>
        </w:rPr>
        <w:t xml:space="preserve">provide </w:t>
      </w:r>
      <w:r w:rsidR="00F159C3">
        <w:rPr>
          <w:rFonts w:ascii="Arial" w:hAnsi="Arial" w:cs="Arial"/>
          <w:sz w:val="28"/>
          <w:szCs w:val="28"/>
        </w:rPr>
        <w:t>regular updates</w:t>
      </w:r>
      <w:r w:rsidR="00110693" w:rsidRPr="003B610F">
        <w:rPr>
          <w:rFonts w:ascii="Arial" w:hAnsi="Arial" w:cs="Arial"/>
          <w:sz w:val="28"/>
          <w:szCs w:val="28"/>
        </w:rPr>
        <w:t xml:space="preserve"> to learn more about our reentry plan, digital learning, and </w:t>
      </w:r>
      <w:r w:rsidR="00A21748" w:rsidRPr="003B610F">
        <w:rPr>
          <w:rFonts w:ascii="Arial" w:hAnsi="Arial" w:cs="Arial"/>
          <w:sz w:val="28"/>
          <w:szCs w:val="28"/>
        </w:rPr>
        <w:t>the continue</w:t>
      </w:r>
      <w:bookmarkStart w:id="0" w:name="_GoBack"/>
      <w:r w:rsidR="00224E68">
        <w:rPr>
          <w:rFonts w:ascii="Arial" w:hAnsi="Arial" w:cs="Arial"/>
          <w:sz w:val="28"/>
          <w:szCs w:val="28"/>
        </w:rPr>
        <w:t>d</w:t>
      </w:r>
      <w:bookmarkEnd w:id="0"/>
      <w:r w:rsidR="00A21748" w:rsidRPr="003B610F">
        <w:rPr>
          <w:rFonts w:ascii="Arial" w:hAnsi="Arial" w:cs="Arial"/>
          <w:sz w:val="28"/>
          <w:szCs w:val="28"/>
        </w:rPr>
        <w:t xml:space="preserve"> evolution of our plans to re-open schools.</w:t>
      </w:r>
    </w:p>
    <w:p w14:paraId="37A66CE0" w14:textId="77777777" w:rsidR="000D4E8A" w:rsidRPr="003B610F" w:rsidRDefault="000D4E8A" w:rsidP="00AD5447">
      <w:pPr>
        <w:rPr>
          <w:rFonts w:ascii="Arial" w:hAnsi="Arial" w:cs="Arial"/>
          <w:sz w:val="28"/>
          <w:szCs w:val="28"/>
        </w:rPr>
      </w:pPr>
    </w:p>
    <w:p w14:paraId="1387AE25" w14:textId="5E806CF0" w:rsidR="0023695F" w:rsidRPr="003B610F" w:rsidRDefault="00057402" w:rsidP="00AD5447">
      <w:pPr>
        <w:rPr>
          <w:rFonts w:ascii="Arial" w:hAnsi="Arial" w:cs="Arial"/>
          <w:sz w:val="28"/>
          <w:szCs w:val="28"/>
        </w:rPr>
      </w:pPr>
      <w:r>
        <w:rPr>
          <w:rFonts w:ascii="Arial" w:hAnsi="Arial" w:cs="Arial"/>
          <w:sz w:val="28"/>
          <w:szCs w:val="28"/>
        </w:rPr>
        <w:t>Thank you for helping us convey to the community</w:t>
      </w:r>
      <w:r w:rsidR="00E3479F">
        <w:rPr>
          <w:rFonts w:ascii="Arial" w:hAnsi="Arial" w:cs="Arial"/>
          <w:sz w:val="28"/>
          <w:szCs w:val="28"/>
        </w:rPr>
        <w:t xml:space="preserve"> that f</w:t>
      </w:r>
      <w:r w:rsidR="0023695F" w:rsidRPr="0023695F">
        <w:rPr>
          <w:rFonts w:ascii="Arial" w:hAnsi="Arial" w:cs="Arial"/>
          <w:sz w:val="28"/>
          <w:szCs w:val="28"/>
        </w:rPr>
        <w:t>amilies and the larger community are essential partners</w:t>
      </w:r>
      <w:r w:rsidR="00F159C3">
        <w:rPr>
          <w:rFonts w:ascii="Arial" w:hAnsi="Arial" w:cs="Arial"/>
          <w:sz w:val="28"/>
          <w:szCs w:val="28"/>
        </w:rPr>
        <w:t xml:space="preserve"> in this process and we are grateful to the</w:t>
      </w:r>
      <w:r w:rsidR="00DA7676" w:rsidRPr="003B610F">
        <w:rPr>
          <w:rFonts w:ascii="Arial" w:hAnsi="Arial" w:cs="Arial"/>
          <w:sz w:val="28"/>
          <w:szCs w:val="28"/>
        </w:rPr>
        <w:t xml:space="preserve"> s</w:t>
      </w:r>
      <w:r w:rsidR="0023695F" w:rsidRPr="0023695F">
        <w:rPr>
          <w:rFonts w:ascii="Arial" w:hAnsi="Arial" w:cs="Arial"/>
          <w:sz w:val="28"/>
          <w:szCs w:val="28"/>
        </w:rPr>
        <w:t xml:space="preserve">taff, students, families, tribes, community organizations, early learning and childcare </w:t>
      </w:r>
      <w:r>
        <w:rPr>
          <w:rFonts w:ascii="Arial" w:hAnsi="Arial" w:cs="Arial"/>
          <w:sz w:val="28"/>
          <w:szCs w:val="28"/>
        </w:rPr>
        <w:t xml:space="preserve">providers, </w:t>
      </w:r>
      <w:r w:rsidRPr="00F159C3">
        <w:rPr>
          <w:rFonts w:ascii="Arial" w:hAnsi="Arial" w:cs="Arial"/>
          <w:i/>
          <w:iCs/>
          <w:sz w:val="28"/>
          <w:szCs w:val="28"/>
        </w:rPr>
        <w:t>and most certainly you</w:t>
      </w:r>
      <w:r>
        <w:rPr>
          <w:rFonts w:ascii="Arial" w:hAnsi="Arial" w:cs="Arial"/>
          <w:sz w:val="28"/>
          <w:szCs w:val="28"/>
        </w:rPr>
        <w:t>.</w:t>
      </w:r>
    </w:p>
    <w:p w14:paraId="3AAB18F6" w14:textId="77777777" w:rsidR="0023695F" w:rsidRPr="0023695F" w:rsidRDefault="0023695F" w:rsidP="00AD5447">
      <w:pPr>
        <w:rPr>
          <w:rFonts w:ascii="Arial" w:hAnsi="Arial" w:cs="Arial"/>
          <w:sz w:val="28"/>
          <w:szCs w:val="28"/>
        </w:rPr>
      </w:pPr>
    </w:p>
    <w:p w14:paraId="5157F79A" w14:textId="5E4E4738" w:rsidR="00F159C3" w:rsidRDefault="00F159C3" w:rsidP="00F159C3">
      <w:pPr>
        <w:rPr>
          <w:rFonts w:ascii="Arial" w:eastAsia="Arial" w:hAnsi="Arial" w:cs="Arial"/>
          <w:sz w:val="28"/>
          <w:szCs w:val="28"/>
        </w:rPr>
      </w:pPr>
      <w:r>
        <w:rPr>
          <w:rFonts w:ascii="Arial" w:eastAsia="Arial" w:hAnsi="Arial" w:cs="Arial"/>
          <w:sz w:val="28"/>
          <w:szCs w:val="28"/>
        </w:rPr>
        <w:t>Together, we have proven we are stronger when we work together</w:t>
      </w:r>
      <w:r w:rsidR="00DC0832">
        <w:rPr>
          <w:rFonts w:ascii="Arial" w:eastAsia="Arial" w:hAnsi="Arial" w:cs="Arial"/>
          <w:sz w:val="28"/>
          <w:szCs w:val="28"/>
        </w:rPr>
        <w:t>, and we all have a part to play</w:t>
      </w:r>
      <w:r>
        <w:rPr>
          <w:rFonts w:ascii="Arial" w:eastAsia="Arial" w:hAnsi="Arial" w:cs="Arial"/>
          <w:sz w:val="28"/>
          <w:szCs w:val="28"/>
        </w:rPr>
        <w:t>. On behalf of all of us at the district, thank you for your patience, partnership, and ideas as we forge this path forward.</w:t>
      </w:r>
    </w:p>
    <w:p w14:paraId="26BE157C" w14:textId="77777777" w:rsidR="003B610F" w:rsidRPr="003B610F" w:rsidRDefault="003B610F" w:rsidP="00AD5447">
      <w:pPr>
        <w:rPr>
          <w:rFonts w:ascii="Arial" w:hAnsi="Arial" w:cs="Arial"/>
          <w:sz w:val="28"/>
          <w:szCs w:val="28"/>
        </w:rPr>
      </w:pPr>
    </w:p>
    <w:p w14:paraId="7D10AB48" w14:textId="7F20F142" w:rsidR="00B012CE" w:rsidRPr="003B610F" w:rsidRDefault="003B610F" w:rsidP="00AD5447">
      <w:pPr>
        <w:rPr>
          <w:rFonts w:ascii="Arial" w:hAnsi="Arial" w:cs="Arial"/>
          <w:sz w:val="28"/>
          <w:szCs w:val="28"/>
        </w:rPr>
      </w:pPr>
      <w:r w:rsidRPr="00F159C3">
        <w:rPr>
          <w:rFonts w:ascii="Arial" w:hAnsi="Arial" w:cs="Arial"/>
          <w:sz w:val="28"/>
          <w:szCs w:val="28"/>
          <w:highlight w:val="yellow"/>
        </w:rPr>
        <w:t>Sign</w:t>
      </w:r>
      <w:r w:rsidR="00F159C3" w:rsidRPr="00F159C3">
        <w:rPr>
          <w:rFonts w:ascii="Arial" w:hAnsi="Arial" w:cs="Arial"/>
          <w:sz w:val="28"/>
          <w:szCs w:val="28"/>
          <w:highlight w:val="yellow"/>
        </w:rPr>
        <w:t>ature</w:t>
      </w:r>
    </w:p>
    <w:p w14:paraId="286DD78D" w14:textId="4FE2707C" w:rsidR="00900596" w:rsidRDefault="00900596" w:rsidP="00AD5447">
      <w:pPr>
        <w:rPr>
          <w:rFonts w:ascii="Arial" w:eastAsia="Times New Roman" w:hAnsi="Arial" w:cs="Arial"/>
          <w:color w:val="222222"/>
          <w:sz w:val="28"/>
          <w:szCs w:val="28"/>
        </w:rPr>
      </w:pPr>
    </w:p>
    <w:p w14:paraId="18F2E0D2" w14:textId="77777777" w:rsidR="00FB2221" w:rsidRDefault="00FB2221" w:rsidP="00AD5447">
      <w:pPr>
        <w:rPr>
          <w:rFonts w:ascii="Arial" w:eastAsia="Times New Roman" w:hAnsi="Arial" w:cs="Arial"/>
          <w:color w:val="00B050"/>
          <w:sz w:val="28"/>
          <w:szCs w:val="28"/>
        </w:rPr>
      </w:pPr>
    </w:p>
    <w:p w14:paraId="05E3643D" w14:textId="2B1D9913" w:rsidR="00FB2221" w:rsidRPr="00D973A2" w:rsidRDefault="00FB2221" w:rsidP="00AD5447">
      <w:pPr>
        <w:rPr>
          <w:rFonts w:ascii="Arial" w:eastAsia="Times New Roman" w:hAnsi="Arial" w:cs="Arial"/>
          <w:color w:val="000000" w:themeColor="text1"/>
          <w:sz w:val="28"/>
          <w:szCs w:val="28"/>
          <w:u w:val="single"/>
        </w:rPr>
      </w:pPr>
      <w:r w:rsidRPr="00D973A2">
        <w:rPr>
          <w:rFonts w:ascii="Arial" w:eastAsia="Times New Roman" w:hAnsi="Arial" w:cs="Arial"/>
          <w:color w:val="000000" w:themeColor="text1"/>
          <w:sz w:val="28"/>
          <w:szCs w:val="28"/>
          <w:u w:val="single"/>
        </w:rPr>
        <w:t>Possible a</w:t>
      </w:r>
      <w:r w:rsidR="00057402" w:rsidRPr="00D973A2">
        <w:rPr>
          <w:rFonts w:ascii="Arial" w:eastAsia="Times New Roman" w:hAnsi="Arial" w:cs="Arial"/>
          <w:color w:val="000000" w:themeColor="text1"/>
          <w:sz w:val="28"/>
          <w:szCs w:val="28"/>
          <w:u w:val="single"/>
        </w:rPr>
        <w:t>ttachment</w:t>
      </w:r>
      <w:r w:rsidRPr="00D973A2">
        <w:rPr>
          <w:rFonts w:ascii="Arial" w:eastAsia="Times New Roman" w:hAnsi="Arial" w:cs="Arial"/>
          <w:color w:val="000000" w:themeColor="text1"/>
          <w:sz w:val="28"/>
          <w:szCs w:val="28"/>
          <w:u w:val="single"/>
        </w:rPr>
        <w:t xml:space="preserve">s: </w:t>
      </w:r>
    </w:p>
    <w:p w14:paraId="3D022CAC" w14:textId="2725211A" w:rsidR="00FF209F" w:rsidRPr="00F159C3" w:rsidRDefault="00FB2221" w:rsidP="00FB2221">
      <w:pPr>
        <w:pStyle w:val="ListParagraph"/>
        <w:numPr>
          <w:ilvl w:val="0"/>
          <w:numId w:val="15"/>
        </w:numPr>
        <w:rPr>
          <w:rFonts w:ascii="Arial" w:eastAsia="Times New Roman" w:hAnsi="Arial" w:cs="Arial"/>
          <w:color w:val="000000" w:themeColor="text1"/>
          <w:sz w:val="28"/>
          <w:szCs w:val="28"/>
        </w:rPr>
      </w:pPr>
      <w:r w:rsidRPr="00F159C3">
        <w:rPr>
          <w:rFonts w:ascii="Arial" w:eastAsia="Times New Roman" w:hAnsi="Arial" w:cs="Arial"/>
          <w:color w:val="000000" w:themeColor="text1"/>
          <w:sz w:val="28"/>
          <w:szCs w:val="28"/>
        </w:rPr>
        <w:t xml:space="preserve">PPT presentation </w:t>
      </w:r>
    </w:p>
    <w:p w14:paraId="2ED3B4D9" w14:textId="0F139380" w:rsidR="00FB2221" w:rsidRPr="00F159C3" w:rsidRDefault="00FB2221" w:rsidP="007204DC">
      <w:pPr>
        <w:pStyle w:val="ListParagraph"/>
        <w:numPr>
          <w:ilvl w:val="0"/>
          <w:numId w:val="15"/>
        </w:numPr>
        <w:rPr>
          <w:rFonts w:ascii="Arial" w:eastAsia="Times New Roman" w:hAnsi="Arial" w:cs="Arial"/>
          <w:color w:val="000000" w:themeColor="text1"/>
          <w:sz w:val="28"/>
          <w:szCs w:val="28"/>
        </w:rPr>
      </w:pPr>
      <w:r w:rsidRPr="00F159C3">
        <w:rPr>
          <w:rFonts w:ascii="Arial" w:eastAsia="Times New Roman" w:hAnsi="Arial" w:cs="Arial"/>
          <w:color w:val="000000" w:themeColor="text1"/>
          <w:sz w:val="28"/>
          <w:szCs w:val="28"/>
        </w:rPr>
        <w:t xml:space="preserve">Letter to families/community (as a reference) </w:t>
      </w:r>
    </w:p>
    <w:sectPr w:rsidR="00FB2221" w:rsidRPr="00F15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42BF"/>
    <w:multiLevelType w:val="hybridMultilevel"/>
    <w:tmpl w:val="D8AE3142"/>
    <w:lvl w:ilvl="0" w:tplc="1DF6F034">
      <w:start w:val="1"/>
      <w:numFmt w:val="bullet"/>
      <w:lvlText w:val="•"/>
      <w:lvlJc w:val="left"/>
      <w:pPr>
        <w:tabs>
          <w:tab w:val="num" w:pos="720"/>
        </w:tabs>
        <w:ind w:left="720" w:hanging="360"/>
      </w:pPr>
      <w:rPr>
        <w:rFonts w:ascii="Arial" w:hAnsi="Arial" w:hint="default"/>
      </w:rPr>
    </w:lvl>
    <w:lvl w:ilvl="1" w:tplc="ACA83E1E" w:tentative="1">
      <w:start w:val="1"/>
      <w:numFmt w:val="bullet"/>
      <w:lvlText w:val="•"/>
      <w:lvlJc w:val="left"/>
      <w:pPr>
        <w:tabs>
          <w:tab w:val="num" w:pos="1440"/>
        </w:tabs>
        <w:ind w:left="1440" w:hanging="360"/>
      </w:pPr>
      <w:rPr>
        <w:rFonts w:ascii="Arial" w:hAnsi="Arial" w:hint="default"/>
      </w:rPr>
    </w:lvl>
    <w:lvl w:ilvl="2" w:tplc="5D4204EC" w:tentative="1">
      <w:start w:val="1"/>
      <w:numFmt w:val="bullet"/>
      <w:lvlText w:val="•"/>
      <w:lvlJc w:val="left"/>
      <w:pPr>
        <w:tabs>
          <w:tab w:val="num" w:pos="2160"/>
        </w:tabs>
        <w:ind w:left="2160" w:hanging="360"/>
      </w:pPr>
      <w:rPr>
        <w:rFonts w:ascii="Arial" w:hAnsi="Arial" w:hint="default"/>
      </w:rPr>
    </w:lvl>
    <w:lvl w:ilvl="3" w:tplc="1A069D02" w:tentative="1">
      <w:start w:val="1"/>
      <w:numFmt w:val="bullet"/>
      <w:lvlText w:val="•"/>
      <w:lvlJc w:val="left"/>
      <w:pPr>
        <w:tabs>
          <w:tab w:val="num" w:pos="2880"/>
        </w:tabs>
        <w:ind w:left="2880" w:hanging="360"/>
      </w:pPr>
      <w:rPr>
        <w:rFonts w:ascii="Arial" w:hAnsi="Arial" w:hint="default"/>
      </w:rPr>
    </w:lvl>
    <w:lvl w:ilvl="4" w:tplc="C86207A0" w:tentative="1">
      <w:start w:val="1"/>
      <w:numFmt w:val="bullet"/>
      <w:lvlText w:val="•"/>
      <w:lvlJc w:val="left"/>
      <w:pPr>
        <w:tabs>
          <w:tab w:val="num" w:pos="3600"/>
        </w:tabs>
        <w:ind w:left="3600" w:hanging="360"/>
      </w:pPr>
      <w:rPr>
        <w:rFonts w:ascii="Arial" w:hAnsi="Arial" w:hint="default"/>
      </w:rPr>
    </w:lvl>
    <w:lvl w:ilvl="5" w:tplc="D3D89F62" w:tentative="1">
      <w:start w:val="1"/>
      <w:numFmt w:val="bullet"/>
      <w:lvlText w:val="•"/>
      <w:lvlJc w:val="left"/>
      <w:pPr>
        <w:tabs>
          <w:tab w:val="num" w:pos="4320"/>
        </w:tabs>
        <w:ind w:left="4320" w:hanging="360"/>
      </w:pPr>
      <w:rPr>
        <w:rFonts w:ascii="Arial" w:hAnsi="Arial" w:hint="default"/>
      </w:rPr>
    </w:lvl>
    <w:lvl w:ilvl="6" w:tplc="F5E4D008" w:tentative="1">
      <w:start w:val="1"/>
      <w:numFmt w:val="bullet"/>
      <w:lvlText w:val="•"/>
      <w:lvlJc w:val="left"/>
      <w:pPr>
        <w:tabs>
          <w:tab w:val="num" w:pos="5040"/>
        </w:tabs>
        <w:ind w:left="5040" w:hanging="360"/>
      </w:pPr>
      <w:rPr>
        <w:rFonts w:ascii="Arial" w:hAnsi="Arial" w:hint="default"/>
      </w:rPr>
    </w:lvl>
    <w:lvl w:ilvl="7" w:tplc="5CEADC74" w:tentative="1">
      <w:start w:val="1"/>
      <w:numFmt w:val="bullet"/>
      <w:lvlText w:val="•"/>
      <w:lvlJc w:val="left"/>
      <w:pPr>
        <w:tabs>
          <w:tab w:val="num" w:pos="5760"/>
        </w:tabs>
        <w:ind w:left="5760" w:hanging="360"/>
      </w:pPr>
      <w:rPr>
        <w:rFonts w:ascii="Arial" w:hAnsi="Arial" w:hint="default"/>
      </w:rPr>
    </w:lvl>
    <w:lvl w:ilvl="8" w:tplc="DCD0D61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51601D"/>
    <w:multiLevelType w:val="hybridMultilevel"/>
    <w:tmpl w:val="016E1FBE"/>
    <w:lvl w:ilvl="0" w:tplc="0A326554">
      <w:start w:val="1"/>
      <w:numFmt w:val="bullet"/>
      <w:lvlText w:val="•"/>
      <w:lvlJc w:val="left"/>
      <w:pPr>
        <w:tabs>
          <w:tab w:val="num" w:pos="720"/>
        </w:tabs>
        <w:ind w:left="720" w:hanging="360"/>
      </w:pPr>
      <w:rPr>
        <w:rFonts w:ascii="Arial" w:hAnsi="Arial" w:hint="default"/>
      </w:rPr>
    </w:lvl>
    <w:lvl w:ilvl="1" w:tplc="B9403B1C" w:tentative="1">
      <w:start w:val="1"/>
      <w:numFmt w:val="bullet"/>
      <w:lvlText w:val="•"/>
      <w:lvlJc w:val="left"/>
      <w:pPr>
        <w:tabs>
          <w:tab w:val="num" w:pos="1440"/>
        </w:tabs>
        <w:ind w:left="1440" w:hanging="360"/>
      </w:pPr>
      <w:rPr>
        <w:rFonts w:ascii="Arial" w:hAnsi="Arial" w:hint="default"/>
      </w:rPr>
    </w:lvl>
    <w:lvl w:ilvl="2" w:tplc="1A80E48E" w:tentative="1">
      <w:start w:val="1"/>
      <w:numFmt w:val="bullet"/>
      <w:lvlText w:val="•"/>
      <w:lvlJc w:val="left"/>
      <w:pPr>
        <w:tabs>
          <w:tab w:val="num" w:pos="2160"/>
        </w:tabs>
        <w:ind w:left="2160" w:hanging="360"/>
      </w:pPr>
      <w:rPr>
        <w:rFonts w:ascii="Arial" w:hAnsi="Arial" w:hint="default"/>
      </w:rPr>
    </w:lvl>
    <w:lvl w:ilvl="3" w:tplc="9D30D340" w:tentative="1">
      <w:start w:val="1"/>
      <w:numFmt w:val="bullet"/>
      <w:lvlText w:val="•"/>
      <w:lvlJc w:val="left"/>
      <w:pPr>
        <w:tabs>
          <w:tab w:val="num" w:pos="2880"/>
        </w:tabs>
        <w:ind w:left="2880" w:hanging="360"/>
      </w:pPr>
      <w:rPr>
        <w:rFonts w:ascii="Arial" w:hAnsi="Arial" w:hint="default"/>
      </w:rPr>
    </w:lvl>
    <w:lvl w:ilvl="4" w:tplc="C0FE74AE" w:tentative="1">
      <w:start w:val="1"/>
      <w:numFmt w:val="bullet"/>
      <w:lvlText w:val="•"/>
      <w:lvlJc w:val="left"/>
      <w:pPr>
        <w:tabs>
          <w:tab w:val="num" w:pos="3600"/>
        </w:tabs>
        <w:ind w:left="3600" w:hanging="360"/>
      </w:pPr>
      <w:rPr>
        <w:rFonts w:ascii="Arial" w:hAnsi="Arial" w:hint="default"/>
      </w:rPr>
    </w:lvl>
    <w:lvl w:ilvl="5" w:tplc="CC9E6A36" w:tentative="1">
      <w:start w:val="1"/>
      <w:numFmt w:val="bullet"/>
      <w:lvlText w:val="•"/>
      <w:lvlJc w:val="left"/>
      <w:pPr>
        <w:tabs>
          <w:tab w:val="num" w:pos="4320"/>
        </w:tabs>
        <w:ind w:left="4320" w:hanging="360"/>
      </w:pPr>
      <w:rPr>
        <w:rFonts w:ascii="Arial" w:hAnsi="Arial" w:hint="default"/>
      </w:rPr>
    </w:lvl>
    <w:lvl w:ilvl="6" w:tplc="03285234" w:tentative="1">
      <w:start w:val="1"/>
      <w:numFmt w:val="bullet"/>
      <w:lvlText w:val="•"/>
      <w:lvlJc w:val="left"/>
      <w:pPr>
        <w:tabs>
          <w:tab w:val="num" w:pos="5040"/>
        </w:tabs>
        <w:ind w:left="5040" w:hanging="360"/>
      </w:pPr>
      <w:rPr>
        <w:rFonts w:ascii="Arial" w:hAnsi="Arial" w:hint="default"/>
      </w:rPr>
    </w:lvl>
    <w:lvl w:ilvl="7" w:tplc="22349B58" w:tentative="1">
      <w:start w:val="1"/>
      <w:numFmt w:val="bullet"/>
      <w:lvlText w:val="•"/>
      <w:lvlJc w:val="left"/>
      <w:pPr>
        <w:tabs>
          <w:tab w:val="num" w:pos="5760"/>
        </w:tabs>
        <w:ind w:left="5760" w:hanging="360"/>
      </w:pPr>
      <w:rPr>
        <w:rFonts w:ascii="Arial" w:hAnsi="Arial" w:hint="default"/>
      </w:rPr>
    </w:lvl>
    <w:lvl w:ilvl="8" w:tplc="18C20CC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E04A58"/>
    <w:multiLevelType w:val="hybridMultilevel"/>
    <w:tmpl w:val="1FD805D2"/>
    <w:lvl w:ilvl="0" w:tplc="04E8AE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812A08"/>
    <w:multiLevelType w:val="multilevel"/>
    <w:tmpl w:val="56D81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8D0536"/>
    <w:multiLevelType w:val="hybridMultilevel"/>
    <w:tmpl w:val="30A6C3D2"/>
    <w:lvl w:ilvl="0" w:tplc="C23AA9AC">
      <w:start w:val="1"/>
      <w:numFmt w:val="decimal"/>
      <w:lvlText w:val="%1)"/>
      <w:lvlJc w:val="left"/>
      <w:pPr>
        <w:tabs>
          <w:tab w:val="num" w:pos="720"/>
        </w:tabs>
        <w:ind w:left="720" w:hanging="360"/>
      </w:pPr>
    </w:lvl>
    <w:lvl w:ilvl="1" w:tplc="B0B4739C" w:tentative="1">
      <w:start w:val="1"/>
      <w:numFmt w:val="decimal"/>
      <w:lvlText w:val="%2)"/>
      <w:lvlJc w:val="left"/>
      <w:pPr>
        <w:tabs>
          <w:tab w:val="num" w:pos="1440"/>
        </w:tabs>
        <w:ind w:left="1440" w:hanging="360"/>
      </w:pPr>
    </w:lvl>
    <w:lvl w:ilvl="2" w:tplc="92C87C2C" w:tentative="1">
      <w:start w:val="1"/>
      <w:numFmt w:val="decimal"/>
      <w:lvlText w:val="%3)"/>
      <w:lvlJc w:val="left"/>
      <w:pPr>
        <w:tabs>
          <w:tab w:val="num" w:pos="2160"/>
        </w:tabs>
        <w:ind w:left="2160" w:hanging="360"/>
      </w:pPr>
    </w:lvl>
    <w:lvl w:ilvl="3" w:tplc="2DF0DBAA" w:tentative="1">
      <w:start w:val="1"/>
      <w:numFmt w:val="decimal"/>
      <w:lvlText w:val="%4)"/>
      <w:lvlJc w:val="left"/>
      <w:pPr>
        <w:tabs>
          <w:tab w:val="num" w:pos="2880"/>
        </w:tabs>
        <w:ind w:left="2880" w:hanging="360"/>
      </w:pPr>
    </w:lvl>
    <w:lvl w:ilvl="4" w:tplc="9BA49354" w:tentative="1">
      <w:start w:val="1"/>
      <w:numFmt w:val="decimal"/>
      <w:lvlText w:val="%5)"/>
      <w:lvlJc w:val="left"/>
      <w:pPr>
        <w:tabs>
          <w:tab w:val="num" w:pos="3600"/>
        </w:tabs>
        <w:ind w:left="3600" w:hanging="360"/>
      </w:pPr>
    </w:lvl>
    <w:lvl w:ilvl="5" w:tplc="97FC443C" w:tentative="1">
      <w:start w:val="1"/>
      <w:numFmt w:val="decimal"/>
      <w:lvlText w:val="%6)"/>
      <w:lvlJc w:val="left"/>
      <w:pPr>
        <w:tabs>
          <w:tab w:val="num" w:pos="4320"/>
        </w:tabs>
        <w:ind w:left="4320" w:hanging="360"/>
      </w:pPr>
    </w:lvl>
    <w:lvl w:ilvl="6" w:tplc="03F66AF0" w:tentative="1">
      <w:start w:val="1"/>
      <w:numFmt w:val="decimal"/>
      <w:lvlText w:val="%7)"/>
      <w:lvlJc w:val="left"/>
      <w:pPr>
        <w:tabs>
          <w:tab w:val="num" w:pos="5040"/>
        </w:tabs>
        <w:ind w:left="5040" w:hanging="360"/>
      </w:pPr>
    </w:lvl>
    <w:lvl w:ilvl="7" w:tplc="1022466A" w:tentative="1">
      <w:start w:val="1"/>
      <w:numFmt w:val="decimal"/>
      <w:lvlText w:val="%8)"/>
      <w:lvlJc w:val="left"/>
      <w:pPr>
        <w:tabs>
          <w:tab w:val="num" w:pos="5760"/>
        </w:tabs>
        <w:ind w:left="5760" w:hanging="360"/>
      </w:pPr>
    </w:lvl>
    <w:lvl w:ilvl="8" w:tplc="D29C6BCA" w:tentative="1">
      <w:start w:val="1"/>
      <w:numFmt w:val="decimal"/>
      <w:lvlText w:val="%9)"/>
      <w:lvlJc w:val="left"/>
      <w:pPr>
        <w:tabs>
          <w:tab w:val="num" w:pos="6480"/>
        </w:tabs>
        <w:ind w:left="6480" w:hanging="360"/>
      </w:pPr>
    </w:lvl>
  </w:abstractNum>
  <w:abstractNum w:abstractNumId="5" w15:restartNumberingAfterBreak="0">
    <w:nsid w:val="3DBC1D8B"/>
    <w:multiLevelType w:val="hybridMultilevel"/>
    <w:tmpl w:val="390E3C0E"/>
    <w:lvl w:ilvl="0" w:tplc="3522C420">
      <w:start w:val="1"/>
      <w:numFmt w:val="bullet"/>
      <w:lvlText w:val="•"/>
      <w:lvlJc w:val="left"/>
      <w:pPr>
        <w:tabs>
          <w:tab w:val="num" w:pos="720"/>
        </w:tabs>
        <w:ind w:left="720" w:hanging="360"/>
      </w:pPr>
      <w:rPr>
        <w:rFonts w:ascii="Arial" w:hAnsi="Arial" w:hint="default"/>
      </w:rPr>
    </w:lvl>
    <w:lvl w:ilvl="1" w:tplc="97587B1A" w:tentative="1">
      <w:start w:val="1"/>
      <w:numFmt w:val="bullet"/>
      <w:lvlText w:val="•"/>
      <w:lvlJc w:val="left"/>
      <w:pPr>
        <w:tabs>
          <w:tab w:val="num" w:pos="1440"/>
        </w:tabs>
        <w:ind w:left="1440" w:hanging="360"/>
      </w:pPr>
      <w:rPr>
        <w:rFonts w:ascii="Arial" w:hAnsi="Arial" w:hint="default"/>
      </w:rPr>
    </w:lvl>
    <w:lvl w:ilvl="2" w:tplc="FA2C1AB2" w:tentative="1">
      <w:start w:val="1"/>
      <w:numFmt w:val="bullet"/>
      <w:lvlText w:val="•"/>
      <w:lvlJc w:val="left"/>
      <w:pPr>
        <w:tabs>
          <w:tab w:val="num" w:pos="2160"/>
        </w:tabs>
        <w:ind w:left="2160" w:hanging="360"/>
      </w:pPr>
      <w:rPr>
        <w:rFonts w:ascii="Arial" w:hAnsi="Arial" w:hint="default"/>
      </w:rPr>
    </w:lvl>
    <w:lvl w:ilvl="3" w:tplc="7FE4ED36" w:tentative="1">
      <w:start w:val="1"/>
      <w:numFmt w:val="bullet"/>
      <w:lvlText w:val="•"/>
      <w:lvlJc w:val="left"/>
      <w:pPr>
        <w:tabs>
          <w:tab w:val="num" w:pos="2880"/>
        </w:tabs>
        <w:ind w:left="2880" w:hanging="360"/>
      </w:pPr>
      <w:rPr>
        <w:rFonts w:ascii="Arial" w:hAnsi="Arial" w:hint="default"/>
      </w:rPr>
    </w:lvl>
    <w:lvl w:ilvl="4" w:tplc="ECFC386A" w:tentative="1">
      <w:start w:val="1"/>
      <w:numFmt w:val="bullet"/>
      <w:lvlText w:val="•"/>
      <w:lvlJc w:val="left"/>
      <w:pPr>
        <w:tabs>
          <w:tab w:val="num" w:pos="3600"/>
        </w:tabs>
        <w:ind w:left="3600" w:hanging="360"/>
      </w:pPr>
      <w:rPr>
        <w:rFonts w:ascii="Arial" w:hAnsi="Arial" w:hint="default"/>
      </w:rPr>
    </w:lvl>
    <w:lvl w:ilvl="5" w:tplc="945ADE50" w:tentative="1">
      <w:start w:val="1"/>
      <w:numFmt w:val="bullet"/>
      <w:lvlText w:val="•"/>
      <w:lvlJc w:val="left"/>
      <w:pPr>
        <w:tabs>
          <w:tab w:val="num" w:pos="4320"/>
        </w:tabs>
        <w:ind w:left="4320" w:hanging="360"/>
      </w:pPr>
      <w:rPr>
        <w:rFonts w:ascii="Arial" w:hAnsi="Arial" w:hint="default"/>
      </w:rPr>
    </w:lvl>
    <w:lvl w:ilvl="6" w:tplc="5456D91A" w:tentative="1">
      <w:start w:val="1"/>
      <w:numFmt w:val="bullet"/>
      <w:lvlText w:val="•"/>
      <w:lvlJc w:val="left"/>
      <w:pPr>
        <w:tabs>
          <w:tab w:val="num" w:pos="5040"/>
        </w:tabs>
        <w:ind w:left="5040" w:hanging="360"/>
      </w:pPr>
      <w:rPr>
        <w:rFonts w:ascii="Arial" w:hAnsi="Arial" w:hint="default"/>
      </w:rPr>
    </w:lvl>
    <w:lvl w:ilvl="7" w:tplc="750229CA" w:tentative="1">
      <w:start w:val="1"/>
      <w:numFmt w:val="bullet"/>
      <w:lvlText w:val="•"/>
      <w:lvlJc w:val="left"/>
      <w:pPr>
        <w:tabs>
          <w:tab w:val="num" w:pos="5760"/>
        </w:tabs>
        <w:ind w:left="5760" w:hanging="360"/>
      </w:pPr>
      <w:rPr>
        <w:rFonts w:ascii="Arial" w:hAnsi="Arial" w:hint="default"/>
      </w:rPr>
    </w:lvl>
    <w:lvl w:ilvl="8" w:tplc="B776D67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A8E612C"/>
    <w:multiLevelType w:val="hybridMultilevel"/>
    <w:tmpl w:val="4D74D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356538"/>
    <w:multiLevelType w:val="hybridMultilevel"/>
    <w:tmpl w:val="BE042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243C79"/>
    <w:multiLevelType w:val="hybridMultilevel"/>
    <w:tmpl w:val="5D2E16DE"/>
    <w:lvl w:ilvl="0" w:tplc="B53AFE50">
      <w:start w:val="1"/>
      <w:numFmt w:val="bullet"/>
      <w:lvlText w:val="•"/>
      <w:lvlJc w:val="left"/>
      <w:pPr>
        <w:tabs>
          <w:tab w:val="num" w:pos="720"/>
        </w:tabs>
        <w:ind w:left="720" w:hanging="360"/>
      </w:pPr>
      <w:rPr>
        <w:rFonts w:ascii="Arial" w:hAnsi="Arial" w:hint="default"/>
      </w:rPr>
    </w:lvl>
    <w:lvl w:ilvl="1" w:tplc="F5763218">
      <w:start w:val="1"/>
      <w:numFmt w:val="bullet"/>
      <w:lvlText w:val="•"/>
      <w:lvlJc w:val="left"/>
      <w:pPr>
        <w:tabs>
          <w:tab w:val="num" w:pos="1440"/>
        </w:tabs>
        <w:ind w:left="1440" w:hanging="360"/>
      </w:pPr>
      <w:rPr>
        <w:rFonts w:ascii="Arial" w:hAnsi="Arial" w:hint="default"/>
      </w:rPr>
    </w:lvl>
    <w:lvl w:ilvl="2" w:tplc="40F8BE3E" w:tentative="1">
      <w:start w:val="1"/>
      <w:numFmt w:val="bullet"/>
      <w:lvlText w:val="•"/>
      <w:lvlJc w:val="left"/>
      <w:pPr>
        <w:tabs>
          <w:tab w:val="num" w:pos="2160"/>
        </w:tabs>
        <w:ind w:left="2160" w:hanging="360"/>
      </w:pPr>
      <w:rPr>
        <w:rFonts w:ascii="Arial" w:hAnsi="Arial" w:hint="default"/>
      </w:rPr>
    </w:lvl>
    <w:lvl w:ilvl="3" w:tplc="EFBA6ABE" w:tentative="1">
      <w:start w:val="1"/>
      <w:numFmt w:val="bullet"/>
      <w:lvlText w:val="•"/>
      <w:lvlJc w:val="left"/>
      <w:pPr>
        <w:tabs>
          <w:tab w:val="num" w:pos="2880"/>
        </w:tabs>
        <w:ind w:left="2880" w:hanging="360"/>
      </w:pPr>
      <w:rPr>
        <w:rFonts w:ascii="Arial" w:hAnsi="Arial" w:hint="default"/>
      </w:rPr>
    </w:lvl>
    <w:lvl w:ilvl="4" w:tplc="60D419EC" w:tentative="1">
      <w:start w:val="1"/>
      <w:numFmt w:val="bullet"/>
      <w:lvlText w:val="•"/>
      <w:lvlJc w:val="left"/>
      <w:pPr>
        <w:tabs>
          <w:tab w:val="num" w:pos="3600"/>
        </w:tabs>
        <w:ind w:left="3600" w:hanging="360"/>
      </w:pPr>
      <w:rPr>
        <w:rFonts w:ascii="Arial" w:hAnsi="Arial" w:hint="default"/>
      </w:rPr>
    </w:lvl>
    <w:lvl w:ilvl="5" w:tplc="E41A461A" w:tentative="1">
      <w:start w:val="1"/>
      <w:numFmt w:val="bullet"/>
      <w:lvlText w:val="•"/>
      <w:lvlJc w:val="left"/>
      <w:pPr>
        <w:tabs>
          <w:tab w:val="num" w:pos="4320"/>
        </w:tabs>
        <w:ind w:left="4320" w:hanging="360"/>
      </w:pPr>
      <w:rPr>
        <w:rFonts w:ascii="Arial" w:hAnsi="Arial" w:hint="default"/>
      </w:rPr>
    </w:lvl>
    <w:lvl w:ilvl="6" w:tplc="B112991A" w:tentative="1">
      <w:start w:val="1"/>
      <w:numFmt w:val="bullet"/>
      <w:lvlText w:val="•"/>
      <w:lvlJc w:val="left"/>
      <w:pPr>
        <w:tabs>
          <w:tab w:val="num" w:pos="5040"/>
        </w:tabs>
        <w:ind w:left="5040" w:hanging="360"/>
      </w:pPr>
      <w:rPr>
        <w:rFonts w:ascii="Arial" w:hAnsi="Arial" w:hint="default"/>
      </w:rPr>
    </w:lvl>
    <w:lvl w:ilvl="7" w:tplc="289C6318" w:tentative="1">
      <w:start w:val="1"/>
      <w:numFmt w:val="bullet"/>
      <w:lvlText w:val="•"/>
      <w:lvlJc w:val="left"/>
      <w:pPr>
        <w:tabs>
          <w:tab w:val="num" w:pos="5760"/>
        </w:tabs>
        <w:ind w:left="5760" w:hanging="360"/>
      </w:pPr>
      <w:rPr>
        <w:rFonts w:ascii="Arial" w:hAnsi="Arial" w:hint="default"/>
      </w:rPr>
    </w:lvl>
    <w:lvl w:ilvl="8" w:tplc="FDCE8FA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88D5DED"/>
    <w:multiLevelType w:val="multilevel"/>
    <w:tmpl w:val="1F704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83A4446"/>
    <w:multiLevelType w:val="hybridMultilevel"/>
    <w:tmpl w:val="DDEC3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B37B0F"/>
    <w:multiLevelType w:val="hybridMultilevel"/>
    <w:tmpl w:val="72468942"/>
    <w:lvl w:ilvl="0" w:tplc="395CF462">
      <w:start w:val="1"/>
      <w:numFmt w:val="bullet"/>
      <w:lvlText w:val="•"/>
      <w:lvlJc w:val="left"/>
      <w:pPr>
        <w:tabs>
          <w:tab w:val="num" w:pos="720"/>
        </w:tabs>
        <w:ind w:left="720" w:hanging="360"/>
      </w:pPr>
      <w:rPr>
        <w:rFonts w:ascii="Arial" w:hAnsi="Arial" w:hint="default"/>
      </w:rPr>
    </w:lvl>
    <w:lvl w:ilvl="1" w:tplc="E5B6FA7E">
      <w:start w:val="1"/>
      <w:numFmt w:val="bullet"/>
      <w:lvlText w:val="•"/>
      <w:lvlJc w:val="left"/>
      <w:pPr>
        <w:tabs>
          <w:tab w:val="num" w:pos="1440"/>
        </w:tabs>
        <w:ind w:left="1440" w:hanging="360"/>
      </w:pPr>
      <w:rPr>
        <w:rFonts w:ascii="Arial" w:hAnsi="Arial" w:hint="default"/>
      </w:rPr>
    </w:lvl>
    <w:lvl w:ilvl="2" w:tplc="462219E6">
      <w:numFmt w:val="bullet"/>
      <w:lvlText w:val="•"/>
      <w:lvlJc w:val="left"/>
      <w:pPr>
        <w:tabs>
          <w:tab w:val="num" w:pos="2160"/>
        </w:tabs>
        <w:ind w:left="2160" w:hanging="360"/>
      </w:pPr>
      <w:rPr>
        <w:rFonts w:ascii="Arial" w:hAnsi="Arial" w:hint="default"/>
      </w:rPr>
    </w:lvl>
    <w:lvl w:ilvl="3" w:tplc="D47AD56C" w:tentative="1">
      <w:start w:val="1"/>
      <w:numFmt w:val="bullet"/>
      <w:lvlText w:val="•"/>
      <w:lvlJc w:val="left"/>
      <w:pPr>
        <w:tabs>
          <w:tab w:val="num" w:pos="2880"/>
        </w:tabs>
        <w:ind w:left="2880" w:hanging="360"/>
      </w:pPr>
      <w:rPr>
        <w:rFonts w:ascii="Arial" w:hAnsi="Arial" w:hint="default"/>
      </w:rPr>
    </w:lvl>
    <w:lvl w:ilvl="4" w:tplc="097E79DC" w:tentative="1">
      <w:start w:val="1"/>
      <w:numFmt w:val="bullet"/>
      <w:lvlText w:val="•"/>
      <w:lvlJc w:val="left"/>
      <w:pPr>
        <w:tabs>
          <w:tab w:val="num" w:pos="3600"/>
        </w:tabs>
        <w:ind w:left="3600" w:hanging="360"/>
      </w:pPr>
      <w:rPr>
        <w:rFonts w:ascii="Arial" w:hAnsi="Arial" w:hint="default"/>
      </w:rPr>
    </w:lvl>
    <w:lvl w:ilvl="5" w:tplc="7D8CF0F0" w:tentative="1">
      <w:start w:val="1"/>
      <w:numFmt w:val="bullet"/>
      <w:lvlText w:val="•"/>
      <w:lvlJc w:val="left"/>
      <w:pPr>
        <w:tabs>
          <w:tab w:val="num" w:pos="4320"/>
        </w:tabs>
        <w:ind w:left="4320" w:hanging="360"/>
      </w:pPr>
      <w:rPr>
        <w:rFonts w:ascii="Arial" w:hAnsi="Arial" w:hint="default"/>
      </w:rPr>
    </w:lvl>
    <w:lvl w:ilvl="6" w:tplc="B750EDF8" w:tentative="1">
      <w:start w:val="1"/>
      <w:numFmt w:val="bullet"/>
      <w:lvlText w:val="•"/>
      <w:lvlJc w:val="left"/>
      <w:pPr>
        <w:tabs>
          <w:tab w:val="num" w:pos="5040"/>
        </w:tabs>
        <w:ind w:left="5040" w:hanging="360"/>
      </w:pPr>
      <w:rPr>
        <w:rFonts w:ascii="Arial" w:hAnsi="Arial" w:hint="default"/>
      </w:rPr>
    </w:lvl>
    <w:lvl w:ilvl="7" w:tplc="0B9A7846" w:tentative="1">
      <w:start w:val="1"/>
      <w:numFmt w:val="bullet"/>
      <w:lvlText w:val="•"/>
      <w:lvlJc w:val="left"/>
      <w:pPr>
        <w:tabs>
          <w:tab w:val="num" w:pos="5760"/>
        </w:tabs>
        <w:ind w:left="5760" w:hanging="360"/>
      </w:pPr>
      <w:rPr>
        <w:rFonts w:ascii="Arial" w:hAnsi="Arial" w:hint="default"/>
      </w:rPr>
    </w:lvl>
    <w:lvl w:ilvl="8" w:tplc="73B6951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C566DF9"/>
    <w:multiLevelType w:val="hybridMultilevel"/>
    <w:tmpl w:val="93DCF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383A38"/>
    <w:multiLevelType w:val="hybridMultilevel"/>
    <w:tmpl w:val="7D8284AA"/>
    <w:lvl w:ilvl="0" w:tplc="EDBE18F2">
      <w:start w:val="1"/>
      <w:numFmt w:val="bullet"/>
      <w:lvlText w:val="•"/>
      <w:lvlJc w:val="left"/>
      <w:pPr>
        <w:tabs>
          <w:tab w:val="num" w:pos="720"/>
        </w:tabs>
        <w:ind w:left="720" w:hanging="360"/>
      </w:pPr>
      <w:rPr>
        <w:rFonts w:ascii="Arial" w:hAnsi="Arial" w:hint="default"/>
      </w:rPr>
    </w:lvl>
    <w:lvl w:ilvl="1" w:tplc="6FEC40E0" w:tentative="1">
      <w:start w:val="1"/>
      <w:numFmt w:val="bullet"/>
      <w:lvlText w:val="•"/>
      <w:lvlJc w:val="left"/>
      <w:pPr>
        <w:tabs>
          <w:tab w:val="num" w:pos="1440"/>
        </w:tabs>
        <w:ind w:left="1440" w:hanging="360"/>
      </w:pPr>
      <w:rPr>
        <w:rFonts w:ascii="Arial" w:hAnsi="Arial" w:hint="default"/>
      </w:rPr>
    </w:lvl>
    <w:lvl w:ilvl="2" w:tplc="1E8886F4" w:tentative="1">
      <w:start w:val="1"/>
      <w:numFmt w:val="bullet"/>
      <w:lvlText w:val="•"/>
      <w:lvlJc w:val="left"/>
      <w:pPr>
        <w:tabs>
          <w:tab w:val="num" w:pos="2160"/>
        </w:tabs>
        <w:ind w:left="2160" w:hanging="360"/>
      </w:pPr>
      <w:rPr>
        <w:rFonts w:ascii="Arial" w:hAnsi="Arial" w:hint="default"/>
      </w:rPr>
    </w:lvl>
    <w:lvl w:ilvl="3" w:tplc="D3B8EC70" w:tentative="1">
      <w:start w:val="1"/>
      <w:numFmt w:val="bullet"/>
      <w:lvlText w:val="•"/>
      <w:lvlJc w:val="left"/>
      <w:pPr>
        <w:tabs>
          <w:tab w:val="num" w:pos="2880"/>
        </w:tabs>
        <w:ind w:left="2880" w:hanging="360"/>
      </w:pPr>
      <w:rPr>
        <w:rFonts w:ascii="Arial" w:hAnsi="Arial" w:hint="default"/>
      </w:rPr>
    </w:lvl>
    <w:lvl w:ilvl="4" w:tplc="4B9068FA" w:tentative="1">
      <w:start w:val="1"/>
      <w:numFmt w:val="bullet"/>
      <w:lvlText w:val="•"/>
      <w:lvlJc w:val="left"/>
      <w:pPr>
        <w:tabs>
          <w:tab w:val="num" w:pos="3600"/>
        </w:tabs>
        <w:ind w:left="3600" w:hanging="360"/>
      </w:pPr>
      <w:rPr>
        <w:rFonts w:ascii="Arial" w:hAnsi="Arial" w:hint="default"/>
      </w:rPr>
    </w:lvl>
    <w:lvl w:ilvl="5" w:tplc="B1D83750" w:tentative="1">
      <w:start w:val="1"/>
      <w:numFmt w:val="bullet"/>
      <w:lvlText w:val="•"/>
      <w:lvlJc w:val="left"/>
      <w:pPr>
        <w:tabs>
          <w:tab w:val="num" w:pos="4320"/>
        </w:tabs>
        <w:ind w:left="4320" w:hanging="360"/>
      </w:pPr>
      <w:rPr>
        <w:rFonts w:ascii="Arial" w:hAnsi="Arial" w:hint="default"/>
      </w:rPr>
    </w:lvl>
    <w:lvl w:ilvl="6" w:tplc="4128EF50" w:tentative="1">
      <w:start w:val="1"/>
      <w:numFmt w:val="bullet"/>
      <w:lvlText w:val="•"/>
      <w:lvlJc w:val="left"/>
      <w:pPr>
        <w:tabs>
          <w:tab w:val="num" w:pos="5040"/>
        </w:tabs>
        <w:ind w:left="5040" w:hanging="360"/>
      </w:pPr>
      <w:rPr>
        <w:rFonts w:ascii="Arial" w:hAnsi="Arial" w:hint="default"/>
      </w:rPr>
    </w:lvl>
    <w:lvl w:ilvl="7" w:tplc="86B2FD54" w:tentative="1">
      <w:start w:val="1"/>
      <w:numFmt w:val="bullet"/>
      <w:lvlText w:val="•"/>
      <w:lvlJc w:val="left"/>
      <w:pPr>
        <w:tabs>
          <w:tab w:val="num" w:pos="5760"/>
        </w:tabs>
        <w:ind w:left="5760" w:hanging="360"/>
      </w:pPr>
      <w:rPr>
        <w:rFonts w:ascii="Arial" w:hAnsi="Arial" w:hint="default"/>
      </w:rPr>
    </w:lvl>
    <w:lvl w:ilvl="8" w:tplc="2670248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AA975F8"/>
    <w:multiLevelType w:val="hybridMultilevel"/>
    <w:tmpl w:val="0A54A38C"/>
    <w:lvl w:ilvl="0" w:tplc="B0121B92">
      <w:start w:val="1"/>
      <w:numFmt w:val="bullet"/>
      <w:lvlText w:val="•"/>
      <w:lvlJc w:val="left"/>
      <w:pPr>
        <w:tabs>
          <w:tab w:val="num" w:pos="720"/>
        </w:tabs>
        <w:ind w:left="720" w:hanging="360"/>
      </w:pPr>
      <w:rPr>
        <w:rFonts w:ascii="Arial" w:hAnsi="Arial" w:hint="default"/>
      </w:rPr>
    </w:lvl>
    <w:lvl w:ilvl="1" w:tplc="FCCCDA8E">
      <w:start w:val="1"/>
      <w:numFmt w:val="bullet"/>
      <w:lvlText w:val="•"/>
      <w:lvlJc w:val="left"/>
      <w:pPr>
        <w:tabs>
          <w:tab w:val="num" w:pos="1440"/>
        </w:tabs>
        <w:ind w:left="1440" w:hanging="360"/>
      </w:pPr>
      <w:rPr>
        <w:rFonts w:ascii="Arial" w:hAnsi="Arial" w:hint="default"/>
      </w:rPr>
    </w:lvl>
    <w:lvl w:ilvl="2" w:tplc="027CAE32" w:tentative="1">
      <w:start w:val="1"/>
      <w:numFmt w:val="bullet"/>
      <w:lvlText w:val="•"/>
      <w:lvlJc w:val="left"/>
      <w:pPr>
        <w:tabs>
          <w:tab w:val="num" w:pos="2160"/>
        </w:tabs>
        <w:ind w:left="2160" w:hanging="360"/>
      </w:pPr>
      <w:rPr>
        <w:rFonts w:ascii="Arial" w:hAnsi="Arial" w:hint="default"/>
      </w:rPr>
    </w:lvl>
    <w:lvl w:ilvl="3" w:tplc="3DFE8A38" w:tentative="1">
      <w:start w:val="1"/>
      <w:numFmt w:val="bullet"/>
      <w:lvlText w:val="•"/>
      <w:lvlJc w:val="left"/>
      <w:pPr>
        <w:tabs>
          <w:tab w:val="num" w:pos="2880"/>
        </w:tabs>
        <w:ind w:left="2880" w:hanging="360"/>
      </w:pPr>
      <w:rPr>
        <w:rFonts w:ascii="Arial" w:hAnsi="Arial" w:hint="default"/>
      </w:rPr>
    </w:lvl>
    <w:lvl w:ilvl="4" w:tplc="1780F2F6" w:tentative="1">
      <w:start w:val="1"/>
      <w:numFmt w:val="bullet"/>
      <w:lvlText w:val="•"/>
      <w:lvlJc w:val="left"/>
      <w:pPr>
        <w:tabs>
          <w:tab w:val="num" w:pos="3600"/>
        </w:tabs>
        <w:ind w:left="3600" w:hanging="360"/>
      </w:pPr>
      <w:rPr>
        <w:rFonts w:ascii="Arial" w:hAnsi="Arial" w:hint="default"/>
      </w:rPr>
    </w:lvl>
    <w:lvl w:ilvl="5" w:tplc="8256B782" w:tentative="1">
      <w:start w:val="1"/>
      <w:numFmt w:val="bullet"/>
      <w:lvlText w:val="•"/>
      <w:lvlJc w:val="left"/>
      <w:pPr>
        <w:tabs>
          <w:tab w:val="num" w:pos="4320"/>
        </w:tabs>
        <w:ind w:left="4320" w:hanging="360"/>
      </w:pPr>
      <w:rPr>
        <w:rFonts w:ascii="Arial" w:hAnsi="Arial" w:hint="default"/>
      </w:rPr>
    </w:lvl>
    <w:lvl w:ilvl="6" w:tplc="6E1CB644" w:tentative="1">
      <w:start w:val="1"/>
      <w:numFmt w:val="bullet"/>
      <w:lvlText w:val="•"/>
      <w:lvlJc w:val="left"/>
      <w:pPr>
        <w:tabs>
          <w:tab w:val="num" w:pos="5040"/>
        </w:tabs>
        <w:ind w:left="5040" w:hanging="360"/>
      </w:pPr>
      <w:rPr>
        <w:rFonts w:ascii="Arial" w:hAnsi="Arial" w:hint="default"/>
      </w:rPr>
    </w:lvl>
    <w:lvl w:ilvl="7" w:tplc="EE802EFA" w:tentative="1">
      <w:start w:val="1"/>
      <w:numFmt w:val="bullet"/>
      <w:lvlText w:val="•"/>
      <w:lvlJc w:val="left"/>
      <w:pPr>
        <w:tabs>
          <w:tab w:val="num" w:pos="5760"/>
        </w:tabs>
        <w:ind w:left="5760" w:hanging="360"/>
      </w:pPr>
      <w:rPr>
        <w:rFonts w:ascii="Arial" w:hAnsi="Arial" w:hint="default"/>
      </w:rPr>
    </w:lvl>
    <w:lvl w:ilvl="8" w:tplc="B73C1F7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6"/>
  </w:num>
  <w:num w:numId="4">
    <w:abstractNumId w:val="12"/>
  </w:num>
  <w:num w:numId="5">
    <w:abstractNumId w:val="4"/>
  </w:num>
  <w:num w:numId="6">
    <w:abstractNumId w:val="5"/>
  </w:num>
  <w:num w:numId="7">
    <w:abstractNumId w:val="1"/>
  </w:num>
  <w:num w:numId="8">
    <w:abstractNumId w:val="13"/>
  </w:num>
  <w:num w:numId="9">
    <w:abstractNumId w:val="11"/>
  </w:num>
  <w:num w:numId="10">
    <w:abstractNumId w:val="10"/>
  </w:num>
  <w:num w:numId="11">
    <w:abstractNumId w:val="14"/>
  </w:num>
  <w:num w:numId="12">
    <w:abstractNumId w:val="8"/>
  </w:num>
  <w:num w:numId="13">
    <w:abstractNumId w:val="3"/>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97"/>
    <w:rsid w:val="00017515"/>
    <w:rsid w:val="00057402"/>
    <w:rsid w:val="000619A2"/>
    <w:rsid w:val="000A7FF1"/>
    <w:rsid w:val="000C3B62"/>
    <w:rsid w:val="000D4E8A"/>
    <w:rsid w:val="000E623B"/>
    <w:rsid w:val="000F3FB9"/>
    <w:rsid w:val="00110693"/>
    <w:rsid w:val="001678FE"/>
    <w:rsid w:val="0017330F"/>
    <w:rsid w:val="00193017"/>
    <w:rsid w:val="001D11D9"/>
    <w:rsid w:val="001D3C8D"/>
    <w:rsid w:val="001F5064"/>
    <w:rsid w:val="002036A2"/>
    <w:rsid w:val="00223A2B"/>
    <w:rsid w:val="00224E68"/>
    <w:rsid w:val="0023695F"/>
    <w:rsid w:val="0026591E"/>
    <w:rsid w:val="0027275E"/>
    <w:rsid w:val="002B0296"/>
    <w:rsid w:val="00316C85"/>
    <w:rsid w:val="00340646"/>
    <w:rsid w:val="00380E1C"/>
    <w:rsid w:val="003B610F"/>
    <w:rsid w:val="003E6A94"/>
    <w:rsid w:val="004004AE"/>
    <w:rsid w:val="00403D60"/>
    <w:rsid w:val="00435EAD"/>
    <w:rsid w:val="0046499A"/>
    <w:rsid w:val="0048577E"/>
    <w:rsid w:val="004A0E81"/>
    <w:rsid w:val="004A14C4"/>
    <w:rsid w:val="004A6D52"/>
    <w:rsid w:val="00563E6D"/>
    <w:rsid w:val="00595C9A"/>
    <w:rsid w:val="005A0900"/>
    <w:rsid w:val="005A5E06"/>
    <w:rsid w:val="005C1FF7"/>
    <w:rsid w:val="005C3113"/>
    <w:rsid w:val="005C5BA2"/>
    <w:rsid w:val="005F4291"/>
    <w:rsid w:val="00600B01"/>
    <w:rsid w:val="00625357"/>
    <w:rsid w:val="006855DD"/>
    <w:rsid w:val="006B7396"/>
    <w:rsid w:val="006C5DEE"/>
    <w:rsid w:val="006E19BA"/>
    <w:rsid w:val="00711FB2"/>
    <w:rsid w:val="007204DC"/>
    <w:rsid w:val="0072575E"/>
    <w:rsid w:val="00764F35"/>
    <w:rsid w:val="007A2A82"/>
    <w:rsid w:val="007D7607"/>
    <w:rsid w:val="007F7279"/>
    <w:rsid w:val="008203DA"/>
    <w:rsid w:val="00826B39"/>
    <w:rsid w:val="0088212C"/>
    <w:rsid w:val="00882577"/>
    <w:rsid w:val="008B703C"/>
    <w:rsid w:val="008C305D"/>
    <w:rsid w:val="008D3730"/>
    <w:rsid w:val="00900596"/>
    <w:rsid w:val="009165C8"/>
    <w:rsid w:val="00930E99"/>
    <w:rsid w:val="00966708"/>
    <w:rsid w:val="00986699"/>
    <w:rsid w:val="009C2D02"/>
    <w:rsid w:val="009D7FA4"/>
    <w:rsid w:val="009E3104"/>
    <w:rsid w:val="009E3751"/>
    <w:rsid w:val="00A21748"/>
    <w:rsid w:val="00A507F6"/>
    <w:rsid w:val="00A53929"/>
    <w:rsid w:val="00A611A6"/>
    <w:rsid w:val="00AC1477"/>
    <w:rsid w:val="00AD5447"/>
    <w:rsid w:val="00B012CE"/>
    <w:rsid w:val="00B03238"/>
    <w:rsid w:val="00B03FDF"/>
    <w:rsid w:val="00B04709"/>
    <w:rsid w:val="00B070DD"/>
    <w:rsid w:val="00B23A27"/>
    <w:rsid w:val="00B25CA5"/>
    <w:rsid w:val="00BE650F"/>
    <w:rsid w:val="00BE7859"/>
    <w:rsid w:val="00BF1714"/>
    <w:rsid w:val="00C049D0"/>
    <w:rsid w:val="00C37692"/>
    <w:rsid w:val="00C42BF5"/>
    <w:rsid w:val="00C818C0"/>
    <w:rsid w:val="00C92797"/>
    <w:rsid w:val="00CB25ED"/>
    <w:rsid w:val="00CB2ACE"/>
    <w:rsid w:val="00CE426C"/>
    <w:rsid w:val="00D00712"/>
    <w:rsid w:val="00D11A05"/>
    <w:rsid w:val="00D17BAE"/>
    <w:rsid w:val="00D35FE5"/>
    <w:rsid w:val="00D973A2"/>
    <w:rsid w:val="00DA7676"/>
    <w:rsid w:val="00DC015B"/>
    <w:rsid w:val="00DC0832"/>
    <w:rsid w:val="00E04984"/>
    <w:rsid w:val="00E1018A"/>
    <w:rsid w:val="00E3479F"/>
    <w:rsid w:val="00E36D2C"/>
    <w:rsid w:val="00E523AA"/>
    <w:rsid w:val="00E612F9"/>
    <w:rsid w:val="00E727E3"/>
    <w:rsid w:val="00E92F77"/>
    <w:rsid w:val="00EA3C3C"/>
    <w:rsid w:val="00EC4053"/>
    <w:rsid w:val="00ED7BE4"/>
    <w:rsid w:val="00EE1E11"/>
    <w:rsid w:val="00F159C3"/>
    <w:rsid w:val="00F26884"/>
    <w:rsid w:val="00F43CDF"/>
    <w:rsid w:val="00F94E7F"/>
    <w:rsid w:val="00FB2221"/>
    <w:rsid w:val="00FF2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98684C"/>
  <w15:docId w15:val="{F28E3DF8-CC83-46FE-AA80-63C8C51B8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797"/>
  </w:style>
  <w:style w:type="paragraph" w:styleId="Heading1">
    <w:name w:val="heading 1"/>
    <w:basedOn w:val="Normal"/>
    <w:next w:val="Normal"/>
    <w:link w:val="Heading1Char"/>
    <w:uiPriority w:val="9"/>
    <w:qFormat/>
    <w:rsid w:val="00E36D2C"/>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607"/>
    <w:pPr>
      <w:ind w:left="720"/>
      <w:contextualSpacing/>
    </w:pPr>
  </w:style>
  <w:style w:type="paragraph" w:styleId="BalloonText">
    <w:name w:val="Balloon Text"/>
    <w:basedOn w:val="Normal"/>
    <w:link w:val="BalloonTextChar"/>
    <w:uiPriority w:val="99"/>
    <w:semiHidden/>
    <w:unhideWhenUsed/>
    <w:rsid w:val="005F429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F4291"/>
    <w:rPr>
      <w:rFonts w:ascii="Times New Roman" w:hAnsi="Times New Roman" w:cs="Times New Roman"/>
      <w:sz w:val="18"/>
      <w:szCs w:val="18"/>
    </w:rPr>
  </w:style>
  <w:style w:type="paragraph" w:styleId="Revision">
    <w:name w:val="Revision"/>
    <w:hidden/>
    <w:uiPriority w:val="99"/>
    <w:semiHidden/>
    <w:rsid w:val="005F4291"/>
  </w:style>
  <w:style w:type="character" w:styleId="CommentReference">
    <w:name w:val="annotation reference"/>
    <w:basedOn w:val="DefaultParagraphFont"/>
    <w:uiPriority w:val="99"/>
    <w:semiHidden/>
    <w:unhideWhenUsed/>
    <w:rsid w:val="006E19BA"/>
    <w:rPr>
      <w:sz w:val="16"/>
      <w:szCs w:val="16"/>
    </w:rPr>
  </w:style>
  <w:style w:type="paragraph" w:styleId="CommentText">
    <w:name w:val="annotation text"/>
    <w:basedOn w:val="Normal"/>
    <w:link w:val="CommentTextChar"/>
    <w:uiPriority w:val="99"/>
    <w:semiHidden/>
    <w:unhideWhenUsed/>
    <w:rsid w:val="006E19BA"/>
    <w:rPr>
      <w:sz w:val="20"/>
      <w:szCs w:val="20"/>
    </w:rPr>
  </w:style>
  <w:style w:type="character" w:customStyle="1" w:styleId="CommentTextChar">
    <w:name w:val="Comment Text Char"/>
    <w:basedOn w:val="DefaultParagraphFont"/>
    <w:link w:val="CommentText"/>
    <w:uiPriority w:val="99"/>
    <w:semiHidden/>
    <w:rsid w:val="006E19BA"/>
    <w:rPr>
      <w:sz w:val="20"/>
      <w:szCs w:val="20"/>
    </w:rPr>
  </w:style>
  <w:style w:type="paragraph" w:styleId="CommentSubject">
    <w:name w:val="annotation subject"/>
    <w:basedOn w:val="CommentText"/>
    <w:next w:val="CommentText"/>
    <w:link w:val="CommentSubjectChar"/>
    <w:uiPriority w:val="99"/>
    <w:semiHidden/>
    <w:unhideWhenUsed/>
    <w:rsid w:val="006E19BA"/>
    <w:rPr>
      <w:b/>
      <w:bCs/>
    </w:rPr>
  </w:style>
  <w:style w:type="character" w:customStyle="1" w:styleId="CommentSubjectChar">
    <w:name w:val="Comment Subject Char"/>
    <w:basedOn w:val="CommentTextChar"/>
    <w:link w:val="CommentSubject"/>
    <w:uiPriority w:val="99"/>
    <w:semiHidden/>
    <w:rsid w:val="006E19BA"/>
    <w:rPr>
      <w:b/>
      <w:bCs/>
      <w:sz w:val="20"/>
      <w:szCs w:val="20"/>
    </w:rPr>
  </w:style>
  <w:style w:type="character" w:customStyle="1" w:styleId="Heading1Char">
    <w:name w:val="Heading 1 Char"/>
    <w:basedOn w:val="DefaultParagraphFont"/>
    <w:link w:val="Heading1"/>
    <w:uiPriority w:val="9"/>
    <w:rsid w:val="00E36D2C"/>
    <w:rPr>
      <w:rFonts w:asciiTheme="majorHAnsi" w:eastAsiaTheme="majorEastAsia" w:hAnsiTheme="majorHAnsi" w:cstheme="majorBidi"/>
      <w:b/>
      <w:bCs/>
      <w:color w:val="2D4F8E"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18061">
      <w:bodyDiv w:val="1"/>
      <w:marLeft w:val="0"/>
      <w:marRight w:val="0"/>
      <w:marTop w:val="0"/>
      <w:marBottom w:val="0"/>
      <w:divBdr>
        <w:top w:val="none" w:sz="0" w:space="0" w:color="auto"/>
        <w:left w:val="none" w:sz="0" w:space="0" w:color="auto"/>
        <w:bottom w:val="none" w:sz="0" w:space="0" w:color="auto"/>
        <w:right w:val="none" w:sz="0" w:space="0" w:color="auto"/>
      </w:divBdr>
    </w:div>
    <w:div w:id="245848398">
      <w:bodyDiv w:val="1"/>
      <w:marLeft w:val="0"/>
      <w:marRight w:val="0"/>
      <w:marTop w:val="0"/>
      <w:marBottom w:val="0"/>
      <w:divBdr>
        <w:top w:val="none" w:sz="0" w:space="0" w:color="auto"/>
        <w:left w:val="none" w:sz="0" w:space="0" w:color="auto"/>
        <w:bottom w:val="none" w:sz="0" w:space="0" w:color="auto"/>
        <w:right w:val="none" w:sz="0" w:space="0" w:color="auto"/>
      </w:divBdr>
      <w:divsChild>
        <w:div w:id="207453043">
          <w:marLeft w:val="1440"/>
          <w:marRight w:val="0"/>
          <w:marTop w:val="0"/>
          <w:marBottom w:val="0"/>
          <w:divBdr>
            <w:top w:val="none" w:sz="0" w:space="0" w:color="auto"/>
            <w:left w:val="none" w:sz="0" w:space="0" w:color="auto"/>
            <w:bottom w:val="none" w:sz="0" w:space="0" w:color="auto"/>
            <w:right w:val="none" w:sz="0" w:space="0" w:color="auto"/>
          </w:divBdr>
        </w:div>
        <w:div w:id="585380858">
          <w:marLeft w:val="2160"/>
          <w:marRight w:val="0"/>
          <w:marTop w:val="0"/>
          <w:marBottom w:val="0"/>
          <w:divBdr>
            <w:top w:val="none" w:sz="0" w:space="0" w:color="auto"/>
            <w:left w:val="none" w:sz="0" w:space="0" w:color="auto"/>
            <w:bottom w:val="none" w:sz="0" w:space="0" w:color="auto"/>
            <w:right w:val="none" w:sz="0" w:space="0" w:color="auto"/>
          </w:divBdr>
        </w:div>
        <w:div w:id="1280646967">
          <w:marLeft w:val="1440"/>
          <w:marRight w:val="0"/>
          <w:marTop w:val="0"/>
          <w:marBottom w:val="0"/>
          <w:divBdr>
            <w:top w:val="none" w:sz="0" w:space="0" w:color="auto"/>
            <w:left w:val="none" w:sz="0" w:space="0" w:color="auto"/>
            <w:bottom w:val="none" w:sz="0" w:space="0" w:color="auto"/>
            <w:right w:val="none" w:sz="0" w:space="0" w:color="auto"/>
          </w:divBdr>
        </w:div>
        <w:div w:id="1597859515">
          <w:marLeft w:val="1440"/>
          <w:marRight w:val="0"/>
          <w:marTop w:val="0"/>
          <w:marBottom w:val="0"/>
          <w:divBdr>
            <w:top w:val="none" w:sz="0" w:space="0" w:color="auto"/>
            <w:left w:val="none" w:sz="0" w:space="0" w:color="auto"/>
            <w:bottom w:val="none" w:sz="0" w:space="0" w:color="auto"/>
            <w:right w:val="none" w:sz="0" w:space="0" w:color="auto"/>
          </w:divBdr>
        </w:div>
        <w:div w:id="1666468079">
          <w:marLeft w:val="1440"/>
          <w:marRight w:val="0"/>
          <w:marTop w:val="0"/>
          <w:marBottom w:val="0"/>
          <w:divBdr>
            <w:top w:val="none" w:sz="0" w:space="0" w:color="auto"/>
            <w:left w:val="none" w:sz="0" w:space="0" w:color="auto"/>
            <w:bottom w:val="none" w:sz="0" w:space="0" w:color="auto"/>
            <w:right w:val="none" w:sz="0" w:space="0" w:color="auto"/>
          </w:divBdr>
        </w:div>
      </w:divsChild>
    </w:div>
    <w:div w:id="556862916">
      <w:bodyDiv w:val="1"/>
      <w:marLeft w:val="0"/>
      <w:marRight w:val="0"/>
      <w:marTop w:val="0"/>
      <w:marBottom w:val="0"/>
      <w:divBdr>
        <w:top w:val="none" w:sz="0" w:space="0" w:color="auto"/>
        <w:left w:val="none" w:sz="0" w:space="0" w:color="auto"/>
        <w:bottom w:val="none" w:sz="0" w:space="0" w:color="auto"/>
        <w:right w:val="none" w:sz="0" w:space="0" w:color="auto"/>
      </w:divBdr>
      <w:divsChild>
        <w:div w:id="1049652645">
          <w:marLeft w:val="547"/>
          <w:marRight w:val="0"/>
          <w:marTop w:val="0"/>
          <w:marBottom w:val="0"/>
          <w:divBdr>
            <w:top w:val="none" w:sz="0" w:space="0" w:color="auto"/>
            <w:left w:val="none" w:sz="0" w:space="0" w:color="auto"/>
            <w:bottom w:val="none" w:sz="0" w:space="0" w:color="auto"/>
            <w:right w:val="none" w:sz="0" w:space="0" w:color="auto"/>
          </w:divBdr>
        </w:div>
        <w:div w:id="1620405629">
          <w:marLeft w:val="547"/>
          <w:marRight w:val="0"/>
          <w:marTop w:val="0"/>
          <w:marBottom w:val="0"/>
          <w:divBdr>
            <w:top w:val="none" w:sz="0" w:space="0" w:color="auto"/>
            <w:left w:val="none" w:sz="0" w:space="0" w:color="auto"/>
            <w:bottom w:val="none" w:sz="0" w:space="0" w:color="auto"/>
            <w:right w:val="none" w:sz="0" w:space="0" w:color="auto"/>
          </w:divBdr>
        </w:div>
        <w:div w:id="1847741696">
          <w:marLeft w:val="547"/>
          <w:marRight w:val="0"/>
          <w:marTop w:val="0"/>
          <w:marBottom w:val="0"/>
          <w:divBdr>
            <w:top w:val="none" w:sz="0" w:space="0" w:color="auto"/>
            <w:left w:val="none" w:sz="0" w:space="0" w:color="auto"/>
            <w:bottom w:val="none" w:sz="0" w:space="0" w:color="auto"/>
            <w:right w:val="none" w:sz="0" w:space="0" w:color="auto"/>
          </w:divBdr>
        </w:div>
        <w:div w:id="1972398161">
          <w:marLeft w:val="547"/>
          <w:marRight w:val="0"/>
          <w:marTop w:val="0"/>
          <w:marBottom w:val="0"/>
          <w:divBdr>
            <w:top w:val="none" w:sz="0" w:space="0" w:color="auto"/>
            <w:left w:val="none" w:sz="0" w:space="0" w:color="auto"/>
            <w:bottom w:val="none" w:sz="0" w:space="0" w:color="auto"/>
            <w:right w:val="none" w:sz="0" w:space="0" w:color="auto"/>
          </w:divBdr>
        </w:div>
        <w:div w:id="414012800">
          <w:marLeft w:val="547"/>
          <w:marRight w:val="0"/>
          <w:marTop w:val="0"/>
          <w:marBottom w:val="0"/>
          <w:divBdr>
            <w:top w:val="none" w:sz="0" w:space="0" w:color="auto"/>
            <w:left w:val="none" w:sz="0" w:space="0" w:color="auto"/>
            <w:bottom w:val="none" w:sz="0" w:space="0" w:color="auto"/>
            <w:right w:val="none" w:sz="0" w:space="0" w:color="auto"/>
          </w:divBdr>
        </w:div>
      </w:divsChild>
    </w:div>
    <w:div w:id="593632153">
      <w:bodyDiv w:val="1"/>
      <w:marLeft w:val="0"/>
      <w:marRight w:val="0"/>
      <w:marTop w:val="0"/>
      <w:marBottom w:val="0"/>
      <w:divBdr>
        <w:top w:val="none" w:sz="0" w:space="0" w:color="auto"/>
        <w:left w:val="none" w:sz="0" w:space="0" w:color="auto"/>
        <w:bottom w:val="none" w:sz="0" w:space="0" w:color="auto"/>
        <w:right w:val="none" w:sz="0" w:space="0" w:color="auto"/>
      </w:divBdr>
      <w:divsChild>
        <w:div w:id="1451124453">
          <w:marLeft w:val="720"/>
          <w:marRight w:val="0"/>
          <w:marTop w:val="0"/>
          <w:marBottom w:val="0"/>
          <w:divBdr>
            <w:top w:val="none" w:sz="0" w:space="0" w:color="auto"/>
            <w:left w:val="none" w:sz="0" w:space="0" w:color="auto"/>
            <w:bottom w:val="none" w:sz="0" w:space="0" w:color="auto"/>
            <w:right w:val="none" w:sz="0" w:space="0" w:color="auto"/>
          </w:divBdr>
        </w:div>
        <w:div w:id="640380893">
          <w:marLeft w:val="720"/>
          <w:marRight w:val="0"/>
          <w:marTop w:val="0"/>
          <w:marBottom w:val="0"/>
          <w:divBdr>
            <w:top w:val="none" w:sz="0" w:space="0" w:color="auto"/>
            <w:left w:val="none" w:sz="0" w:space="0" w:color="auto"/>
            <w:bottom w:val="none" w:sz="0" w:space="0" w:color="auto"/>
            <w:right w:val="none" w:sz="0" w:space="0" w:color="auto"/>
          </w:divBdr>
        </w:div>
      </w:divsChild>
    </w:div>
    <w:div w:id="739716154">
      <w:bodyDiv w:val="1"/>
      <w:marLeft w:val="0"/>
      <w:marRight w:val="0"/>
      <w:marTop w:val="0"/>
      <w:marBottom w:val="0"/>
      <w:divBdr>
        <w:top w:val="none" w:sz="0" w:space="0" w:color="auto"/>
        <w:left w:val="none" w:sz="0" w:space="0" w:color="auto"/>
        <w:bottom w:val="none" w:sz="0" w:space="0" w:color="auto"/>
        <w:right w:val="none" w:sz="0" w:space="0" w:color="auto"/>
      </w:divBdr>
      <w:divsChild>
        <w:div w:id="902180641">
          <w:marLeft w:val="720"/>
          <w:marRight w:val="0"/>
          <w:marTop w:val="0"/>
          <w:marBottom w:val="0"/>
          <w:divBdr>
            <w:top w:val="none" w:sz="0" w:space="0" w:color="auto"/>
            <w:left w:val="none" w:sz="0" w:space="0" w:color="auto"/>
            <w:bottom w:val="none" w:sz="0" w:space="0" w:color="auto"/>
            <w:right w:val="none" w:sz="0" w:space="0" w:color="auto"/>
          </w:divBdr>
        </w:div>
        <w:div w:id="1591813878">
          <w:marLeft w:val="720"/>
          <w:marRight w:val="0"/>
          <w:marTop w:val="0"/>
          <w:marBottom w:val="0"/>
          <w:divBdr>
            <w:top w:val="none" w:sz="0" w:space="0" w:color="auto"/>
            <w:left w:val="none" w:sz="0" w:space="0" w:color="auto"/>
            <w:bottom w:val="none" w:sz="0" w:space="0" w:color="auto"/>
            <w:right w:val="none" w:sz="0" w:space="0" w:color="auto"/>
          </w:divBdr>
        </w:div>
      </w:divsChild>
    </w:div>
    <w:div w:id="796804026">
      <w:bodyDiv w:val="1"/>
      <w:marLeft w:val="0"/>
      <w:marRight w:val="0"/>
      <w:marTop w:val="0"/>
      <w:marBottom w:val="0"/>
      <w:divBdr>
        <w:top w:val="none" w:sz="0" w:space="0" w:color="auto"/>
        <w:left w:val="none" w:sz="0" w:space="0" w:color="auto"/>
        <w:bottom w:val="none" w:sz="0" w:space="0" w:color="auto"/>
        <w:right w:val="none" w:sz="0" w:space="0" w:color="auto"/>
      </w:divBdr>
      <w:divsChild>
        <w:div w:id="1660034281">
          <w:marLeft w:val="1166"/>
          <w:marRight w:val="0"/>
          <w:marTop w:val="0"/>
          <w:marBottom w:val="0"/>
          <w:divBdr>
            <w:top w:val="none" w:sz="0" w:space="0" w:color="auto"/>
            <w:left w:val="none" w:sz="0" w:space="0" w:color="auto"/>
            <w:bottom w:val="none" w:sz="0" w:space="0" w:color="auto"/>
            <w:right w:val="none" w:sz="0" w:space="0" w:color="auto"/>
          </w:divBdr>
        </w:div>
      </w:divsChild>
    </w:div>
    <w:div w:id="817914052">
      <w:bodyDiv w:val="1"/>
      <w:marLeft w:val="0"/>
      <w:marRight w:val="0"/>
      <w:marTop w:val="0"/>
      <w:marBottom w:val="0"/>
      <w:divBdr>
        <w:top w:val="none" w:sz="0" w:space="0" w:color="auto"/>
        <w:left w:val="none" w:sz="0" w:space="0" w:color="auto"/>
        <w:bottom w:val="none" w:sz="0" w:space="0" w:color="auto"/>
        <w:right w:val="none" w:sz="0" w:space="0" w:color="auto"/>
      </w:divBdr>
    </w:div>
    <w:div w:id="1640184691">
      <w:bodyDiv w:val="1"/>
      <w:marLeft w:val="0"/>
      <w:marRight w:val="0"/>
      <w:marTop w:val="0"/>
      <w:marBottom w:val="0"/>
      <w:divBdr>
        <w:top w:val="none" w:sz="0" w:space="0" w:color="auto"/>
        <w:left w:val="none" w:sz="0" w:space="0" w:color="auto"/>
        <w:bottom w:val="none" w:sz="0" w:space="0" w:color="auto"/>
        <w:right w:val="none" w:sz="0" w:space="0" w:color="auto"/>
      </w:divBdr>
    </w:div>
    <w:div w:id="1825929199">
      <w:bodyDiv w:val="1"/>
      <w:marLeft w:val="0"/>
      <w:marRight w:val="0"/>
      <w:marTop w:val="0"/>
      <w:marBottom w:val="0"/>
      <w:divBdr>
        <w:top w:val="none" w:sz="0" w:space="0" w:color="auto"/>
        <w:left w:val="none" w:sz="0" w:space="0" w:color="auto"/>
        <w:bottom w:val="none" w:sz="0" w:space="0" w:color="auto"/>
        <w:right w:val="none" w:sz="0" w:space="0" w:color="auto"/>
      </w:divBdr>
    </w:div>
    <w:div w:id="2043703311">
      <w:bodyDiv w:val="1"/>
      <w:marLeft w:val="0"/>
      <w:marRight w:val="0"/>
      <w:marTop w:val="0"/>
      <w:marBottom w:val="0"/>
      <w:divBdr>
        <w:top w:val="none" w:sz="0" w:space="0" w:color="auto"/>
        <w:left w:val="none" w:sz="0" w:space="0" w:color="auto"/>
        <w:bottom w:val="none" w:sz="0" w:space="0" w:color="auto"/>
        <w:right w:val="none" w:sz="0" w:space="0" w:color="auto"/>
      </w:divBdr>
      <w:divsChild>
        <w:div w:id="458500966">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c30eb2c4-08af-4681-9c46-ce44a6085b67" xsi:nil="true"/>
    <Priority xmlns="c30eb2c4-08af-4681-9c46-ce44a6085b67">New</Priority>
    <Office xmlns="http://schemas.microsoft.com/sharepoint/v3" xsi:nil="true"/>
    <PublishingExpirationDate xmlns="http://schemas.microsoft.com/sharepoint/v3" xsi:nil="true"/>
    <PublishingStartDate xmlns="http://schemas.microsoft.com/sharepoint/v3" xsi:nil="true"/>
    <Remediation_x0020_Date xmlns="c30eb2c4-08af-4681-9c46-ce44a6085b67">2020-08-13T23:04:24+00:00</Remediation_x0020_Date>
  </documentManagement>
</p:properties>
</file>

<file path=customXml/itemProps1.xml><?xml version="1.0" encoding="utf-8"?>
<ds:datastoreItem xmlns:ds="http://schemas.openxmlformats.org/officeDocument/2006/customXml" ds:itemID="{B7CF0112-F9A0-4187-9CF7-C3BD75C678F2}"/>
</file>

<file path=customXml/itemProps2.xml><?xml version="1.0" encoding="utf-8"?>
<ds:datastoreItem xmlns:ds="http://schemas.openxmlformats.org/officeDocument/2006/customXml" ds:itemID="{725B6467-8E2F-4B74-979D-8BFCC8B16513}"/>
</file>

<file path=customXml/itemProps3.xml><?xml version="1.0" encoding="utf-8"?>
<ds:datastoreItem xmlns:ds="http://schemas.openxmlformats.org/officeDocument/2006/customXml" ds:itemID="{E2D11DD6-7529-46A7-BA37-1855BEC6B422}"/>
</file>

<file path=docProps/app.xml><?xml version="1.0" encoding="utf-8"?>
<Properties xmlns="http://schemas.openxmlformats.org/officeDocument/2006/extended-properties" xmlns:vt="http://schemas.openxmlformats.org/officeDocument/2006/docPropsVTypes">
  <Template>Normal</Template>
  <TotalTime>1</TotalTime>
  <Pages>3</Pages>
  <Words>636</Words>
  <Characters>3627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Adams</dc:creator>
  <cp:keywords/>
  <dc:description/>
  <cp:lastModifiedBy>BLUMENSTEIN Beth - ODE</cp:lastModifiedBy>
  <cp:revision>2</cp:revision>
  <cp:lastPrinted>2020-08-07T01:01:00Z</cp:lastPrinted>
  <dcterms:created xsi:type="dcterms:W3CDTF">2020-08-10T14:32:00Z</dcterms:created>
  <dcterms:modified xsi:type="dcterms:W3CDTF">2020-08-10T14:32:00Z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