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55B6" w:rsidRDefault="001929B9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Письмо семьям/общественности</w:t>
      </w:r>
    </w:p>
    <w:p w14:paraId="00000002" w14:textId="77777777" w:rsidR="007155B6" w:rsidRDefault="001929B9">
      <w:pPr>
        <w:spacing w:before="240" w:after="240"/>
        <w:rPr>
          <w:rFonts w:ascii="Arial" w:eastAsia="Arial" w:hAnsi="Arial" w:cs="Arial"/>
          <w:sz w:val="28"/>
          <w:szCs w:val="28"/>
        </w:rPr>
      </w:pPr>
      <w:r w:rsidRPr="00A10319">
        <w:rPr>
          <w:rFonts w:ascii="Arial" w:hAnsi="Arial"/>
          <w:sz w:val="28"/>
          <w:szCs w:val="28"/>
          <w:highlight w:val="yellow"/>
        </w:rPr>
        <w:t>XX &lt;month&gt; 2020 г.</w:t>
      </w:r>
    </w:p>
    <w:p w14:paraId="00000003" w14:textId="77777777" w:rsidR="007155B6" w:rsidRDefault="001929B9">
      <w:pPr>
        <w:spacing w:before="240" w:after="24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Кому: Сообществу и семьям учащихся </w:t>
      </w:r>
      <w:r w:rsidRPr="00A10319">
        <w:rPr>
          <w:rFonts w:ascii="Arial" w:hAnsi="Arial"/>
          <w:sz w:val="28"/>
          <w:szCs w:val="28"/>
          <w:highlight w:val="yellow"/>
        </w:rPr>
        <w:t>[School/District]</w:t>
      </w:r>
      <w:r>
        <w:rPr>
          <w:rFonts w:ascii="Arial" w:hAnsi="Arial"/>
          <w:sz w:val="28"/>
          <w:szCs w:val="28"/>
        </w:rPr>
        <w:br/>
        <w:t>Тема: 2020–21 учебный год: главные новости</w:t>
      </w:r>
    </w:p>
    <w:p w14:paraId="00000004" w14:textId="55284FE4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Поздравляем вас с началом 2020–21 учебного года! Я знаю, что вы с</w:t>
      </w:r>
      <w:r w:rsidR="00903CF5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нетерпением хотите узнать о том, как будет организован учебный процесс, когда дети вернутся в школу. В этом письме мы изложили важные факты и попытались показать, чего ожидать дальше. Прежде чем углубиться в детали, хочу заверить вас в том, что понимаю, насколько тяжело далось вам весеннее закрытие школ и затянувшаяся неопределенность в отношении того, что будет дальше. Мы очень признательны за ваше терпение, позволившее нам разработать комплексный план учебного процесса на эту осень.</w:t>
      </w:r>
    </w:p>
    <w:p w14:paraId="00000005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06" w14:textId="078698E1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 учетом мнения семей и результатов тесного взаимодействия с</w:t>
      </w:r>
      <w:r w:rsidR="00903CF5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партнерами в области здравоохранения, образования и общественных инициатив, мы положили в основу плана нашего школьного округа следующее:</w:t>
      </w:r>
    </w:p>
    <w:p w14:paraId="00000007" w14:textId="51A3B44C" w:rsidR="007155B6" w:rsidRDefault="00192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Наш главный приоритет — здоровье и безопасность населения</w:t>
      </w:r>
      <w:r w:rsidR="00903CF5">
        <w:rPr>
          <w:rFonts w:ascii="Arial" w:hAnsi="Arial"/>
          <w:color w:val="000000"/>
          <w:sz w:val="28"/>
          <w:szCs w:val="28"/>
        </w:rPr>
        <w:t>.</w:t>
      </w:r>
    </w:p>
    <w:p w14:paraId="00000008" w14:textId="1048A92B" w:rsidR="007155B6" w:rsidRDefault="00192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Потребности семей нашего округа в образовании</w:t>
      </w:r>
      <w:r w:rsidR="00903CF5">
        <w:rPr>
          <w:rFonts w:ascii="Arial" w:hAnsi="Arial"/>
          <w:color w:val="000000"/>
          <w:sz w:val="28"/>
          <w:szCs w:val="28"/>
        </w:rPr>
        <w:t>.</w:t>
      </w:r>
    </w:p>
    <w:p w14:paraId="00000009" w14:textId="4E8E9D21" w:rsidR="007155B6" w:rsidRDefault="00192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Стремление преодолеть все, что мешает участию в учебном процессе</w:t>
      </w:r>
      <w:r w:rsidR="00903CF5">
        <w:rPr>
          <w:rFonts w:ascii="Arial" w:hAnsi="Arial"/>
          <w:color w:val="000000"/>
          <w:sz w:val="28"/>
          <w:szCs w:val="28"/>
        </w:rPr>
        <w:t>.</w:t>
      </w:r>
    </w:p>
    <w:p w14:paraId="0000000A" w14:textId="77777777" w:rsidR="007155B6" w:rsidRDefault="001929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>Понимание того, что нам нужно не терять гибкости и реагировать на любые изменения местной эпидемиологической обстановки по COVID-19.</w:t>
      </w:r>
    </w:p>
    <w:p w14:paraId="0000000B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0C" w14:textId="07826103" w:rsidR="007155B6" w:rsidRPr="002759E7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  <w:highlight w:val="yellow"/>
        </w:rPr>
        <w:t>SELECT ONE: 1) В настоящее время план нах</w:t>
      </w:r>
      <w:bookmarkStart w:id="0" w:name="_GoBack"/>
      <w:bookmarkEnd w:id="0"/>
      <w:r>
        <w:rPr>
          <w:rFonts w:ascii="Arial" w:hAnsi="Arial"/>
          <w:sz w:val="28"/>
          <w:szCs w:val="28"/>
          <w:highlight w:val="yellow"/>
        </w:rPr>
        <w:t>одится на согласовании. 2) План согласован и утвержден XX.</w:t>
      </w:r>
      <w:r>
        <w:rPr>
          <w:rFonts w:ascii="Arial" w:hAnsi="Arial"/>
          <w:sz w:val="28"/>
          <w:szCs w:val="28"/>
        </w:rPr>
        <w:t xml:space="preserve"> Предлагаем вам ознакомиться с</w:t>
      </w:r>
      <w:r w:rsidR="00903CF5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полным текстом этого плана. Он</w:t>
      </w:r>
      <w:r w:rsidRPr="002759E7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размещен</w:t>
      </w:r>
      <w:r w:rsidRPr="002759E7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на</w:t>
      </w:r>
      <w:r w:rsidRPr="002759E7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веб</w:t>
      </w:r>
      <w:r w:rsidRPr="002759E7">
        <w:rPr>
          <w:rFonts w:ascii="Arial" w:hAnsi="Arial"/>
          <w:sz w:val="28"/>
          <w:szCs w:val="28"/>
        </w:rPr>
        <w:t>-</w:t>
      </w:r>
      <w:r>
        <w:rPr>
          <w:rFonts w:ascii="Arial" w:hAnsi="Arial"/>
          <w:sz w:val="28"/>
          <w:szCs w:val="28"/>
        </w:rPr>
        <w:t>сайте</w:t>
      </w:r>
      <w:r w:rsidRPr="002759E7">
        <w:rPr>
          <w:rFonts w:ascii="Arial" w:hAnsi="Arial"/>
          <w:sz w:val="28"/>
          <w:szCs w:val="28"/>
        </w:rPr>
        <w:t xml:space="preserve"> </w:t>
      </w:r>
      <w:r w:rsidRPr="00903CF5">
        <w:rPr>
          <w:rFonts w:ascii="Arial" w:hAnsi="Arial"/>
          <w:sz w:val="28"/>
          <w:szCs w:val="28"/>
          <w:highlight w:val="yellow"/>
          <w:lang w:val="en-US"/>
        </w:rPr>
        <w:t>SELECT</w:t>
      </w:r>
      <w:r w:rsidRPr="002759E7">
        <w:rPr>
          <w:rFonts w:ascii="Arial" w:hAnsi="Arial"/>
          <w:sz w:val="28"/>
          <w:szCs w:val="28"/>
          <w:highlight w:val="yellow"/>
        </w:rPr>
        <w:t xml:space="preserve">: </w:t>
      </w:r>
      <w:r w:rsidR="002759E7">
        <w:rPr>
          <w:rFonts w:ascii="Arial" w:hAnsi="Arial"/>
          <w:sz w:val="28"/>
          <w:szCs w:val="28"/>
          <w:highlight w:val="yellow"/>
        </w:rPr>
        <w:t>школьного округа</w:t>
      </w:r>
      <w:r w:rsidRPr="002759E7">
        <w:rPr>
          <w:rFonts w:ascii="Arial" w:hAnsi="Arial"/>
          <w:sz w:val="28"/>
          <w:szCs w:val="28"/>
          <w:highlight w:val="yellow"/>
        </w:rPr>
        <w:t>/</w:t>
      </w:r>
      <w:r w:rsidRPr="00903CF5">
        <w:rPr>
          <w:rFonts w:ascii="Arial" w:hAnsi="Arial"/>
          <w:sz w:val="28"/>
          <w:szCs w:val="28"/>
          <w:highlight w:val="yellow"/>
          <w:lang w:val="en-US"/>
        </w:rPr>
        <w:t>ESD</w:t>
      </w:r>
      <w:r w:rsidRPr="002759E7">
        <w:rPr>
          <w:rFonts w:ascii="Arial" w:hAnsi="Arial"/>
          <w:sz w:val="28"/>
          <w:szCs w:val="28"/>
        </w:rPr>
        <w:t xml:space="preserve">: </w:t>
      </w:r>
      <w:r w:rsidRPr="00903CF5">
        <w:rPr>
          <w:rFonts w:ascii="Arial" w:hAnsi="Arial"/>
          <w:sz w:val="28"/>
          <w:szCs w:val="28"/>
          <w:highlight w:val="yellow"/>
          <w:lang w:val="en-US"/>
        </w:rPr>
        <w:t>add</w:t>
      </w:r>
      <w:r w:rsidRPr="002759E7">
        <w:rPr>
          <w:rFonts w:ascii="Arial" w:hAnsi="Arial"/>
          <w:sz w:val="28"/>
          <w:szCs w:val="28"/>
          <w:highlight w:val="yellow"/>
        </w:rPr>
        <w:t xml:space="preserve"> </w:t>
      </w:r>
      <w:r w:rsidRPr="00903CF5">
        <w:rPr>
          <w:rFonts w:ascii="Arial" w:hAnsi="Arial"/>
          <w:sz w:val="28"/>
          <w:szCs w:val="28"/>
          <w:highlight w:val="yellow"/>
          <w:lang w:val="en-US"/>
        </w:rPr>
        <w:t>link</w:t>
      </w:r>
      <w:r w:rsidRPr="002759E7">
        <w:rPr>
          <w:rFonts w:ascii="Arial" w:hAnsi="Arial"/>
          <w:sz w:val="28"/>
          <w:szCs w:val="28"/>
          <w:highlight w:val="yellow"/>
        </w:rPr>
        <w:t xml:space="preserve"> </w:t>
      </w:r>
      <w:r w:rsidRPr="00903CF5">
        <w:rPr>
          <w:rFonts w:ascii="Arial" w:hAnsi="Arial"/>
          <w:sz w:val="28"/>
          <w:szCs w:val="28"/>
          <w:highlight w:val="yellow"/>
          <w:lang w:val="en-US"/>
        </w:rPr>
        <w:t>here</w:t>
      </w:r>
      <w:r w:rsidRPr="002759E7">
        <w:rPr>
          <w:rFonts w:ascii="Arial" w:hAnsi="Arial"/>
          <w:sz w:val="28"/>
          <w:szCs w:val="28"/>
        </w:rPr>
        <w:t xml:space="preserve">. </w:t>
      </w:r>
    </w:p>
    <w:p w14:paraId="0000000D" w14:textId="77777777" w:rsidR="007155B6" w:rsidRPr="002759E7" w:rsidRDefault="007155B6">
      <w:pPr>
        <w:rPr>
          <w:rFonts w:ascii="Arial" w:eastAsia="Arial" w:hAnsi="Arial" w:cs="Arial"/>
          <w:sz w:val="28"/>
          <w:szCs w:val="28"/>
        </w:rPr>
      </w:pPr>
    </w:p>
    <w:p w14:paraId="0000000E" w14:textId="77777777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Ниже представлены некоторые основные моменты модели дистанционного обучения [она называется </w:t>
      </w:r>
      <w:r>
        <w:rPr>
          <w:rFonts w:ascii="Arial" w:hAnsi="Arial"/>
          <w:b/>
          <w:sz w:val="28"/>
          <w:szCs w:val="28"/>
        </w:rPr>
        <w:t>«Комплексное дистанционное обучение (Comprehensive Distance Learning, CDL)</w:t>
      </w:r>
      <w:r>
        <w:rPr>
          <w:rFonts w:ascii="Arial" w:hAnsi="Arial"/>
          <w:sz w:val="28"/>
          <w:szCs w:val="28"/>
        </w:rPr>
        <w:t>],</w:t>
      </w:r>
      <w:r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которой мы намерены придерживаться этой осенью. </w:t>
      </w:r>
    </w:p>
    <w:p w14:paraId="0000000F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10" w14:textId="5778CBD5" w:rsidR="007155B6" w:rsidRDefault="00192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 xml:space="preserve">Модель CDL отвечает требованиям штата, и большую часть учебного времени учащиеся будут </w:t>
      </w:r>
      <w:r>
        <w:rPr>
          <w:rFonts w:ascii="Arial" w:hAnsi="Arial"/>
          <w:color w:val="222222"/>
          <w:sz w:val="28"/>
          <w:szCs w:val="28"/>
          <w:u w:val="single"/>
        </w:rPr>
        <w:t xml:space="preserve">осваивать учебную </w:t>
      </w:r>
      <w:r>
        <w:rPr>
          <w:rFonts w:ascii="Arial" w:hAnsi="Arial"/>
          <w:color w:val="222222"/>
          <w:sz w:val="28"/>
          <w:szCs w:val="28"/>
          <w:u w:val="single"/>
        </w:rPr>
        <w:lastRenderedPageBreak/>
        <w:t>программу вместе</w:t>
      </w:r>
      <w:r>
        <w:rPr>
          <w:rFonts w:ascii="Arial" w:hAnsi="Arial"/>
          <w:color w:val="222222"/>
          <w:sz w:val="28"/>
          <w:szCs w:val="28"/>
        </w:rPr>
        <w:t xml:space="preserve"> под руководством учителя. Занятия будут проходить в</w:t>
      </w:r>
      <w:r w:rsidR="00903CF5">
        <w:rPr>
          <w:rFonts w:ascii="Arial" w:hAnsi="Arial"/>
          <w:color w:val="222222"/>
          <w:sz w:val="28"/>
          <w:szCs w:val="28"/>
        </w:rPr>
        <w:t> </w:t>
      </w:r>
      <w:r>
        <w:rPr>
          <w:rFonts w:ascii="Arial" w:hAnsi="Arial"/>
          <w:color w:val="222222"/>
          <w:sz w:val="28"/>
          <w:szCs w:val="28"/>
        </w:rPr>
        <w:t>режиме реального времени в Интернете, по телефону, а также в формате видеоконференций.</w:t>
      </w:r>
    </w:p>
    <w:p w14:paraId="00000011" w14:textId="44B7E198" w:rsidR="007155B6" w:rsidRDefault="006229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Весной действие требований к объему учебного времени было приостановлено в связи с пандемией. Модель CDL предусматривает восстановление требований к объему учебного времени, чтобы обеспечить возможность интерактивного обучения в режиме реального времени под руководством учителя в течение всего года.</w:t>
      </w:r>
    </w:p>
    <w:p w14:paraId="00000012" w14:textId="71895BC9" w:rsidR="007155B6" w:rsidRDefault="002A3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 xml:space="preserve">«Асинхронные» учебные занятия, подразумевающие освоение программы </w:t>
      </w:r>
      <w:r>
        <w:rPr>
          <w:rFonts w:ascii="Arial" w:hAnsi="Arial"/>
          <w:color w:val="222222"/>
          <w:sz w:val="28"/>
          <w:szCs w:val="28"/>
          <w:u w:val="single"/>
        </w:rPr>
        <w:t>в удобном для учащегося темпе</w:t>
      </w:r>
      <w:r>
        <w:rPr>
          <w:rFonts w:ascii="Arial" w:hAnsi="Arial"/>
          <w:color w:val="222222"/>
          <w:sz w:val="28"/>
          <w:szCs w:val="28"/>
        </w:rPr>
        <w:t xml:space="preserve"> посредством выполнения видеозаданий, проектов, пакетных работ и т. д., не</w:t>
      </w:r>
      <w:r w:rsidR="00903CF5">
        <w:rPr>
          <w:rFonts w:ascii="Arial" w:hAnsi="Arial"/>
          <w:color w:val="222222"/>
          <w:sz w:val="28"/>
          <w:szCs w:val="28"/>
        </w:rPr>
        <w:t> </w:t>
      </w:r>
      <w:r>
        <w:rPr>
          <w:rFonts w:ascii="Arial" w:hAnsi="Arial"/>
          <w:color w:val="222222"/>
          <w:sz w:val="28"/>
          <w:szCs w:val="28"/>
        </w:rPr>
        <w:t>отменяются, но будут занимать менее 50 процентов учебного времени.</w:t>
      </w:r>
    </w:p>
    <w:p w14:paraId="00000013" w14:textId="35644835" w:rsidR="007155B6" w:rsidRDefault="00192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Удовлетворять потребности в питании и укреплении здоровья рекомендуется ежедневно во внеурочное время.</w:t>
      </w:r>
    </w:p>
    <w:p w14:paraId="00000014" w14:textId="535E0713" w:rsidR="007155B6" w:rsidRDefault="00192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Поддержка учащихся, которые только овладевают английским языком, участие в программах TAG, SPED и в титульных программах, предусмотренных федеральным законодательством, а также другие услуги будут оказываться в</w:t>
      </w:r>
      <w:r w:rsidR="00903CF5">
        <w:rPr>
          <w:rFonts w:ascii="Arial" w:hAnsi="Arial"/>
          <w:color w:val="222222"/>
          <w:sz w:val="28"/>
          <w:szCs w:val="28"/>
        </w:rPr>
        <w:t> </w:t>
      </w:r>
      <w:r>
        <w:rPr>
          <w:rFonts w:ascii="Arial" w:hAnsi="Arial"/>
          <w:color w:val="222222"/>
          <w:sz w:val="28"/>
          <w:szCs w:val="28"/>
        </w:rPr>
        <w:t>режиме реального времени.</w:t>
      </w:r>
    </w:p>
    <w:p w14:paraId="00000015" w14:textId="5BA6A672" w:rsidR="007155B6" w:rsidRDefault="001929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Необходимо в обязательном порядке выделять время на свободное взаимодействие детей и взаимодействие родителей с</w:t>
      </w:r>
      <w:r w:rsidR="00903CF5">
        <w:rPr>
          <w:rFonts w:ascii="Arial" w:hAnsi="Arial"/>
          <w:color w:val="222222"/>
          <w:sz w:val="28"/>
          <w:szCs w:val="28"/>
        </w:rPr>
        <w:t> </w:t>
      </w:r>
      <w:r>
        <w:rPr>
          <w:rFonts w:ascii="Arial" w:hAnsi="Arial"/>
          <w:color w:val="222222"/>
          <w:sz w:val="28"/>
          <w:szCs w:val="28"/>
        </w:rPr>
        <w:t>учителями.</w:t>
      </w:r>
    </w:p>
    <w:p w14:paraId="00000016" w14:textId="66FC6C8D" w:rsidR="007155B6" w:rsidRDefault="002A3D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>У нас есть план по удовлетворению потребностей, сопряженных с цифровым обучением, в том числе в инфраструктуре, оборудовании, программном обеспечении, цифровых материалах и профессиональном развитии.</w:t>
      </w:r>
    </w:p>
    <w:p w14:paraId="00000017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18" w14:textId="77777777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модели CDL реализованы доработанные образовательные стандарты. Она призвана обеспечить стабильные и качественные возможности обучения. </w:t>
      </w:r>
      <w:r>
        <w:rPr>
          <w:rFonts w:ascii="Arial" w:hAnsi="Arial"/>
          <w:sz w:val="28"/>
          <w:szCs w:val="28"/>
          <w:highlight w:val="yellow"/>
        </w:rPr>
        <w:t>IF NOT YET FINALIZED: Как уже говорилось выше, нашими следующими шагами для подготовки окончательной версии плана будут _________.</w:t>
      </w:r>
      <w:r>
        <w:rPr>
          <w:rFonts w:ascii="Arial" w:hAnsi="Arial"/>
          <w:sz w:val="28"/>
          <w:szCs w:val="28"/>
        </w:rPr>
        <w:t xml:space="preserve"> </w:t>
      </w:r>
    </w:p>
    <w:p w14:paraId="00000019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1A" w14:textId="421572E9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color w:val="222222"/>
          <w:sz w:val="28"/>
          <w:szCs w:val="28"/>
        </w:rPr>
        <w:t xml:space="preserve">Мы </w:t>
      </w:r>
      <w:r>
        <w:rPr>
          <w:rFonts w:ascii="Arial" w:hAnsi="Arial"/>
          <w:sz w:val="28"/>
          <w:szCs w:val="28"/>
        </w:rPr>
        <w:t>понимаем, что помимо этого плана вам потребуется постоянное прозрачное взаимодействие с нами. В дополнение к предусмотренным планом возможностей для участия семьи в учебном процессе, мы будем регулярно присылать вам новости о нашем плане возобновления занятий, цифровом обучении, а при необходимости, о</w:t>
      </w:r>
      <w:r w:rsidR="00903CF5">
        <w:rPr>
          <w:rFonts w:ascii="Arial" w:hAnsi="Arial"/>
          <w:sz w:val="28"/>
          <w:szCs w:val="28"/>
        </w:rPr>
        <w:t> </w:t>
      </w:r>
      <w:r>
        <w:rPr>
          <w:rFonts w:ascii="Arial" w:hAnsi="Arial"/>
          <w:sz w:val="28"/>
          <w:szCs w:val="28"/>
        </w:rPr>
        <w:t>других изменениях.</w:t>
      </w:r>
    </w:p>
    <w:p w14:paraId="0000001B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1C" w14:textId="77777777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Мы знаем, что семьи и широкая общественность — наши главные партнеры в этом процессе, и мы благодарны сотрудникам, учащимся, семьям, племенам, общественным организациям и специалистам по уходу за детьми и дошкольному образованию за их вклад в эту работу.</w:t>
      </w:r>
    </w:p>
    <w:p w14:paraId="0000001D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1E" w14:textId="08908925" w:rsidR="007155B6" w:rsidRDefault="001929B9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Мы доказали, что наша сила в единстве, в совместной работе, где каждый играет свою роль. От лица всех работников школьного округа, благодарю вас за терпение, сотрудничество и идеи, которые помогают нам прокладывать этот путь.</w:t>
      </w:r>
    </w:p>
    <w:p w14:paraId="0000001F" w14:textId="77777777" w:rsidR="007155B6" w:rsidRDefault="007155B6">
      <w:pPr>
        <w:rPr>
          <w:rFonts w:ascii="Arial" w:eastAsia="Arial" w:hAnsi="Arial" w:cs="Arial"/>
          <w:sz w:val="28"/>
          <w:szCs w:val="28"/>
        </w:rPr>
      </w:pPr>
    </w:p>
    <w:p w14:paraId="00000020" w14:textId="77777777" w:rsidR="007155B6" w:rsidRDefault="001929B9">
      <w:pPr>
        <w:rPr>
          <w:rFonts w:ascii="Arial" w:eastAsia="Arial" w:hAnsi="Arial" w:cs="Arial"/>
          <w:color w:val="222222"/>
          <w:sz w:val="28"/>
          <w:szCs w:val="28"/>
        </w:rPr>
      </w:pPr>
      <w:r>
        <w:rPr>
          <w:rFonts w:ascii="Arial" w:hAnsi="Arial"/>
          <w:sz w:val="28"/>
          <w:szCs w:val="28"/>
          <w:highlight w:val="yellow"/>
        </w:rPr>
        <w:t>Signature</w:t>
      </w:r>
    </w:p>
    <w:sectPr w:rsidR="007155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136"/>
    <w:multiLevelType w:val="multilevel"/>
    <w:tmpl w:val="EE280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B0060A"/>
    <w:multiLevelType w:val="multilevel"/>
    <w:tmpl w:val="A6964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B6"/>
    <w:rsid w:val="001929B9"/>
    <w:rsid w:val="002759E7"/>
    <w:rsid w:val="002A3D83"/>
    <w:rsid w:val="006229AE"/>
    <w:rsid w:val="00626983"/>
    <w:rsid w:val="006D1F6D"/>
    <w:rsid w:val="007155B6"/>
    <w:rsid w:val="00903CF5"/>
    <w:rsid w:val="009F75CC"/>
    <w:rsid w:val="00A10319"/>
    <w:rsid w:val="00B314EC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368DF"/>
  <w15:docId w15:val="{838D6561-F322-4006-894B-2DB85D4F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572F4819F544D95B8DB4C2029B778" ma:contentTypeVersion="10" ma:contentTypeDescription="Create a new document." ma:contentTypeScope="" ma:versionID="b7ebd6db338f7da953e9af249e50e29d">
  <xsd:schema xmlns:xsd="http://www.w3.org/2001/XMLSchema" xmlns:xs="http://www.w3.org/2001/XMLSchema" xmlns:p="http://schemas.microsoft.com/office/2006/metadata/properties" xmlns:ns1="http://schemas.microsoft.com/sharepoint/v3" xmlns:ns2="c30eb2c4-08af-4681-9c46-ce44a6085b67" xmlns:ns3="54031767-dd6d-417c-ab73-583408f47564" targetNamespace="http://schemas.microsoft.com/office/2006/metadata/properties" ma:root="true" ma:fieldsID="c574a3e67b60255e0c619d783ef5e630" ns1:_="" ns2:_="" ns3:_="">
    <xsd:import namespace="http://schemas.microsoft.com/sharepoint/v3"/>
    <xsd:import namespace="c30eb2c4-08af-4681-9c46-ce44a6085b6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1:Offic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Office" ma:index="9" nillable="true" ma:displayName="Office" ma:description="" ma:internalName="Offic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b2c4-08af-4681-9c46-ce44a6085b6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imated_x0020_Creation_x0020_Date xmlns="c30eb2c4-08af-4681-9c46-ce44a6085b67" xsi:nil="true"/>
    <Priority xmlns="c30eb2c4-08af-4681-9c46-ce44a6085b67">New</Priority>
    <Office xmlns="http://schemas.microsoft.com/sharepoint/v3" xsi:nil="true"/>
    <PublishingExpirationDate xmlns="http://schemas.microsoft.com/sharepoint/v3" xsi:nil="true"/>
    <PublishingStartDate xmlns="http://schemas.microsoft.com/sharepoint/v3" xsi:nil="true"/>
    <Remediation_x0020_Date xmlns="c30eb2c4-08af-4681-9c46-ce44a6085b67">2020-08-17T20:43:53+00:00</Remediation_x0020_Date>
  </documentManagement>
</p:properties>
</file>

<file path=customXml/itemProps1.xml><?xml version="1.0" encoding="utf-8"?>
<ds:datastoreItem xmlns:ds="http://schemas.openxmlformats.org/officeDocument/2006/customXml" ds:itemID="{382CEC9F-C610-43BA-95B9-2EBA09C3DBC7}"/>
</file>

<file path=customXml/itemProps2.xml><?xml version="1.0" encoding="utf-8"?>
<ds:datastoreItem xmlns:ds="http://schemas.openxmlformats.org/officeDocument/2006/customXml" ds:itemID="{831C07E7-648C-42B7-B3F4-92530A81F799}"/>
</file>

<file path=customXml/itemProps3.xml><?xml version="1.0" encoding="utf-8"?>
<ds:datastoreItem xmlns:ds="http://schemas.openxmlformats.org/officeDocument/2006/customXml" ds:itemID="{1FEE1AEF-1891-4939-827F-0A3C2C4BBF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Group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SIEGEL Marc - ODE</dc:creator>
  <cp:lastModifiedBy>BLUMENSTEIN Beth - ODE</cp:lastModifiedBy>
  <cp:revision>2</cp:revision>
  <dcterms:created xsi:type="dcterms:W3CDTF">2020-08-17T17:55:00Z</dcterms:created>
  <dcterms:modified xsi:type="dcterms:W3CDTF">2020-08-17T17:55:00Z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0x010100D83572F4819F544D95B8DB4C2029B778</vt:lpwstr>
  </property>
</Properties>
</file>