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55B6" w:rsidRPr="00667F3C" w:rsidRDefault="00667F3C">
      <w:pPr>
        <w:rPr>
          <w:rFonts w:ascii="Arial" w:eastAsia="Arial" w:hAnsi="Arial" w:cs="Arial"/>
          <w:b/>
          <w:sz w:val="28"/>
          <w:szCs w:val="28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>Carta a la comunidad y a las familias</w:t>
      </w:r>
    </w:p>
    <w:p w14:paraId="00000002" w14:textId="2EA46776" w:rsidR="007155B6" w:rsidRPr="00667F3C" w:rsidRDefault="004643FF">
      <w:pPr>
        <w:spacing w:before="240" w:after="240"/>
        <w:rPr>
          <w:rFonts w:ascii="Arial" w:eastAsia="Arial" w:hAnsi="Arial" w:cs="Arial"/>
          <w:sz w:val="28"/>
          <w:szCs w:val="28"/>
          <w:lang w:val="es-ES"/>
        </w:rPr>
      </w:pPr>
      <w:proofErr w:type="spellStart"/>
      <w:r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Month</w:t>
      </w:r>
      <w:proofErr w:type="spellEnd"/>
      <w:r w:rsidR="00667F3C"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 xml:space="preserve"> XX de 2020</w:t>
      </w:r>
    </w:p>
    <w:p w14:paraId="00000003" w14:textId="77777777" w:rsidR="007155B6" w:rsidRPr="00667F3C" w:rsidRDefault="00667F3C">
      <w:pPr>
        <w:spacing w:before="240" w:after="240"/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Para: Familias y miembros de la comunidad de la </w:t>
      </w:r>
      <w:r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escuela o distrito escolar</w:t>
      </w:r>
      <w:r>
        <w:rPr>
          <w:rFonts w:ascii="Arial" w:eastAsia="Arial" w:hAnsi="Arial" w:cs="Arial"/>
          <w:sz w:val="28"/>
          <w:szCs w:val="28"/>
          <w:lang w:val="es-ES_tradnl"/>
        </w:rPr>
        <w:br/>
        <w:t>Re: Actualizaciones clave para el año escolar 2020-21</w:t>
      </w:r>
    </w:p>
    <w:p w14:paraId="00000004" w14:textId="76060372" w:rsidR="007155B6" w:rsidRPr="00667F3C" w:rsidRDefault="00667F3C">
      <w:pPr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Bienvenidos al comienzo del año escolar 2020-21. Sé que está deseando saber cómo será el día escolar y el aprendizaje cuando los estudiantes regresen. Esta carta tiene como objetivo compartir una importante actualización y un avance de lo que puede esperar.  Antes de compartir los detalles, quiero reconocer los desafíos y la continua incertidumbre que han enfrentado desde que las escuelas cerraron esta primavera y ofrecerle nuestro agradecimiento por su paciencia mientras desarrollábamos un plan integral para el aprendizaje este otoño.   </w:t>
      </w:r>
    </w:p>
    <w:p w14:paraId="00000005" w14:textId="77777777" w:rsidR="007155B6" w:rsidRPr="00667F3C" w:rsidRDefault="007155B6">
      <w:pPr>
        <w:rPr>
          <w:rFonts w:ascii="Arial" w:eastAsia="Arial" w:hAnsi="Arial" w:cs="Arial"/>
          <w:sz w:val="28"/>
          <w:szCs w:val="28"/>
          <w:lang w:val="es-ES"/>
        </w:rPr>
      </w:pPr>
    </w:p>
    <w:p w14:paraId="00000006" w14:textId="6678D21D" w:rsidR="007155B6" w:rsidRPr="00667F3C" w:rsidRDefault="00667F3C">
      <w:pPr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Con la aportación de las familias y trabajando en estrecha colaboración con los socios de salud, educación y comunidad, hemos diseñado nuestro plan específico para el distrito en el que nos centraremos en: </w:t>
      </w:r>
    </w:p>
    <w:p w14:paraId="00000007" w14:textId="77777777" w:rsidR="007155B6" w:rsidRPr="00667F3C" w:rsidRDefault="00667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s-ES"/>
        </w:rPr>
      </w:pPr>
      <w:r>
        <w:rPr>
          <w:rFonts w:ascii="Arial" w:eastAsia="Arial" w:hAnsi="Arial" w:cs="Arial"/>
          <w:color w:val="000000"/>
          <w:sz w:val="28"/>
          <w:szCs w:val="28"/>
          <w:lang w:val="es-ES_tradnl"/>
        </w:rPr>
        <w:t>Nuestra prioridad de mantener nuestra comunidad segura y saludable</w:t>
      </w:r>
    </w:p>
    <w:p w14:paraId="00000008" w14:textId="77777777" w:rsidR="007155B6" w:rsidRPr="00667F3C" w:rsidRDefault="00667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s-ES"/>
        </w:rPr>
      </w:pPr>
      <w:r>
        <w:rPr>
          <w:rFonts w:ascii="Arial" w:eastAsia="Arial" w:hAnsi="Arial" w:cs="Arial"/>
          <w:color w:val="000000"/>
          <w:sz w:val="28"/>
          <w:szCs w:val="28"/>
          <w:lang w:val="es-ES_tradnl"/>
        </w:rPr>
        <w:t>Las necesidades de instrucción de las familias del distrito</w:t>
      </w:r>
    </w:p>
    <w:p w14:paraId="00000009" w14:textId="77777777" w:rsidR="007155B6" w:rsidRPr="00667F3C" w:rsidRDefault="00667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s-ES"/>
        </w:rPr>
      </w:pPr>
      <w:r>
        <w:rPr>
          <w:rFonts w:ascii="Arial" w:eastAsia="Arial" w:hAnsi="Arial" w:cs="Arial"/>
          <w:color w:val="000000"/>
          <w:sz w:val="28"/>
          <w:szCs w:val="28"/>
          <w:lang w:val="es-ES_tradnl"/>
        </w:rPr>
        <w:t>Un compromiso para superar las barreras al aprendizaje</w:t>
      </w:r>
    </w:p>
    <w:p w14:paraId="0000000A" w14:textId="77777777" w:rsidR="007155B6" w:rsidRPr="00667F3C" w:rsidRDefault="00667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s-ES"/>
        </w:rPr>
      </w:pPr>
      <w:r>
        <w:rPr>
          <w:rFonts w:ascii="Arial" w:eastAsia="Arial" w:hAnsi="Arial" w:cs="Arial"/>
          <w:color w:val="000000"/>
          <w:sz w:val="28"/>
          <w:szCs w:val="28"/>
          <w:lang w:val="es-ES_tradnl"/>
        </w:rPr>
        <w:t>Un reconocimiento de que debemos permanecer ágiles y receptivos a cualquier cambio en la prevalencia de COVID-19 dentro de la comunidad</w:t>
      </w:r>
    </w:p>
    <w:p w14:paraId="0000000B" w14:textId="77777777" w:rsidR="007155B6" w:rsidRPr="00667F3C" w:rsidRDefault="007155B6">
      <w:pPr>
        <w:rPr>
          <w:rFonts w:ascii="Arial" w:eastAsia="Arial" w:hAnsi="Arial" w:cs="Arial"/>
          <w:sz w:val="28"/>
          <w:szCs w:val="28"/>
          <w:lang w:val="es-ES"/>
        </w:rPr>
      </w:pPr>
    </w:p>
    <w:p w14:paraId="0000000C" w14:textId="4D5F8A4D" w:rsidR="007155B6" w:rsidRPr="00667F3C" w:rsidRDefault="00667F3C">
      <w:pPr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El Plan </w:t>
      </w:r>
      <w:r w:rsid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SELECT ONE</w:t>
      </w:r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 xml:space="preserve">: 1) ahora espera la aprobación final </w:t>
      </w:r>
      <w:proofErr w:type="spellStart"/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>o</w:t>
      </w:r>
      <w:r w:rsid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r</w:t>
      </w:r>
      <w:proofErr w:type="spellEnd"/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 xml:space="preserve"> 2) fue aprobado en XX.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 Le invitamos a revisar este plan en su totalidad. Se puede encontrar en la página web de </w:t>
      </w:r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>SELEC</w:t>
      </w:r>
      <w:r w:rsid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T</w:t>
      </w:r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 xml:space="preserve">: </w:t>
      </w:r>
      <w:proofErr w:type="spellStart"/>
      <w:r w:rsid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District</w:t>
      </w:r>
      <w:proofErr w:type="spellEnd"/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>/</w:t>
      </w:r>
      <w:proofErr w:type="spellStart"/>
      <w:r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ESD</w:t>
      </w:r>
      <w:r w:rsidR="004643FF"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’s</w:t>
      </w:r>
      <w:proofErr w:type="spellEnd"/>
      <w:r w:rsidR="004643FF"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 xml:space="preserve"> </w:t>
      </w:r>
      <w:proofErr w:type="spellStart"/>
      <w:r w:rsidR="004643FF"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Website</w:t>
      </w:r>
      <w:proofErr w:type="spellEnd"/>
      <w:r w:rsidR="004643FF"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,</w:t>
      </w:r>
      <w:r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 xml:space="preserve"> </w:t>
      </w:r>
      <w:proofErr w:type="spellStart"/>
      <w:r w:rsidR="004643FF"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Add</w:t>
      </w:r>
      <w:proofErr w:type="spellEnd"/>
      <w:r w:rsidR="004643FF"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 xml:space="preserve"> link </w:t>
      </w:r>
      <w:proofErr w:type="spellStart"/>
      <w:r w:rsidR="004643FF"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here</w:t>
      </w:r>
      <w:proofErr w:type="spellEnd"/>
      <w:r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.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 </w:t>
      </w:r>
    </w:p>
    <w:p w14:paraId="0000000D" w14:textId="77777777" w:rsidR="007155B6" w:rsidRPr="00667F3C" w:rsidRDefault="007155B6">
      <w:pPr>
        <w:rPr>
          <w:rFonts w:ascii="Arial" w:eastAsia="Arial" w:hAnsi="Arial" w:cs="Arial"/>
          <w:sz w:val="28"/>
          <w:szCs w:val="28"/>
          <w:lang w:val="es-ES"/>
        </w:rPr>
      </w:pPr>
    </w:p>
    <w:p w14:paraId="0000000E" w14:textId="77777777" w:rsidR="007155B6" w:rsidRPr="00667F3C" w:rsidRDefault="00667F3C">
      <w:pPr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A continuación se presentan algunos puntos clave del modelo de instrucción a distancia [referido como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>Comprehensive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>Distance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 Learning (CDL)</w:t>
      </w:r>
      <w:r>
        <w:rPr>
          <w:rFonts w:ascii="Arial" w:eastAsia="Arial" w:hAnsi="Arial" w:cs="Arial"/>
          <w:sz w:val="28"/>
          <w:szCs w:val="28"/>
          <w:lang w:val="es-ES_tradnl"/>
        </w:rPr>
        <w:t>]</w:t>
      </w:r>
      <w:r>
        <w:rPr>
          <w:rFonts w:ascii="Arial" w:eastAsia="Arial" w:hAnsi="Arial" w:cs="Arial"/>
          <w:b/>
          <w:bCs/>
          <w:sz w:val="28"/>
          <w:szCs w:val="28"/>
          <w:lang w:val="es-ES_tradnl"/>
        </w:rPr>
        <w:t xml:space="preserve"> 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que puede anticipar este otoño:  </w:t>
      </w:r>
    </w:p>
    <w:p w14:paraId="0000000F" w14:textId="77777777" w:rsidR="007155B6" w:rsidRPr="00667F3C" w:rsidRDefault="007155B6">
      <w:pPr>
        <w:rPr>
          <w:rFonts w:ascii="Arial" w:eastAsia="Arial" w:hAnsi="Arial" w:cs="Arial"/>
          <w:sz w:val="28"/>
          <w:szCs w:val="28"/>
          <w:lang w:val="es-ES"/>
        </w:rPr>
      </w:pPr>
    </w:p>
    <w:p w14:paraId="00000010" w14:textId="5284DD3F" w:rsidR="007155B6" w:rsidRPr="00667F3C" w:rsidRDefault="00667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Nuestro CDL sigue la guía del Estado y la mayoría del tiempo de instrucción para los estudiantes será </w:t>
      </w:r>
      <w:r>
        <w:rPr>
          <w:rFonts w:ascii="Arial" w:eastAsia="Arial" w:hAnsi="Arial" w:cs="Arial"/>
          <w:color w:val="222222"/>
          <w:sz w:val="28"/>
          <w:szCs w:val="28"/>
          <w:u w:val="single"/>
          <w:lang w:val="es-ES_tradnl"/>
        </w:rPr>
        <w:t>aprendiendo juntos</w:t>
      </w: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 con clases en línea en tiempo real, llamadas y videoconferencias bajo la dirección de un maestro.</w:t>
      </w:r>
    </w:p>
    <w:p w14:paraId="00000011" w14:textId="44B7E198" w:rsidR="007155B6" w:rsidRPr="00667F3C" w:rsidRDefault="00667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lastRenderedPageBreak/>
        <w:t xml:space="preserve">En la primavera, los requisitos de tiempo de instrucción se interrumpieron en respuesta a la pandemia. Nuestro CDL restablece los requisitos de tiempo de instrucción para asegurar un año completo de aprendizaje enfocado en instrucción en tiempo real, interactiva y dirigida por el maestro. </w:t>
      </w:r>
    </w:p>
    <w:p w14:paraId="00000012" w14:textId="2D767B48" w:rsidR="007155B6" w:rsidRPr="00667F3C" w:rsidRDefault="00667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Se dispondrá de actividades de aprendizaje "no sincronizado" que los estudiantes completarán </w:t>
      </w:r>
      <w:r>
        <w:rPr>
          <w:rFonts w:ascii="Arial" w:eastAsia="Arial" w:hAnsi="Arial" w:cs="Arial"/>
          <w:color w:val="222222"/>
          <w:sz w:val="28"/>
          <w:szCs w:val="28"/>
          <w:u w:val="single"/>
          <w:lang w:val="es-ES_tradnl"/>
        </w:rPr>
        <w:t>a su propio ritmo</w:t>
      </w: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 a través de asignaciones de video, proyectos, paquetes, etc., pero que serán menos del 50% del tiempo de instrucción.</w:t>
      </w:r>
    </w:p>
    <w:p w14:paraId="00000013" w14:textId="35644835" w:rsidR="007155B6" w:rsidRPr="00667F3C" w:rsidRDefault="00667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>Se recomienda que el tiempo de no instrucción para la nutrición y el bienestar sea diario.</w:t>
      </w:r>
    </w:p>
    <w:p w14:paraId="00000014" w14:textId="6332E4EE" w:rsidR="007155B6" w:rsidRPr="00667F3C" w:rsidRDefault="00667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El apoyo a los estudiantes de inglés, TAG, SPED, programas de títulos federales y otros servicios se proporciona a través de oportunidades en tiempo real. </w:t>
      </w:r>
    </w:p>
    <w:p w14:paraId="00000015" w14:textId="328569D6" w:rsidR="007155B6" w:rsidRPr="00667F3C" w:rsidRDefault="00667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>Se requiere tiempo para la interacción entre pares y entre la familia y el maestro.</w:t>
      </w:r>
    </w:p>
    <w:p w14:paraId="00000016" w14:textId="66FC6C8D" w:rsidR="007155B6" w:rsidRPr="00667F3C" w:rsidRDefault="00667F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>Tenemos un plan para abordar las necesidades de aprendizaje digital, incluyendo la infraestructura, los dispositivos, el sistema de software, el contenido digital y las necesidades de desarrollo profesional.</w:t>
      </w:r>
    </w:p>
    <w:p w14:paraId="00000017" w14:textId="77777777" w:rsidR="007155B6" w:rsidRPr="00667F3C" w:rsidRDefault="007155B6">
      <w:pPr>
        <w:rPr>
          <w:rFonts w:ascii="Arial" w:eastAsia="Arial" w:hAnsi="Arial" w:cs="Arial"/>
          <w:sz w:val="28"/>
          <w:szCs w:val="28"/>
          <w:lang w:val="es-ES"/>
        </w:rPr>
      </w:pPr>
    </w:p>
    <w:p w14:paraId="00000018" w14:textId="5809E66D" w:rsidR="007155B6" w:rsidRPr="00667F3C" w:rsidRDefault="00667F3C">
      <w:pPr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 xml:space="preserve">Nuestro CDL aplica estándares mejorados al aprendizaje de su estudiante y tiene como objetivo proporcionar oportunidades de aprendizaje de calidad y consistencia. </w:t>
      </w:r>
      <w:r w:rsid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IF NOT YET FINALIZED</w:t>
      </w:r>
      <w:r>
        <w:rPr>
          <w:rFonts w:ascii="Arial" w:eastAsia="Arial" w:hAnsi="Arial" w:cs="Arial"/>
          <w:sz w:val="28"/>
          <w:szCs w:val="28"/>
          <w:highlight w:val="yellow"/>
          <w:lang w:val="es-ES_tradnl"/>
        </w:rPr>
        <w:t>: Como se mencionó antes, nuestros próximos pasos para finalizar el plan son_________.</w:t>
      </w:r>
      <w:r>
        <w:rPr>
          <w:rFonts w:ascii="Arial" w:eastAsia="Arial" w:hAnsi="Arial" w:cs="Arial"/>
          <w:sz w:val="28"/>
          <w:szCs w:val="28"/>
          <w:lang w:val="es-ES_tradnl"/>
        </w:rPr>
        <w:t xml:space="preserve"> </w:t>
      </w:r>
    </w:p>
    <w:p w14:paraId="00000019" w14:textId="77777777" w:rsidR="007155B6" w:rsidRPr="00667F3C" w:rsidRDefault="007155B6">
      <w:pPr>
        <w:rPr>
          <w:rFonts w:ascii="Arial" w:eastAsia="Arial" w:hAnsi="Arial" w:cs="Arial"/>
          <w:sz w:val="28"/>
          <w:szCs w:val="28"/>
          <w:lang w:val="es-ES"/>
        </w:rPr>
      </w:pPr>
    </w:p>
    <w:p w14:paraId="0000001A" w14:textId="52327D84" w:rsidR="007155B6" w:rsidRPr="00667F3C" w:rsidRDefault="00667F3C">
      <w:pPr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color w:val="222222"/>
          <w:sz w:val="28"/>
          <w:szCs w:val="28"/>
          <w:lang w:val="es-ES_tradnl"/>
        </w:rPr>
        <w:t xml:space="preserve">Entendemos que más allá de este plan necesitarán una comunicación continua y transparente de nuestra parte. Además de las oportunidades de participación familiar incluidas en el plan, proporcionaremos actualizaciones regulares para compartir más sobre nuestro plan de reingreso, aprendizaje digital y otros cambios según sea necesario. </w:t>
      </w:r>
    </w:p>
    <w:p w14:paraId="0000001B" w14:textId="77777777" w:rsidR="007155B6" w:rsidRPr="00667F3C" w:rsidRDefault="007155B6">
      <w:pPr>
        <w:rPr>
          <w:rFonts w:ascii="Arial" w:eastAsia="Arial" w:hAnsi="Arial" w:cs="Arial"/>
          <w:sz w:val="28"/>
          <w:szCs w:val="28"/>
          <w:lang w:val="es-ES"/>
        </w:rPr>
      </w:pPr>
    </w:p>
    <w:p w14:paraId="0000001C" w14:textId="77777777" w:rsidR="007155B6" w:rsidRPr="00667F3C" w:rsidRDefault="00667F3C">
      <w:pPr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t>Sabemos que las familias y la comunidad en general son socios esenciales en este proceso y estamos agradecidos al personal, los estudiantes, las familias, las tribus, las organizaciones comunitarias y los proveedores de aprendizaje en la edad temprana y de cuidado infantil que han contribuido a esta labor hasta ahora.</w:t>
      </w:r>
    </w:p>
    <w:p w14:paraId="0000001D" w14:textId="77777777" w:rsidR="007155B6" w:rsidRPr="00667F3C" w:rsidRDefault="007155B6">
      <w:pPr>
        <w:rPr>
          <w:rFonts w:ascii="Arial" w:eastAsia="Arial" w:hAnsi="Arial" w:cs="Arial"/>
          <w:sz w:val="28"/>
          <w:szCs w:val="28"/>
          <w:lang w:val="es-ES"/>
        </w:rPr>
      </w:pPr>
    </w:p>
    <w:p w14:paraId="0000001E" w14:textId="08908925" w:rsidR="007155B6" w:rsidRPr="00667F3C" w:rsidRDefault="00667F3C">
      <w:pPr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eastAsia="Arial" w:hAnsi="Arial" w:cs="Arial"/>
          <w:sz w:val="28"/>
          <w:szCs w:val="28"/>
          <w:lang w:val="es-ES_tradnl"/>
        </w:rPr>
        <w:lastRenderedPageBreak/>
        <w:t xml:space="preserve">Juntos, hemos demostrado que somos más fuertes cuando trabajamos juntos, y todos jugamos un importante papel. En nombre de todos nosotros en el distrito, gracias por su paciencia, colaboración e ideas mientras forjamos este camino. </w:t>
      </w:r>
    </w:p>
    <w:p w14:paraId="0000001F" w14:textId="77777777" w:rsidR="007155B6" w:rsidRPr="00667F3C" w:rsidRDefault="007155B6">
      <w:pPr>
        <w:rPr>
          <w:rFonts w:ascii="Arial" w:eastAsia="Arial" w:hAnsi="Arial" w:cs="Arial"/>
          <w:sz w:val="28"/>
          <w:szCs w:val="28"/>
          <w:lang w:val="es-ES"/>
        </w:rPr>
      </w:pPr>
    </w:p>
    <w:p w14:paraId="00000020" w14:textId="3776E424" w:rsidR="007155B6" w:rsidRDefault="004643FF">
      <w:pPr>
        <w:rPr>
          <w:rFonts w:ascii="Arial" w:eastAsia="Arial" w:hAnsi="Arial" w:cs="Arial"/>
          <w:color w:val="222222"/>
          <w:sz w:val="28"/>
          <w:szCs w:val="28"/>
        </w:rPr>
      </w:pPr>
      <w:r w:rsidRPr="004643FF">
        <w:rPr>
          <w:rFonts w:ascii="Arial" w:eastAsia="Arial" w:hAnsi="Arial" w:cs="Arial"/>
          <w:sz w:val="28"/>
          <w:szCs w:val="28"/>
          <w:highlight w:val="yellow"/>
          <w:lang w:val="es-ES_tradnl"/>
        </w:rPr>
        <w:t>SIGNATURE</w:t>
      </w:r>
      <w:bookmarkStart w:id="0" w:name="_GoBack"/>
      <w:bookmarkEnd w:id="0"/>
    </w:p>
    <w:sectPr w:rsidR="007155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136"/>
    <w:multiLevelType w:val="multilevel"/>
    <w:tmpl w:val="EE280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B0060A"/>
    <w:multiLevelType w:val="multilevel"/>
    <w:tmpl w:val="A6964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B6"/>
    <w:rsid w:val="001929B9"/>
    <w:rsid w:val="002A3D83"/>
    <w:rsid w:val="00325C58"/>
    <w:rsid w:val="004643FF"/>
    <w:rsid w:val="006229AE"/>
    <w:rsid w:val="00626983"/>
    <w:rsid w:val="00667F3C"/>
    <w:rsid w:val="006D1F6D"/>
    <w:rsid w:val="007155B6"/>
    <w:rsid w:val="009F75CC"/>
    <w:rsid w:val="00B314EC"/>
    <w:rsid w:val="00FA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58AEA"/>
  <w15:docId w15:val="{838D6561-F322-4006-894B-2DB85D4F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2020-08-17T20:43:53+00:00</Remediation_x0020_Date>
  </documentManagement>
</p:properties>
</file>

<file path=customXml/itemProps1.xml><?xml version="1.0" encoding="utf-8"?>
<ds:datastoreItem xmlns:ds="http://schemas.openxmlformats.org/officeDocument/2006/customXml" ds:itemID="{82262200-5669-4555-B637-B1C6C48EF479}"/>
</file>

<file path=customXml/itemProps2.xml><?xml version="1.0" encoding="utf-8"?>
<ds:datastoreItem xmlns:ds="http://schemas.openxmlformats.org/officeDocument/2006/customXml" ds:itemID="{EC668863-C17A-4185-A05B-A7325C02D1BD}"/>
</file>

<file path=customXml/itemProps3.xml><?xml version="1.0" encoding="utf-8"?>
<ds:datastoreItem xmlns:ds="http://schemas.openxmlformats.org/officeDocument/2006/customXml" ds:itemID="{65E55C80-7F3D-43B7-9438-87D895E20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Group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 Marc - ODE</dc:creator>
  <cp:lastModifiedBy>BLUMENSTEIN Beth - ODE</cp:lastModifiedBy>
  <cp:revision>2</cp:revision>
  <dcterms:created xsi:type="dcterms:W3CDTF">2020-08-17T17:58:00Z</dcterms:created>
  <dcterms:modified xsi:type="dcterms:W3CDTF">2020-08-17T17:58:00Z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