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1B68E7" w14:textId="5D7BD45F" w:rsidR="74355356" w:rsidRDefault="74355356" w:rsidP="29D3F719">
      <w:pPr>
        <w:bidi/>
        <w:rPr>
          <w:rFonts w:ascii="Calibri" w:eastAsia="Calibri" w:hAnsi="Calibri" w:cs="Calibri"/>
          <w:sz w:val="24"/>
          <w:szCs w:val="24"/>
          <w:rtl/>
        </w:rPr>
      </w:pPr>
      <w:r>
        <w:rPr>
          <w:rFonts w:ascii="Calibri" w:hAnsi="Calibri" w:hint="cs"/>
          <w:sz w:val="24"/>
          <w:szCs w:val="24"/>
          <w:rtl/>
        </w:rPr>
        <w:t>[</w:t>
      </w:r>
      <w:r>
        <w:rPr>
          <w:rFonts w:ascii="Calibri" w:hAnsi="Calibri" w:hint="cs"/>
          <w:sz w:val="24"/>
          <w:szCs w:val="24"/>
          <w:highlight w:val="yellow"/>
          <w:rtl/>
        </w:rPr>
        <w:t>التاريخ</w:t>
      </w:r>
      <w:r>
        <w:rPr>
          <w:rFonts w:ascii="Calibri" w:hAnsi="Calibri" w:hint="cs"/>
          <w:sz w:val="24"/>
          <w:szCs w:val="24"/>
          <w:rtl/>
        </w:rPr>
        <w:t>]</w:t>
      </w:r>
    </w:p>
    <w:p w14:paraId="4F68C5E7" w14:textId="28596B1A" w:rsidR="74355356" w:rsidRDefault="74355356" w:rsidP="29D3F719">
      <w:pPr>
        <w:bidi/>
        <w:rPr>
          <w:rFonts w:ascii="Calibri" w:eastAsia="Calibri" w:hAnsi="Calibri" w:cs="Calibri"/>
          <w:sz w:val="24"/>
          <w:szCs w:val="24"/>
          <w:rtl/>
        </w:rPr>
      </w:pPr>
      <w:r>
        <w:rPr>
          <w:rFonts w:ascii="Calibri" w:hAnsi="Calibri" w:hint="cs"/>
          <w:sz w:val="24"/>
          <w:szCs w:val="24"/>
          <w:rtl/>
        </w:rPr>
        <w:t xml:space="preserve"> </w:t>
      </w:r>
    </w:p>
    <w:p w14:paraId="0C2F88AD" w14:textId="0C131FC6" w:rsidR="74355356" w:rsidRDefault="74355356" w:rsidP="29D3F719">
      <w:pPr>
        <w:bidi/>
        <w:rPr>
          <w:rFonts w:ascii="Calibri" w:eastAsia="Calibri" w:hAnsi="Calibri" w:cs="Calibri"/>
          <w:sz w:val="24"/>
          <w:szCs w:val="24"/>
          <w:rtl/>
        </w:rPr>
      </w:pPr>
      <w:r>
        <w:rPr>
          <w:rFonts w:ascii="Calibri" w:hAnsi="Calibri" w:hint="cs"/>
          <w:sz w:val="24"/>
          <w:szCs w:val="24"/>
          <w:rtl/>
        </w:rPr>
        <w:t>أعزائي أسر [</w:t>
      </w:r>
      <w:r>
        <w:rPr>
          <w:rFonts w:ascii="Calibri" w:hAnsi="Calibri" w:hint="cs"/>
          <w:sz w:val="24"/>
          <w:szCs w:val="24"/>
          <w:highlight w:val="yellow"/>
          <w:rtl/>
        </w:rPr>
        <w:t>اسم المدرسة أو المنطقة المدرسية</w:t>
      </w:r>
      <w:r>
        <w:rPr>
          <w:rFonts w:ascii="Calibri" w:hAnsi="Calibri" w:hint="cs"/>
          <w:sz w:val="24"/>
          <w:szCs w:val="24"/>
          <w:rtl/>
        </w:rPr>
        <w:t>],</w:t>
      </w:r>
    </w:p>
    <w:p w14:paraId="0EAD821D" w14:textId="78321E54" w:rsidR="716BCD51" w:rsidRDefault="716BCD51" w:rsidP="29D3F719">
      <w:pPr>
        <w:bidi/>
        <w:rPr>
          <w:rFonts w:ascii="Calibri" w:eastAsia="Calibri" w:hAnsi="Calibri" w:cs="Calibri"/>
          <w:sz w:val="24"/>
          <w:szCs w:val="24"/>
          <w:rtl/>
        </w:rPr>
      </w:pPr>
      <w:r>
        <w:rPr>
          <w:rFonts w:ascii="Calibri" w:hAnsi="Calibri" w:hint="cs"/>
          <w:sz w:val="24"/>
          <w:szCs w:val="24"/>
          <w:rtl/>
        </w:rPr>
        <w:t xml:space="preserve">سنظل ملتزمين بشدة بتعزيز صحة وسلامة جميع طلابنا وموظفينا ومتطوعينا وأسرنا. مع انتهاء حالة الطوارئ الصحية العامة بسبب كوفيد 19 في شهر مايو، أجرينا تغييرات على بروتوكولات كوفيد-19 الخاصة بنا استجابةً للمعلومات التي شاركتها </w:t>
      </w:r>
      <w:r w:rsidR="00000000">
        <w:fldChar w:fldCharType="begin"/>
      </w:r>
      <w:r w:rsidR="00000000">
        <w:instrText>HYPERLINK "https://content.govdelivery.com/accounts/ORDHS/bulletins/359be90" \h</w:instrText>
      </w:r>
      <w:r w:rsidR="00000000">
        <w:fldChar w:fldCharType="separate"/>
      </w:r>
      <w:r>
        <w:rPr>
          <w:rStyle w:val="Hyperlink"/>
          <w:rFonts w:ascii="Calibri" w:hAnsi="Calibri" w:hint="cs"/>
          <w:sz w:val="24"/>
          <w:szCs w:val="24"/>
          <w:rtl/>
        </w:rPr>
        <w:t>هيئة الصحة في ولاية أوريجون</w:t>
      </w:r>
      <w:r w:rsidR="00000000">
        <w:rPr>
          <w:rStyle w:val="Hyperlink"/>
          <w:rFonts w:ascii="Calibri" w:hAnsi="Calibri"/>
          <w:sz w:val="24"/>
          <w:szCs w:val="24"/>
        </w:rPr>
        <w:fldChar w:fldCharType="end"/>
      </w:r>
      <w:r>
        <w:rPr>
          <w:rFonts w:ascii="Calibri" w:hAnsi="Calibri" w:hint="cs"/>
          <w:sz w:val="24"/>
          <w:szCs w:val="24"/>
          <w:rtl/>
        </w:rPr>
        <w:t xml:space="preserve"> (</w:t>
      </w:r>
      <w:r>
        <w:rPr>
          <w:rFonts w:ascii="Calibri" w:hAnsi="Calibri"/>
          <w:sz w:val="24"/>
          <w:szCs w:val="24"/>
        </w:rPr>
        <w:t>OHA</w:t>
      </w:r>
      <w:r>
        <w:rPr>
          <w:rFonts w:ascii="Calibri" w:hAnsi="Calibri" w:hint="cs"/>
          <w:sz w:val="24"/>
          <w:szCs w:val="24"/>
          <w:rtl/>
        </w:rPr>
        <w:t>) و</w:t>
      </w:r>
      <w:r w:rsidR="00000000">
        <w:fldChar w:fldCharType="begin"/>
      </w:r>
      <w:r w:rsidR="00000000">
        <w:instrText>HYPERLINK "https://content.govdelivery.com/accounts/ORED/bulletins/359bae2" \h</w:instrText>
      </w:r>
      <w:r w:rsidR="00000000">
        <w:fldChar w:fldCharType="separate"/>
      </w:r>
      <w:r>
        <w:rPr>
          <w:rStyle w:val="Hyperlink"/>
          <w:rFonts w:ascii="Calibri" w:hAnsi="Calibri" w:hint="cs"/>
          <w:sz w:val="24"/>
          <w:szCs w:val="24"/>
          <w:rtl/>
        </w:rPr>
        <w:t>وزارة التعليم في ولاية أوريجون</w:t>
      </w:r>
      <w:r w:rsidR="00000000">
        <w:rPr>
          <w:rStyle w:val="Hyperlink"/>
          <w:rFonts w:ascii="Calibri" w:hAnsi="Calibri"/>
          <w:sz w:val="24"/>
          <w:szCs w:val="24"/>
        </w:rPr>
        <w:fldChar w:fldCharType="end"/>
      </w:r>
      <w:r>
        <w:rPr>
          <w:rFonts w:ascii="Calibri" w:hAnsi="Calibri" w:hint="cs"/>
          <w:sz w:val="24"/>
          <w:szCs w:val="24"/>
          <w:rtl/>
        </w:rPr>
        <w:t xml:space="preserve"> (</w:t>
      </w:r>
      <w:r>
        <w:rPr>
          <w:rFonts w:ascii="Calibri" w:hAnsi="Calibri"/>
          <w:sz w:val="24"/>
          <w:szCs w:val="24"/>
        </w:rPr>
        <w:t>ODE</w:t>
      </w:r>
      <w:r>
        <w:rPr>
          <w:rFonts w:ascii="Calibri" w:hAnsi="Calibri" w:hint="cs"/>
          <w:sz w:val="24"/>
          <w:szCs w:val="24"/>
          <w:rtl/>
        </w:rPr>
        <w:t>).</w:t>
      </w:r>
    </w:p>
    <w:p w14:paraId="78626A4B" w14:textId="664DCE4A" w:rsidR="77F3B2A3" w:rsidRDefault="77F3B2A3" w:rsidP="29D3F719">
      <w:pPr>
        <w:bidi/>
        <w:rPr>
          <w:rFonts w:ascii="Calibri" w:eastAsia="Calibri" w:hAnsi="Calibri" w:cs="Calibri"/>
          <w:sz w:val="24"/>
          <w:szCs w:val="24"/>
          <w:rtl/>
        </w:rPr>
      </w:pPr>
      <w:r>
        <w:rPr>
          <w:rFonts w:ascii="Calibri" w:hAnsi="Calibri" w:hint="cs"/>
          <w:sz w:val="24"/>
          <w:szCs w:val="24"/>
          <w:rtl/>
        </w:rPr>
        <w:t>تشمل هذه التغييرات ما يلي:</w:t>
      </w:r>
    </w:p>
    <w:p w14:paraId="52D35B65" w14:textId="1CBBB9D9" w:rsidR="009D260C" w:rsidRPr="009D260C" w:rsidRDefault="6705AEA0" w:rsidP="009D260C">
      <w:pPr>
        <w:pStyle w:val="ListParagraph"/>
        <w:numPr>
          <w:ilvl w:val="0"/>
          <w:numId w:val="1"/>
        </w:numPr>
        <w:bidi/>
        <w:rPr>
          <w:rFonts w:ascii="Calibri" w:eastAsia="Calibri" w:hAnsi="Calibri" w:cs="Calibri"/>
          <w:color w:val="000000" w:themeColor="text1"/>
          <w:sz w:val="24"/>
          <w:szCs w:val="24"/>
          <w:rtl/>
        </w:rPr>
      </w:pPr>
      <w:r>
        <w:rPr>
          <w:rFonts w:ascii="Calibri" w:hAnsi="Calibri" w:hint="cs"/>
          <w:b/>
          <w:bCs/>
          <w:sz w:val="24"/>
          <w:szCs w:val="24"/>
          <w:rtl/>
        </w:rPr>
        <w:t xml:space="preserve">لم يعد كوفيد 19 مرضًا يمكن الإبلاغ عنه ولم يعد يتطلب خمسة أيام من العزل. </w:t>
      </w:r>
      <w:r>
        <w:rPr>
          <w:rFonts w:ascii="Calibri" w:hAnsi="Calibri" w:hint="cs"/>
          <w:sz w:val="24"/>
          <w:szCs w:val="24"/>
          <w:rtl/>
        </w:rPr>
        <w:t>يعني ذلك أن الشخص الذي ثبتت إصابته بفيروس كوفيد 19 لا يتعين عليه الإبلاغ بنتيجة اختباره الإيجابية إلى هيئة الصحة العامة المحلية. لم تعد المدارس أيضًا مضطرة إلى الإبلاغ بنتائج اختبارات كوفيد 19 الإيجابية إلى هيئة الصحة العامة المحلية التي تتبعها.</w:t>
      </w:r>
    </w:p>
    <w:p w14:paraId="2F97F636" w14:textId="2A4C7C15" w:rsidR="3BEF150B" w:rsidRPr="009D260C" w:rsidRDefault="016558CF" w:rsidP="009D260C">
      <w:pPr>
        <w:pStyle w:val="ListParagraph"/>
        <w:numPr>
          <w:ilvl w:val="1"/>
          <w:numId w:val="1"/>
        </w:numPr>
        <w:bidi/>
        <w:rPr>
          <w:rFonts w:ascii="Calibri" w:eastAsia="Calibri" w:hAnsi="Calibri" w:cs="Calibri"/>
          <w:color w:val="000000" w:themeColor="text1"/>
          <w:sz w:val="24"/>
          <w:szCs w:val="24"/>
          <w:rtl/>
        </w:rPr>
      </w:pPr>
      <w:r>
        <w:rPr>
          <w:rFonts w:ascii="Calibri" w:hAnsi="Calibri" w:hint="cs"/>
          <w:b/>
          <w:bCs/>
          <w:color w:val="000000" w:themeColor="text1"/>
          <w:sz w:val="24"/>
          <w:szCs w:val="24"/>
          <w:rtl/>
        </w:rPr>
        <w:t xml:space="preserve">يجب أن يظل الأشخاص المصابون بكوفيد 19 في المنزل حتى تمر عليهم 24 ساعة بعد أن يتعافوا من الحمى وتتحسن أعراضهم. </w:t>
      </w:r>
      <w:r>
        <w:rPr>
          <w:rFonts w:ascii="Calibri" w:hAnsi="Calibri" w:hint="cs"/>
          <w:color w:val="000000" w:themeColor="text1"/>
          <w:sz w:val="24"/>
          <w:szCs w:val="24"/>
          <w:rtl/>
        </w:rPr>
        <w:t>لم يعد يُنصح بفترة عزل مدتها خمسة أيام للأفراد المصابين بكوفيد 19. يجب على الأفراد المصابين بكوفيد 19 أيضًا تجنب الاتصال بالأشخاص المعرضين لخطر متزايد للإصابة بمرض شديد والالتزام بارتداء الأقنعة لمدة 10 أيام لتقليل انتشار المرض.</w:t>
      </w:r>
      <w:r>
        <w:rPr>
          <w:rFonts w:ascii="Calibri" w:hAnsi="Calibri" w:hint="cs"/>
          <w:b/>
          <w:bCs/>
          <w:color w:val="000000" w:themeColor="text1"/>
          <w:sz w:val="24"/>
          <w:szCs w:val="24"/>
          <w:rtl/>
        </w:rPr>
        <w:t xml:space="preserve"> </w:t>
      </w:r>
      <w:r>
        <w:rPr>
          <w:rFonts w:ascii="Calibri" w:hAnsi="Calibri" w:hint="cs"/>
          <w:color w:val="000000" w:themeColor="text1"/>
          <w:sz w:val="24"/>
          <w:szCs w:val="24"/>
          <w:rtl/>
        </w:rPr>
        <w:t xml:space="preserve">لمزيد من المعلومات حول الوقت الذي يجب على الطلاب والموظفين البقاء في المنزل فيه وعدم الذهاب إلى المدرسة عند المرض، يرجى الاطلاع على </w:t>
      </w:r>
      <w:r w:rsidR="00000000">
        <w:fldChar w:fldCharType="begin"/>
      </w:r>
      <w:r w:rsidR="00000000">
        <w:instrText>HYPERLINK "https://www.oregon.gov/ode/students-and-family/healthsafety/Pages/Student-Health-Conditions.aspx"</w:instrText>
      </w:r>
      <w:r w:rsidR="00000000">
        <w:fldChar w:fldCharType="separate"/>
      </w:r>
      <w:r>
        <w:rPr>
          <w:rFonts w:ascii="Calibri" w:hAnsi="Calibri" w:hint="cs"/>
          <w:sz w:val="24"/>
          <w:szCs w:val="24"/>
          <w:rtl/>
        </w:rPr>
        <w:t xml:space="preserve">مخطط الاستبعاد المحدث المستند إلى الأعراض الصادر عن </w:t>
      </w:r>
      <w:r>
        <w:rPr>
          <w:rFonts w:ascii="Calibri" w:hAnsi="Calibri"/>
          <w:sz w:val="24"/>
          <w:szCs w:val="24"/>
        </w:rPr>
        <w:t>OHA</w:t>
      </w:r>
      <w:r>
        <w:rPr>
          <w:rFonts w:ascii="Calibri" w:hAnsi="Calibri" w:hint="cs"/>
          <w:sz w:val="24"/>
          <w:szCs w:val="24"/>
          <w:rtl/>
        </w:rPr>
        <w:t xml:space="preserve"> و </w:t>
      </w:r>
      <w:r>
        <w:rPr>
          <w:rFonts w:ascii="Calibri" w:hAnsi="Calibri"/>
          <w:sz w:val="24"/>
          <w:szCs w:val="24"/>
        </w:rPr>
        <w:t>ODE</w:t>
      </w:r>
      <w:r w:rsidR="00000000">
        <w:rPr>
          <w:rFonts w:ascii="Calibri" w:hAnsi="Calibri"/>
          <w:sz w:val="24"/>
          <w:szCs w:val="24"/>
        </w:rPr>
        <w:fldChar w:fldCharType="end"/>
      </w:r>
      <w:r>
        <w:rPr>
          <w:rFonts w:ascii="Calibri" w:hAnsi="Calibri" w:hint="cs"/>
          <w:color w:val="000000" w:themeColor="text1"/>
          <w:sz w:val="24"/>
          <w:szCs w:val="24"/>
          <w:rtl/>
        </w:rPr>
        <w:t>.</w:t>
      </w:r>
    </w:p>
    <w:p w14:paraId="1E17E780" w14:textId="37578E1F" w:rsidR="3CF3D659" w:rsidRDefault="4CA1F423" w:rsidP="0CF25650">
      <w:pPr>
        <w:pStyle w:val="ListParagraph"/>
        <w:numPr>
          <w:ilvl w:val="0"/>
          <w:numId w:val="1"/>
        </w:numPr>
        <w:bidi/>
        <w:rPr>
          <w:color w:val="000000" w:themeColor="text1"/>
          <w:sz w:val="24"/>
          <w:szCs w:val="24"/>
          <w:rtl/>
        </w:rPr>
      </w:pPr>
      <w:r w:rsidRPr="00F12F62">
        <w:rPr>
          <w:rFonts w:hint="cs"/>
          <w:bCs/>
          <w:color w:val="000000" w:themeColor="text1"/>
          <w:sz w:val="24"/>
          <w:szCs w:val="24"/>
          <w:rtl/>
        </w:rPr>
        <w:t>سنوقف برنامج اختبار الكشف عن الإصابة بكوفيد 19 الخاص بنا في 31 يوليو 2023</w:t>
      </w:r>
      <w:r>
        <w:rPr>
          <w:rFonts w:hint="cs"/>
          <w:color w:val="000000" w:themeColor="text1"/>
          <w:sz w:val="24"/>
          <w:szCs w:val="24"/>
          <w:rtl/>
        </w:rPr>
        <w:t xml:space="preserve"> عندما تنهي الولاية هذا البرنامج. </w:t>
      </w:r>
    </w:p>
    <w:p w14:paraId="64F9CDCA" w14:textId="71D17156" w:rsidR="597073CD" w:rsidRDefault="4FF8BA1B" w:rsidP="0CF25650">
      <w:pPr>
        <w:pStyle w:val="ListParagraph"/>
        <w:numPr>
          <w:ilvl w:val="0"/>
          <w:numId w:val="1"/>
        </w:numPr>
        <w:bidi/>
        <w:rPr>
          <w:color w:val="000000" w:themeColor="text1"/>
          <w:sz w:val="24"/>
          <w:szCs w:val="24"/>
          <w:rtl/>
        </w:rPr>
      </w:pPr>
      <w:r>
        <w:rPr>
          <w:rFonts w:ascii="Calibri" w:hAnsi="Calibri" w:hint="cs"/>
          <w:b/>
          <w:bCs/>
          <w:sz w:val="24"/>
          <w:szCs w:val="24"/>
          <w:rtl/>
        </w:rPr>
        <w:t xml:space="preserve">سنستمر في تقديم </w:t>
      </w:r>
      <w:hyperlink r:id="rId5" w:history="1">
        <w:r>
          <w:rPr>
            <w:rStyle w:val="Hyperlink"/>
            <w:rFonts w:ascii="Calibri" w:hAnsi="Calibri" w:hint="cs"/>
            <w:bCs/>
            <w:sz w:val="24"/>
            <w:szCs w:val="24"/>
            <w:rtl/>
          </w:rPr>
          <w:t>اختبار تشخيص الإصابة بكوفيد 19</w:t>
        </w:r>
      </w:hyperlink>
      <w:r>
        <w:rPr>
          <w:rFonts w:ascii="Calibri" w:hAnsi="Calibri" w:hint="cs"/>
          <w:b/>
          <w:bCs/>
          <w:sz w:val="24"/>
          <w:szCs w:val="24"/>
          <w:rtl/>
        </w:rPr>
        <w:t xml:space="preserve"> للمدارس والمعسكرات من رياض الأطفال إلى الصف الثاني عشر خلال الصيف وخلال العام الدراسي 2023-24.</w:t>
      </w:r>
      <w:r>
        <w:rPr>
          <w:rFonts w:ascii="Calibri" w:hAnsi="Calibri" w:hint="cs"/>
          <w:sz w:val="24"/>
          <w:szCs w:val="24"/>
          <w:rtl/>
        </w:rPr>
        <w:t xml:space="preserve"> </w:t>
      </w:r>
      <w:r>
        <w:rPr>
          <w:rFonts w:hint="cs"/>
          <w:sz w:val="24"/>
          <w:szCs w:val="24"/>
          <w:rtl/>
        </w:rPr>
        <w:t>يمكن اختبار الطلاب والموظفين الذين أبدوا موافقتهم وتم حفظها  في الملف في المدرسة إذا كانوا يعانون من أعراض أو تعرضوا لشخص ثبتت إصابته بفيروس كوفيد 19.</w:t>
      </w:r>
      <w:r>
        <w:rPr>
          <w:rFonts w:hint="cs"/>
          <w:color w:val="000000" w:themeColor="text1"/>
          <w:sz w:val="24"/>
          <w:szCs w:val="24"/>
          <w:rtl/>
        </w:rPr>
        <w:t xml:space="preserve"> بالإضافة إلى ذلك، سنواصل توزيع الاختبارات الذاتية </w:t>
      </w:r>
      <w:proofErr w:type="spellStart"/>
      <w:r>
        <w:rPr>
          <w:color w:val="000000" w:themeColor="text1"/>
          <w:sz w:val="24"/>
          <w:szCs w:val="24"/>
        </w:rPr>
        <w:t>iHealth</w:t>
      </w:r>
      <w:proofErr w:type="spellEnd"/>
      <w:r>
        <w:rPr>
          <w:rFonts w:hint="cs"/>
          <w:color w:val="000000" w:themeColor="text1"/>
          <w:sz w:val="24"/>
          <w:szCs w:val="24"/>
          <w:rtl/>
        </w:rPr>
        <w:t xml:space="preserve"> حتى نفاذ المخزون.</w:t>
      </w:r>
    </w:p>
    <w:p w14:paraId="4E16B4AE" w14:textId="3C554C70" w:rsidR="18F5EA25" w:rsidRDefault="4BEBFDE0" w:rsidP="29D3F719">
      <w:pPr>
        <w:pStyle w:val="ListParagraph"/>
        <w:numPr>
          <w:ilvl w:val="0"/>
          <w:numId w:val="1"/>
        </w:numPr>
        <w:bidi/>
        <w:rPr>
          <w:rtl/>
        </w:rPr>
      </w:pPr>
      <w:r>
        <w:rPr>
          <w:rFonts w:hint="cs"/>
          <w:b/>
          <w:bCs/>
          <w:color w:val="000000" w:themeColor="text1"/>
          <w:sz w:val="24"/>
          <w:szCs w:val="24"/>
          <w:rtl/>
        </w:rPr>
        <w:t xml:space="preserve">اعتبارًا من 17 يونيو 2023، لن يُطلب من معلمينا وموظفينا ومتطوعينا تقديم دليل على تلقيهم التطعيم ضد كوفيد 19 أو حصولهم على استثناء طبي أو ديني مسجل بالملف من أجل العمل أو التطوع في مدارسنا. </w:t>
      </w:r>
      <w:r>
        <w:rPr>
          <w:rFonts w:hint="cs"/>
          <w:color w:val="000000" w:themeColor="text1"/>
          <w:sz w:val="24"/>
          <w:szCs w:val="24"/>
          <w:rtl/>
        </w:rPr>
        <w:t xml:space="preserve">يستمر التحديث فيما يتعلق باللقاحات ضد كوفيد 19 في توفير حماية كبيرة ضد الأمراض الخطيرة ودخول المستشفى. </w:t>
      </w:r>
    </w:p>
    <w:p w14:paraId="35ED2137" w14:textId="50E76560" w:rsidR="4AE02258" w:rsidRDefault="4AE02258" w:rsidP="29D3F719">
      <w:pPr>
        <w:bidi/>
        <w:rPr>
          <w:rFonts w:ascii="Calibri" w:eastAsia="Calibri" w:hAnsi="Calibri" w:cs="Calibri"/>
          <w:sz w:val="24"/>
          <w:szCs w:val="24"/>
          <w:rtl/>
        </w:rPr>
      </w:pPr>
      <w:r>
        <w:rPr>
          <w:rFonts w:hint="cs"/>
          <w:sz w:val="24"/>
          <w:szCs w:val="24"/>
          <w:rtl/>
        </w:rPr>
        <w:t xml:space="preserve">شكرًا لكم على كل ما فعلتموه للحفاظ على سلامة طلابنا ومجتمعنا. إذا كانت لديكم أسئلة حول هذه التغييرات، يرجى الاتصال بـ </w:t>
      </w:r>
      <w:r>
        <w:rPr>
          <w:rFonts w:ascii="Calibri" w:hAnsi="Calibri" w:hint="cs"/>
          <w:sz w:val="24"/>
          <w:szCs w:val="24"/>
          <w:rtl/>
        </w:rPr>
        <w:t>[</w:t>
      </w:r>
      <w:r>
        <w:rPr>
          <w:rFonts w:ascii="Calibri" w:hAnsi="Calibri" w:hint="cs"/>
          <w:sz w:val="24"/>
          <w:szCs w:val="24"/>
          <w:highlight w:val="yellow"/>
          <w:rtl/>
        </w:rPr>
        <w:t>أدخل نقطة الاتصال مع معلومات الاتصال</w:t>
      </w:r>
      <w:r>
        <w:rPr>
          <w:rFonts w:ascii="Calibri" w:hAnsi="Calibri" w:hint="cs"/>
          <w:sz w:val="24"/>
          <w:szCs w:val="24"/>
          <w:rtl/>
        </w:rPr>
        <w:t xml:space="preserve">]. </w:t>
      </w:r>
    </w:p>
    <w:p w14:paraId="1E9A4482" w14:textId="0B081EEA" w:rsidR="3977F86E" w:rsidRDefault="3977F86E">
      <w:pPr>
        <w:bidi/>
        <w:rPr>
          <w:rtl/>
        </w:rPr>
      </w:pPr>
      <w:r>
        <w:rPr>
          <w:rFonts w:ascii="Calibri" w:hAnsi="Calibri" w:hint="cs"/>
          <w:sz w:val="24"/>
          <w:szCs w:val="24"/>
          <w:rtl/>
        </w:rPr>
        <w:t xml:space="preserve">وتفضلوا بقبول فائق الاحترام، </w:t>
      </w:r>
    </w:p>
    <w:p w14:paraId="2B72ACB1" w14:textId="246D57A9" w:rsidR="29D3F719" w:rsidRDefault="3977F86E" w:rsidP="29D3F719">
      <w:pPr>
        <w:bidi/>
        <w:rPr>
          <w:rFonts w:ascii="Calibri" w:eastAsia="Calibri" w:hAnsi="Calibri" w:cs="Calibri"/>
          <w:sz w:val="24"/>
          <w:szCs w:val="24"/>
          <w:rtl/>
        </w:rPr>
      </w:pPr>
      <w:r>
        <w:rPr>
          <w:rFonts w:ascii="Calibri" w:hAnsi="Calibri" w:hint="cs"/>
          <w:sz w:val="24"/>
          <w:szCs w:val="24"/>
          <w:rtl/>
        </w:rPr>
        <w:t>[</w:t>
      </w:r>
      <w:r>
        <w:rPr>
          <w:rFonts w:ascii="Calibri" w:hAnsi="Calibri" w:hint="cs"/>
          <w:sz w:val="24"/>
          <w:szCs w:val="24"/>
          <w:highlight w:val="yellow"/>
          <w:rtl/>
        </w:rPr>
        <w:t>التوقيع</w:t>
      </w:r>
      <w:r>
        <w:rPr>
          <w:rFonts w:ascii="Calibri" w:hAnsi="Calibri" w:hint="cs"/>
          <w:sz w:val="24"/>
          <w:szCs w:val="24"/>
          <w:rtl/>
        </w:rPr>
        <w:t>]</w:t>
      </w:r>
    </w:p>
    <w:p w14:paraId="58986424" w14:textId="1930B723" w:rsidR="29D3F719" w:rsidRDefault="29D3F719" w:rsidP="29D3F719">
      <w:pPr>
        <w:rPr>
          <w:sz w:val="24"/>
          <w:szCs w:val="24"/>
        </w:rPr>
      </w:pPr>
    </w:p>
    <w:sectPr w:rsidR="29D3F7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F358C"/>
    <w:multiLevelType w:val="hybridMultilevel"/>
    <w:tmpl w:val="89366678"/>
    <w:lvl w:ilvl="0" w:tplc="45CE4CF6">
      <w:start w:val="1"/>
      <w:numFmt w:val="bullet"/>
      <w:lvlText w:val=""/>
      <w:lvlJc w:val="left"/>
      <w:pPr>
        <w:ind w:left="720" w:hanging="360"/>
      </w:pPr>
      <w:rPr>
        <w:rFonts w:ascii="Symbol" w:hAnsi="Symbol" w:hint="default"/>
      </w:rPr>
    </w:lvl>
    <w:lvl w:ilvl="1" w:tplc="DBE6A76C">
      <w:start w:val="1"/>
      <w:numFmt w:val="bullet"/>
      <w:lvlText w:val="o"/>
      <w:lvlJc w:val="left"/>
      <w:pPr>
        <w:ind w:left="1440" w:hanging="360"/>
      </w:pPr>
      <w:rPr>
        <w:rFonts w:ascii="Courier New" w:hAnsi="Courier New" w:hint="default"/>
      </w:rPr>
    </w:lvl>
    <w:lvl w:ilvl="2" w:tplc="4802E6EC">
      <w:start w:val="1"/>
      <w:numFmt w:val="bullet"/>
      <w:lvlText w:val=""/>
      <w:lvlJc w:val="left"/>
      <w:pPr>
        <w:ind w:left="2160" w:hanging="360"/>
      </w:pPr>
      <w:rPr>
        <w:rFonts w:ascii="Wingdings" w:hAnsi="Wingdings" w:hint="default"/>
      </w:rPr>
    </w:lvl>
    <w:lvl w:ilvl="3" w:tplc="AD54DEAE">
      <w:start w:val="1"/>
      <w:numFmt w:val="bullet"/>
      <w:lvlText w:val=""/>
      <w:lvlJc w:val="left"/>
      <w:pPr>
        <w:ind w:left="2880" w:hanging="360"/>
      </w:pPr>
      <w:rPr>
        <w:rFonts w:ascii="Symbol" w:hAnsi="Symbol" w:hint="default"/>
      </w:rPr>
    </w:lvl>
    <w:lvl w:ilvl="4" w:tplc="5D40CD94">
      <w:start w:val="1"/>
      <w:numFmt w:val="bullet"/>
      <w:lvlText w:val="o"/>
      <w:lvlJc w:val="left"/>
      <w:pPr>
        <w:ind w:left="3600" w:hanging="360"/>
      </w:pPr>
      <w:rPr>
        <w:rFonts w:ascii="Courier New" w:hAnsi="Courier New" w:hint="default"/>
      </w:rPr>
    </w:lvl>
    <w:lvl w:ilvl="5" w:tplc="2C9A8036">
      <w:start w:val="1"/>
      <w:numFmt w:val="bullet"/>
      <w:lvlText w:val=""/>
      <w:lvlJc w:val="left"/>
      <w:pPr>
        <w:ind w:left="4320" w:hanging="360"/>
      </w:pPr>
      <w:rPr>
        <w:rFonts w:ascii="Wingdings" w:hAnsi="Wingdings" w:hint="default"/>
      </w:rPr>
    </w:lvl>
    <w:lvl w:ilvl="6" w:tplc="3ABE0444">
      <w:start w:val="1"/>
      <w:numFmt w:val="bullet"/>
      <w:lvlText w:val=""/>
      <w:lvlJc w:val="left"/>
      <w:pPr>
        <w:ind w:left="5040" w:hanging="360"/>
      </w:pPr>
      <w:rPr>
        <w:rFonts w:ascii="Symbol" w:hAnsi="Symbol" w:hint="default"/>
      </w:rPr>
    </w:lvl>
    <w:lvl w:ilvl="7" w:tplc="EB20D702">
      <w:start w:val="1"/>
      <w:numFmt w:val="bullet"/>
      <w:lvlText w:val="o"/>
      <w:lvlJc w:val="left"/>
      <w:pPr>
        <w:ind w:left="5760" w:hanging="360"/>
      </w:pPr>
      <w:rPr>
        <w:rFonts w:ascii="Courier New" w:hAnsi="Courier New" w:hint="default"/>
      </w:rPr>
    </w:lvl>
    <w:lvl w:ilvl="8" w:tplc="0ED0B840">
      <w:start w:val="1"/>
      <w:numFmt w:val="bullet"/>
      <w:lvlText w:val=""/>
      <w:lvlJc w:val="left"/>
      <w:pPr>
        <w:ind w:left="6480" w:hanging="360"/>
      </w:pPr>
      <w:rPr>
        <w:rFonts w:ascii="Wingdings" w:hAnsi="Wingdings" w:hint="default"/>
      </w:rPr>
    </w:lvl>
  </w:abstractNum>
  <w:num w:numId="1" w16cid:durableId="944464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852BC9"/>
    <w:rsid w:val="001D1322"/>
    <w:rsid w:val="004B104B"/>
    <w:rsid w:val="006A665D"/>
    <w:rsid w:val="009D260C"/>
    <w:rsid w:val="00B46ABE"/>
    <w:rsid w:val="00DB94D8"/>
    <w:rsid w:val="00DC1525"/>
    <w:rsid w:val="00F12F62"/>
    <w:rsid w:val="016558CF"/>
    <w:rsid w:val="01B27B6F"/>
    <w:rsid w:val="030AFBC9"/>
    <w:rsid w:val="035853F9"/>
    <w:rsid w:val="03B0C63E"/>
    <w:rsid w:val="03CF7369"/>
    <w:rsid w:val="05667E54"/>
    <w:rsid w:val="05D06013"/>
    <w:rsid w:val="05D4A8A2"/>
    <w:rsid w:val="0664C075"/>
    <w:rsid w:val="066B1ABE"/>
    <w:rsid w:val="06E567CB"/>
    <w:rsid w:val="070AD4E2"/>
    <w:rsid w:val="07DE6CEC"/>
    <w:rsid w:val="0857AF39"/>
    <w:rsid w:val="08933C51"/>
    <w:rsid w:val="0953C829"/>
    <w:rsid w:val="0A1D088D"/>
    <w:rsid w:val="0AC0B154"/>
    <w:rsid w:val="0C368328"/>
    <w:rsid w:val="0CF0EFC2"/>
    <w:rsid w:val="0CF25650"/>
    <w:rsid w:val="0DFD0EF2"/>
    <w:rsid w:val="0FE7573E"/>
    <w:rsid w:val="106F4DDB"/>
    <w:rsid w:val="107FD643"/>
    <w:rsid w:val="11245B73"/>
    <w:rsid w:val="120494BF"/>
    <w:rsid w:val="122793D3"/>
    <w:rsid w:val="132B1479"/>
    <w:rsid w:val="13A06520"/>
    <w:rsid w:val="13DDDC7E"/>
    <w:rsid w:val="13DF7334"/>
    <w:rsid w:val="153FC9A6"/>
    <w:rsid w:val="1545895E"/>
    <w:rsid w:val="15E6F622"/>
    <w:rsid w:val="16A802B0"/>
    <w:rsid w:val="16DB9A07"/>
    <w:rsid w:val="18526507"/>
    <w:rsid w:val="18982544"/>
    <w:rsid w:val="18F5EA25"/>
    <w:rsid w:val="19901355"/>
    <w:rsid w:val="19FD07C4"/>
    <w:rsid w:val="1BAE1EC6"/>
    <w:rsid w:val="1BBDC1E1"/>
    <w:rsid w:val="1BDBA7CA"/>
    <w:rsid w:val="1C7ED850"/>
    <w:rsid w:val="1CE4AFE6"/>
    <w:rsid w:val="1D3CEC2E"/>
    <w:rsid w:val="1DC11E50"/>
    <w:rsid w:val="1DE3287A"/>
    <w:rsid w:val="1E67140F"/>
    <w:rsid w:val="1EA87E2E"/>
    <w:rsid w:val="1EE86BD9"/>
    <w:rsid w:val="1F311ADD"/>
    <w:rsid w:val="1FFE1EFA"/>
    <w:rsid w:val="202677FB"/>
    <w:rsid w:val="20444E8F"/>
    <w:rsid w:val="20C072B6"/>
    <w:rsid w:val="21188AFC"/>
    <w:rsid w:val="21E72881"/>
    <w:rsid w:val="2224CF2F"/>
    <w:rsid w:val="22582FE7"/>
    <w:rsid w:val="230450E8"/>
    <w:rsid w:val="23A38292"/>
    <w:rsid w:val="23AFAB69"/>
    <w:rsid w:val="23C8D3C6"/>
    <w:rsid w:val="2448212E"/>
    <w:rsid w:val="24CE9ADE"/>
    <w:rsid w:val="253FBA6B"/>
    <w:rsid w:val="2564A427"/>
    <w:rsid w:val="271278AD"/>
    <w:rsid w:val="284DCD6C"/>
    <w:rsid w:val="29B6565F"/>
    <w:rsid w:val="29D3F719"/>
    <w:rsid w:val="2A132B8E"/>
    <w:rsid w:val="2A1EECED"/>
    <w:rsid w:val="2BBABD4E"/>
    <w:rsid w:val="2BE5E9D0"/>
    <w:rsid w:val="2BF01D50"/>
    <w:rsid w:val="2BFF1389"/>
    <w:rsid w:val="2C129E6D"/>
    <w:rsid w:val="2D9245E9"/>
    <w:rsid w:val="2F1D8A92"/>
    <w:rsid w:val="2F720FAD"/>
    <w:rsid w:val="2F78513A"/>
    <w:rsid w:val="30925F50"/>
    <w:rsid w:val="3150A2FD"/>
    <w:rsid w:val="32E17712"/>
    <w:rsid w:val="33CDBCB9"/>
    <w:rsid w:val="34ADD0C7"/>
    <w:rsid w:val="35600952"/>
    <w:rsid w:val="36770EE7"/>
    <w:rsid w:val="36915625"/>
    <w:rsid w:val="36C44C11"/>
    <w:rsid w:val="36E073BF"/>
    <w:rsid w:val="379A36D9"/>
    <w:rsid w:val="3812DF48"/>
    <w:rsid w:val="381C5F6A"/>
    <w:rsid w:val="38956C7D"/>
    <w:rsid w:val="38C2E666"/>
    <w:rsid w:val="3977F86E"/>
    <w:rsid w:val="3A094225"/>
    <w:rsid w:val="3A3CFE3D"/>
    <w:rsid w:val="3B8E423B"/>
    <w:rsid w:val="3BBFA641"/>
    <w:rsid w:val="3BEF150B"/>
    <w:rsid w:val="3CF3D659"/>
    <w:rsid w:val="3D406442"/>
    <w:rsid w:val="3D5B76A2"/>
    <w:rsid w:val="3E1C8F11"/>
    <w:rsid w:val="40931764"/>
    <w:rsid w:val="40B8BEBD"/>
    <w:rsid w:val="418CAC2C"/>
    <w:rsid w:val="42481022"/>
    <w:rsid w:val="4274F35D"/>
    <w:rsid w:val="42977588"/>
    <w:rsid w:val="435A6CBD"/>
    <w:rsid w:val="464E8A1B"/>
    <w:rsid w:val="472B7AE1"/>
    <w:rsid w:val="490ABF12"/>
    <w:rsid w:val="497FA160"/>
    <w:rsid w:val="499C463E"/>
    <w:rsid w:val="49BBBE65"/>
    <w:rsid w:val="4AE02258"/>
    <w:rsid w:val="4B51D4B0"/>
    <w:rsid w:val="4B8FEF27"/>
    <w:rsid w:val="4BEBFDE0"/>
    <w:rsid w:val="4C5F15D9"/>
    <w:rsid w:val="4CA1F423"/>
    <w:rsid w:val="4D424557"/>
    <w:rsid w:val="4D492F8F"/>
    <w:rsid w:val="4D7917B8"/>
    <w:rsid w:val="4DAB4BEB"/>
    <w:rsid w:val="4DBB59AF"/>
    <w:rsid w:val="4E43F6E3"/>
    <w:rsid w:val="4E599C00"/>
    <w:rsid w:val="4E776184"/>
    <w:rsid w:val="4FA1BD38"/>
    <w:rsid w:val="4FF56C61"/>
    <w:rsid w:val="4FF8BA1B"/>
    <w:rsid w:val="5063604A"/>
    <w:rsid w:val="5099A385"/>
    <w:rsid w:val="51C82AA3"/>
    <w:rsid w:val="52AA7FEE"/>
    <w:rsid w:val="5363FB04"/>
    <w:rsid w:val="53D14447"/>
    <w:rsid w:val="541477D5"/>
    <w:rsid w:val="5446504F"/>
    <w:rsid w:val="5508C9E1"/>
    <w:rsid w:val="55C67C42"/>
    <w:rsid w:val="561E8297"/>
    <w:rsid w:val="565479C8"/>
    <w:rsid w:val="5664ADE5"/>
    <w:rsid w:val="5746253C"/>
    <w:rsid w:val="58C22EE6"/>
    <w:rsid w:val="597073CD"/>
    <w:rsid w:val="599C4EA7"/>
    <w:rsid w:val="5DFEA03D"/>
    <w:rsid w:val="5E852BC9"/>
    <w:rsid w:val="5E9B8EEA"/>
    <w:rsid w:val="60548040"/>
    <w:rsid w:val="60B79B57"/>
    <w:rsid w:val="60CD9265"/>
    <w:rsid w:val="60DFA144"/>
    <w:rsid w:val="628AEF62"/>
    <w:rsid w:val="641DCB83"/>
    <w:rsid w:val="648A821B"/>
    <w:rsid w:val="64C47297"/>
    <w:rsid w:val="66240691"/>
    <w:rsid w:val="66B5CEAA"/>
    <w:rsid w:val="6705AEA0"/>
    <w:rsid w:val="672359F2"/>
    <w:rsid w:val="680E5B79"/>
    <w:rsid w:val="6824DC00"/>
    <w:rsid w:val="6A3F875A"/>
    <w:rsid w:val="6AE684F9"/>
    <w:rsid w:val="6BF1E253"/>
    <w:rsid w:val="6CE1CC9C"/>
    <w:rsid w:val="6D0E97E9"/>
    <w:rsid w:val="6EE8A007"/>
    <w:rsid w:val="6F8567E6"/>
    <w:rsid w:val="701C3A7D"/>
    <w:rsid w:val="70A8C7FD"/>
    <w:rsid w:val="71440388"/>
    <w:rsid w:val="716BCD51"/>
    <w:rsid w:val="72887E78"/>
    <w:rsid w:val="72DF9885"/>
    <w:rsid w:val="74355356"/>
    <w:rsid w:val="75215B48"/>
    <w:rsid w:val="756882EF"/>
    <w:rsid w:val="760E9B15"/>
    <w:rsid w:val="762C5050"/>
    <w:rsid w:val="7645A11D"/>
    <w:rsid w:val="766ABDB4"/>
    <w:rsid w:val="77B6A1DD"/>
    <w:rsid w:val="77F3B2A3"/>
    <w:rsid w:val="78299C02"/>
    <w:rsid w:val="783CCDDC"/>
    <w:rsid w:val="78E285ED"/>
    <w:rsid w:val="79463BD7"/>
    <w:rsid w:val="7B1FE148"/>
    <w:rsid w:val="7B2E1A62"/>
    <w:rsid w:val="7BB4B948"/>
    <w:rsid w:val="7C7DDC99"/>
    <w:rsid w:val="7DBAC460"/>
    <w:rsid w:val="7E0A52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52BC9"/>
  <w15:chartTrackingRefBased/>
  <w15:docId w15:val="{D55E017D-C436-4813-93BC-51332BDEC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D26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60C"/>
    <w:rPr>
      <w:rFonts w:ascii="Segoe UI" w:hAnsi="Segoe UI" w:cs="Segoe UI"/>
      <w:sz w:val="18"/>
      <w:szCs w:val="18"/>
    </w:rPr>
  </w:style>
  <w:style w:type="paragraph" w:styleId="Revision">
    <w:name w:val="Revision"/>
    <w:hidden/>
    <w:uiPriority w:val="99"/>
    <w:semiHidden/>
    <w:rsid w:val="009D26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3.xml"/><Relationship Id="rId5" Type="http://schemas.openxmlformats.org/officeDocument/2006/relationships/hyperlink" Target="https://www.oregon.gov/oha/covid19/Pages/K-12-COVID-19-Testing.aspx?utm_medium=email&amp;utm_source=govdelivery"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 xsi:nil="true"/>
    <Priority xmlns="c30eb2c4-08af-4681-9c46-ce44a6085b67">New</Priority>
    <Office xmlns="http://schemas.microsoft.com/sharepoint/v3" xsi:nil="true"/>
    <PublishingExpirationDate xmlns="http://schemas.microsoft.com/sharepoint/v3" xsi:nil="true"/>
    <PublishingStartDate xmlns="http://schemas.microsoft.com/sharepoint/v3" xsi:nil="true"/>
    <Remediation_x0020_Date xmlns="c30eb2c4-08af-4681-9c46-ce44a6085b67">2023-08-02T16:36:33+00:00</Remediation_x0020_Date>
  </documentManagement>
</p:properties>
</file>

<file path=customXml/itemProps1.xml><?xml version="1.0" encoding="utf-8"?>
<ds:datastoreItem xmlns:ds="http://schemas.openxmlformats.org/officeDocument/2006/customXml" ds:itemID="{EEB7978C-5B15-4D8F-B126-4B4F75042B3C}"/>
</file>

<file path=customXml/itemProps2.xml><?xml version="1.0" encoding="utf-8"?>
<ds:datastoreItem xmlns:ds="http://schemas.openxmlformats.org/officeDocument/2006/customXml" ds:itemID="{AD7807A9-8FD2-470B-8B9B-84565E5A8EA2}"/>
</file>

<file path=customXml/itemProps3.xml><?xml version="1.0" encoding="utf-8"?>
<ds:datastoreItem xmlns:ds="http://schemas.openxmlformats.org/officeDocument/2006/customXml" ds:itemID="{F4CFF6F9-4898-4FA3-BA56-2364AEF9E91C}"/>
</file>

<file path=docProps/app.xml><?xml version="1.0" encoding="utf-8"?>
<Properties xmlns="http://schemas.openxmlformats.org/officeDocument/2006/extended-properties" xmlns:vt="http://schemas.openxmlformats.org/officeDocument/2006/docPropsVTypes">
  <Template>Normal</Template>
  <TotalTime>6</TotalTime>
  <Pages>1</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Rachel * ODE</dc:creator>
  <cp:keywords/>
  <dc:description/>
  <cp:lastModifiedBy>Mostafa Ezzat</cp:lastModifiedBy>
  <cp:revision>10</cp:revision>
  <dcterms:created xsi:type="dcterms:W3CDTF">2023-06-05T23:22:00Z</dcterms:created>
  <dcterms:modified xsi:type="dcterms:W3CDTF">2023-07-09T16:28:00Z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ies>
</file>