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68E7" w14:textId="6EB2B9B4" w:rsidR="74355356" w:rsidRPr="00D60323" w:rsidRDefault="74355356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>[</w:t>
      </w:r>
      <w:r w:rsidR="002A4215" w:rsidRPr="00D60323">
        <w:rPr>
          <w:rFonts w:ascii="Calibri" w:eastAsia="Calibri" w:hAnsi="Calibri" w:cs="Calibri"/>
          <w:sz w:val="24"/>
          <w:szCs w:val="24"/>
          <w:highlight w:val="yellow"/>
          <w:lang w:val="es-419"/>
        </w:rPr>
        <w:t>Fecha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]</w:t>
      </w:r>
    </w:p>
    <w:p w14:paraId="4F68C5E7" w14:textId="3B34A487" w:rsidR="74355356" w:rsidRPr="00D60323" w:rsidRDefault="74355356" w:rsidP="29D3F719">
      <w:pPr>
        <w:rPr>
          <w:rFonts w:ascii="Calibri" w:eastAsia="Calibri" w:hAnsi="Calibri" w:cs="Calibri"/>
          <w:sz w:val="24"/>
          <w:szCs w:val="24"/>
          <w:lang w:val="es-419"/>
        </w:rPr>
      </w:pPr>
    </w:p>
    <w:p w14:paraId="0C2F88AD" w14:textId="67DC6046" w:rsidR="74355356" w:rsidRPr="00D60323" w:rsidRDefault="002A4215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>Estimadas familias</w:t>
      </w:r>
      <w:r w:rsidR="74355356" w:rsidRPr="00D60323">
        <w:rPr>
          <w:rFonts w:ascii="Calibri" w:eastAsia="Calibri" w:hAnsi="Calibri" w:cs="Calibri"/>
          <w:sz w:val="24"/>
          <w:szCs w:val="24"/>
          <w:lang w:val="es-419"/>
        </w:rPr>
        <w:t> 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de </w:t>
      </w:r>
      <w:r w:rsidR="74355356" w:rsidRPr="00D60323">
        <w:rPr>
          <w:rFonts w:ascii="Calibri" w:eastAsia="Calibri" w:hAnsi="Calibri" w:cs="Calibri"/>
          <w:sz w:val="24"/>
          <w:szCs w:val="24"/>
          <w:lang w:val="es-419"/>
        </w:rPr>
        <w:t>[</w:t>
      </w:r>
      <w:r w:rsidRPr="00D60323">
        <w:rPr>
          <w:rFonts w:ascii="Calibri" w:eastAsia="Calibri" w:hAnsi="Calibri" w:cs="Calibri"/>
          <w:sz w:val="24"/>
          <w:szCs w:val="24"/>
          <w:highlight w:val="yellow"/>
          <w:lang w:val="es-419"/>
        </w:rPr>
        <w:t>Nombre de la escuela o el distrito escolar</w:t>
      </w:r>
      <w:r w:rsidR="74355356" w:rsidRPr="00D60323">
        <w:rPr>
          <w:rFonts w:ascii="Calibri" w:eastAsia="Calibri" w:hAnsi="Calibri" w:cs="Calibri"/>
          <w:sz w:val="24"/>
          <w:szCs w:val="24"/>
          <w:lang w:val="es-419"/>
        </w:rPr>
        <w:t>]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</w:t>
      </w:r>
      <w:r w:rsidR="74355356" w:rsidRPr="00D60323">
        <w:rPr>
          <w:rFonts w:ascii="Calibri" w:eastAsia="Calibri" w:hAnsi="Calibri" w:cs="Calibri"/>
          <w:sz w:val="24"/>
          <w:szCs w:val="24"/>
          <w:lang w:val="es-419"/>
        </w:rPr>
        <w:t>,</w:t>
      </w:r>
    </w:p>
    <w:p w14:paraId="0EAD821D" w14:textId="1DF97984" w:rsidR="716BCD51" w:rsidRPr="00D60323" w:rsidRDefault="002A4215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Seguimos profundamente comprometidos con la promoción de la salud y la seguridad de todos nuestros alumnos,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miembros del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personal, voluntarios y familias. </w:t>
      </w:r>
      <w:r w:rsidR="007B59FC">
        <w:rPr>
          <w:rFonts w:ascii="Calibri" w:eastAsia="Calibri" w:hAnsi="Calibri" w:cs="Calibri"/>
          <w:sz w:val="24"/>
          <w:szCs w:val="24"/>
          <w:lang w:val="es-419"/>
        </w:rPr>
        <w:t>Con el fin de la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emergencia de salud pública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de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COVID-19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en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mayo, hemos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realizado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cambios a nuestros protocolos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de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COVID-19 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en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respuesta a la información compartida por la </w:t>
      </w:r>
      <w:hyperlink r:id="rId5">
        <w:r w:rsidRPr="00D60323">
          <w:rPr>
            <w:rStyle w:val="Hipervnculo"/>
            <w:rFonts w:ascii="Calibri" w:eastAsia="Calibri" w:hAnsi="Calibri" w:cs="Calibri"/>
            <w:sz w:val="24"/>
            <w:szCs w:val="24"/>
            <w:lang w:val="es-419"/>
          </w:rPr>
          <w:t>Autoridad de Salud de Oregón</w:t>
        </w:r>
      </w:hyperlink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(OHA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, por sus siglas en inglés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) y el </w:t>
      </w:r>
      <w:hyperlink r:id="rId6">
        <w:r w:rsidRPr="00D60323">
          <w:rPr>
            <w:rStyle w:val="Hipervnculo"/>
            <w:rFonts w:ascii="Calibri" w:eastAsia="Calibri" w:hAnsi="Calibri" w:cs="Calibri"/>
            <w:sz w:val="24"/>
            <w:szCs w:val="24"/>
            <w:lang w:val="es-419"/>
          </w:rPr>
          <w:t>Departamento de Educación de Oregón</w:t>
        </w:r>
      </w:hyperlink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(ODE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, por sus siglas en inglés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).</w:t>
      </w:r>
    </w:p>
    <w:p w14:paraId="78626A4B" w14:textId="59732AB9" w:rsidR="77F3B2A3" w:rsidRPr="00D60323" w:rsidRDefault="002A4215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>Estos cambios incluyen</w:t>
      </w:r>
      <w:r w:rsidR="77F3B2A3" w:rsidRPr="00D60323">
        <w:rPr>
          <w:rFonts w:ascii="Calibri" w:eastAsia="Calibri" w:hAnsi="Calibri" w:cs="Calibri"/>
          <w:sz w:val="24"/>
          <w:szCs w:val="24"/>
          <w:lang w:val="es-419"/>
        </w:rPr>
        <w:t>:</w:t>
      </w:r>
    </w:p>
    <w:p w14:paraId="52D35B65" w14:textId="3FE41F9F" w:rsidR="009D260C" w:rsidRPr="00D60323" w:rsidRDefault="002A4215" w:rsidP="009D260C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b/>
          <w:bCs/>
          <w:sz w:val="24"/>
          <w:szCs w:val="24"/>
          <w:lang w:val="es-419"/>
        </w:rPr>
        <w:t xml:space="preserve">El </w:t>
      </w:r>
      <w:r w:rsidRPr="00D60323">
        <w:rPr>
          <w:rFonts w:ascii="Calibri" w:eastAsia="Calibri" w:hAnsi="Calibri" w:cs="Calibri"/>
          <w:b/>
          <w:bCs/>
          <w:sz w:val="24"/>
          <w:szCs w:val="24"/>
          <w:lang w:val="es-419"/>
        </w:rPr>
        <w:t>COVID-19 ya no es una enfermedad de declaración obligatoria y ya no requiere cinco días de aislamiento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. Esto significa que una persona que </w:t>
      </w:r>
      <w:r w:rsidR="007B59FC">
        <w:rPr>
          <w:rFonts w:ascii="Calibri" w:eastAsia="Calibri" w:hAnsi="Calibri" w:cs="Calibri"/>
          <w:sz w:val="24"/>
          <w:szCs w:val="24"/>
          <w:lang w:val="es-419"/>
        </w:rPr>
        <w:t>ha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dado positivo en una prueba de COVID-19 no </w:t>
      </w:r>
      <w:r w:rsidR="007B59FC">
        <w:rPr>
          <w:rFonts w:ascii="Calibri" w:eastAsia="Calibri" w:hAnsi="Calibri" w:cs="Calibri"/>
          <w:sz w:val="24"/>
          <w:szCs w:val="24"/>
          <w:lang w:val="es-419"/>
        </w:rPr>
        <w:t>debe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informar su resultado positivo a la autoridad local de salud pública. </w:t>
      </w:r>
      <w:r w:rsidR="00D12B8F" w:rsidRPr="00D60323">
        <w:rPr>
          <w:rFonts w:ascii="Calibri" w:eastAsia="Calibri" w:hAnsi="Calibri" w:cs="Calibri"/>
          <w:sz w:val="24"/>
          <w:szCs w:val="24"/>
          <w:lang w:val="es-419"/>
        </w:rPr>
        <w:t>Asimismo, l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as escuelas </w:t>
      </w:r>
      <w:r w:rsidR="00D12B8F" w:rsidRPr="00D60323">
        <w:rPr>
          <w:rFonts w:ascii="Calibri" w:eastAsia="Calibri" w:hAnsi="Calibri" w:cs="Calibri"/>
          <w:sz w:val="24"/>
          <w:szCs w:val="24"/>
          <w:lang w:val="es-419"/>
        </w:rPr>
        <w:t>ya no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</w:t>
      </w:r>
      <w:r w:rsidR="007B59FC">
        <w:rPr>
          <w:rFonts w:ascii="Calibri" w:eastAsia="Calibri" w:hAnsi="Calibri" w:cs="Calibri"/>
          <w:sz w:val="24"/>
          <w:szCs w:val="24"/>
          <w:lang w:val="es-419"/>
        </w:rPr>
        <w:t>deben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 xml:space="preserve"> notificar los resultados positivos de COVID-19 a la autoridad local de salud pública.</w:t>
      </w:r>
    </w:p>
    <w:p w14:paraId="24BEC2FC" w14:textId="7D7E94FC" w:rsidR="0039294C" w:rsidRPr="00D60323" w:rsidRDefault="0039294C" w:rsidP="0039294C">
      <w:pPr>
        <w:pStyle w:val="Prrafodelista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 xml:space="preserve">Las personas enfermas por COVID-19 deben permanecer en casa </w:t>
      </w:r>
      <w:r w:rsidR="00B86340"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>hasta</w:t>
      </w:r>
      <w:r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 xml:space="preserve"> no </w:t>
      </w:r>
      <w:r w:rsidR="00B86340"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>tener</w:t>
      </w:r>
      <w:r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 xml:space="preserve"> fiebre </w:t>
      </w:r>
      <w:r w:rsidR="00B86340"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>por</w:t>
      </w:r>
      <w:r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 xml:space="preserve"> 24 horas y </w:t>
      </w:r>
      <w:r w:rsidR="007B59F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 xml:space="preserve">hasta que </w:t>
      </w:r>
      <w:r w:rsidRPr="00D6032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419"/>
        </w:rPr>
        <w:t>sus síntomas mejoren.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L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as personas infectadas con COVID-19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ya no deben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cumplir con el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periodo de aislamiento de cinco días. Las personas infectadas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con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COVID-19 deben evitar el contacto con personas con mayor riesgo de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desarrollar una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enfermedad grave y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deben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considerar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usar barbijo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</w:t>
      </w:r>
      <w:r w:rsidR="000279B5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por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10 días para reducir la propagación de la enfermedad. Para obtener más información sobre cuándo los estudiantes y </w:t>
      </w:r>
      <w:r w:rsidR="003A74BF"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miembros del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 personal deben quedarse en casa y no asistir a la escuela cuando est</w:t>
      </w:r>
      <w:r w:rsidR="00CE44A8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á</w:t>
      </w:r>
      <w:r w:rsidRPr="00D60323"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n enfermos, consulte el cuadro de exclusión basado en síntomas actualizado de la OHA y el ODE.</w:t>
      </w:r>
    </w:p>
    <w:p w14:paraId="1E17E780" w14:textId="25F10DE5" w:rsidR="3CF3D659" w:rsidRPr="00D60323" w:rsidRDefault="003A74BF" w:rsidP="0CF25650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  <w:lang w:val="es-419"/>
        </w:rPr>
      </w:pPr>
      <w:r w:rsidRPr="00D60323">
        <w:rPr>
          <w:b/>
          <w:bCs/>
          <w:color w:val="000000" w:themeColor="text1"/>
          <w:sz w:val="24"/>
          <w:szCs w:val="24"/>
          <w:lang w:val="es-419"/>
        </w:rPr>
        <w:t>Interrumpiremos nuestro programa de pruebas de detección de COVID-19 el 31 de julio de 2023</w:t>
      </w:r>
      <w:r w:rsidRPr="00D60323">
        <w:rPr>
          <w:color w:val="000000" w:themeColor="text1"/>
          <w:sz w:val="24"/>
          <w:szCs w:val="24"/>
          <w:lang w:val="es-419"/>
        </w:rPr>
        <w:t xml:space="preserve">, cuando el </w:t>
      </w:r>
      <w:r w:rsidRPr="00D60323">
        <w:rPr>
          <w:color w:val="000000" w:themeColor="text1"/>
          <w:sz w:val="24"/>
          <w:szCs w:val="24"/>
          <w:lang w:val="es-419"/>
        </w:rPr>
        <w:t>E</w:t>
      </w:r>
      <w:r w:rsidRPr="00D60323">
        <w:rPr>
          <w:color w:val="000000" w:themeColor="text1"/>
          <w:sz w:val="24"/>
          <w:szCs w:val="24"/>
          <w:lang w:val="es-419"/>
        </w:rPr>
        <w:t>stado ponga fin a este programa.</w:t>
      </w:r>
    </w:p>
    <w:p w14:paraId="64F9CDCA" w14:textId="7C267876" w:rsidR="597073CD" w:rsidRPr="00D60323" w:rsidRDefault="003A74BF" w:rsidP="0CF25650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  <w:lang w:val="es-419"/>
        </w:rPr>
      </w:pPr>
      <w:r w:rsidRPr="00D60323">
        <w:rPr>
          <w:b/>
          <w:bCs/>
          <w:color w:val="000000" w:themeColor="text1"/>
          <w:sz w:val="24"/>
          <w:szCs w:val="24"/>
          <w:lang w:val="es-419"/>
        </w:rPr>
        <w:t xml:space="preserve">Seguiremos ofreciendo </w:t>
      </w:r>
      <w:hyperlink r:id="rId7" w:history="1">
        <w:r w:rsidRPr="00D60323">
          <w:rPr>
            <w:rStyle w:val="Hipervnculo"/>
            <w:rFonts w:ascii="Calibri" w:eastAsia="Calibri" w:hAnsi="Calibri" w:cs="Calibri"/>
            <w:bCs/>
            <w:sz w:val="24"/>
            <w:szCs w:val="24"/>
            <w:lang w:val="es-419"/>
          </w:rPr>
          <w:t>pruebas de diagnóstico de C</w:t>
        </w:r>
        <w:r w:rsidRPr="00D60323">
          <w:rPr>
            <w:rStyle w:val="Hipervnculo"/>
            <w:rFonts w:ascii="Calibri" w:eastAsia="Calibri" w:hAnsi="Calibri" w:cs="Calibri"/>
            <w:bCs/>
            <w:sz w:val="24"/>
            <w:szCs w:val="24"/>
            <w:lang w:val="es-419"/>
          </w:rPr>
          <w:t>OVID-19</w:t>
        </w:r>
        <w:r w:rsidRPr="00D60323">
          <w:rPr>
            <w:rStyle w:val="Hipervnculo"/>
            <w:rFonts w:ascii="Calibri" w:eastAsia="Calibri" w:hAnsi="Calibri" w:cs="Calibri"/>
            <w:bCs/>
            <w:sz w:val="24"/>
            <w:szCs w:val="24"/>
            <w:u w:val="none"/>
            <w:lang w:val="es-419"/>
          </w:rPr>
          <w:t xml:space="preserve"> </w:t>
        </w:r>
      </w:hyperlink>
      <w:r w:rsidRPr="00D60323">
        <w:rPr>
          <w:b/>
          <w:bCs/>
          <w:color w:val="000000" w:themeColor="text1"/>
          <w:sz w:val="24"/>
          <w:szCs w:val="24"/>
          <w:lang w:val="es-419"/>
        </w:rPr>
        <w:t>a escuelas K-12 y campamentos durante el verano y durante el año escolar 2023-24.</w:t>
      </w:r>
      <w:r w:rsidRPr="00D60323">
        <w:rPr>
          <w:color w:val="000000" w:themeColor="text1"/>
          <w:sz w:val="24"/>
          <w:szCs w:val="24"/>
          <w:lang w:val="es-419"/>
        </w:rPr>
        <w:t xml:space="preserve"> Los estudiantes y </w:t>
      </w:r>
      <w:r w:rsidR="000F51CA" w:rsidRPr="00D60323">
        <w:rPr>
          <w:color w:val="000000" w:themeColor="text1"/>
          <w:sz w:val="24"/>
          <w:szCs w:val="24"/>
          <w:lang w:val="es-419"/>
        </w:rPr>
        <w:t>miembros del</w:t>
      </w:r>
      <w:r w:rsidRPr="00D60323">
        <w:rPr>
          <w:color w:val="000000" w:themeColor="text1"/>
          <w:sz w:val="24"/>
          <w:szCs w:val="24"/>
          <w:lang w:val="es-419"/>
        </w:rPr>
        <w:t xml:space="preserve"> personal </w:t>
      </w:r>
      <w:r w:rsidR="000F51CA" w:rsidRPr="00D60323">
        <w:rPr>
          <w:color w:val="000000" w:themeColor="text1"/>
          <w:sz w:val="24"/>
          <w:szCs w:val="24"/>
          <w:lang w:val="es-419"/>
        </w:rPr>
        <w:t>cuyo</w:t>
      </w:r>
      <w:r w:rsidRPr="00D60323">
        <w:rPr>
          <w:color w:val="000000" w:themeColor="text1"/>
          <w:sz w:val="24"/>
          <w:szCs w:val="24"/>
          <w:lang w:val="es-419"/>
        </w:rPr>
        <w:t xml:space="preserve"> consentimiento </w:t>
      </w:r>
      <w:r w:rsidR="000F51CA" w:rsidRPr="00D60323">
        <w:rPr>
          <w:color w:val="000000" w:themeColor="text1"/>
          <w:sz w:val="24"/>
          <w:szCs w:val="24"/>
          <w:lang w:val="es-419"/>
        </w:rPr>
        <w:t xml:space="preserve">obre </w:t>
      </w:r>
      <w:r w:rsidRPr="00D60323">
        <w:rPr>
          <w:color w:val="000000" w:themeColor="text1"/>
          <w:sz w:val="24"/>
          <w:szCs w:val="24"/>
          <w:lang w:val="es-419"/>
        </w:rPr>
        <w:t xml:space="preserve">en el archivo pueden hacerse la prueba en la escuela si están experimentando síntomas o han estado expuestos a alguien que ha dado positivo </w:t>
      </w:r>
      <w:r w:rsidR="000F51CA" w:rsidRPr="00D60323">
        <w:rPr>
          <w:color w:val="000000" w:themeColor="text1"/>
          <w:sz w:val="24"/>
          <w:szCs w:val="24"/>
          <w:lang w:val="es-419"/>
        </w:rPr>
        <w:t>de</w:t>
      </w:r>
      <w:r w:rsidRPr="00D60323">
        <w:rPr>
          <w:color w:val="000000" w:themeColor="text1"/>
          <w:sz w:val="24"/>
          <w:szCs w:val="24"/>
          <w:lang w:val="es-419"/>
        </w:rPr>
        <w:t xml:space="preserve"> COVID-19. Además, seguiremos distribuyendo las autopruebas iHealth </w:t>
      </w:r>
      <w:r w:rsidR="000F51CA" w:rsidRPr="00D60323">
        <w:rPr>
          <w:color w:val="000000" w:themeColor="text1"/>
          <w:sz w:val="24"/>
          <w:szCs w:val="24"/>
          <w:lang w:val="es-419"/>
        </w:rPr>
        <w:t>por el tiempo que duren</w:t>
      </w:r>
      <w:r w:rsidRPr="00D60323">
        <w:rPr>
          <w:color w:val="000000" w:themeColor="text1"/>
          <w:sz w:val="24"/>
          <w:szCs w:val="24"/>
          <w:lang w:val="es-419"/>
        </w:rPr>
        <w:t xml:space="preserve"> las existencias.</w:t>
      </w:r>
    </w:p>
    <w:p w14:paraId="4E16B4AE" w14:textId="19A40F6C" w:rsidR="18F5EA25" w:rsidRPr="00D60323" w:rsidRDefault="000F51CA" w:rsidP="29D3F719">
      <w:pPr>
        <w:pStyle w:val="Prrafodelista"/>
        <w:numPr>
          <w:ilvl w:val="0"/>
          <w:numId w:val="1"/>
        </w:numPr>
        <w:rPr>
          <w:lang w:val="es-419"/>
        </w:rPr>
      </w:pP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A partir del 17 de junio de 2023, nuestros maestros, </w:t>
      </w:r>
      <w:r w:rsidR="00BF6953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miembros del 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personal y voluntarios ya no estarán obligados a presentar prueba de vacunación </w:t>
      </w:r>
      <w:r w:rsidR="00BF6953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de 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COVID-19 </w:t>
      </w:r>
      <w:r w:rsidR="00BF6953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>ni deberán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 tener una excepción médica o religiosa </w:t>
      </w:r>
      <w:r w:rsidR="00BF6953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que obre 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en el archivo </w:t>
      </w:r>
      <w:r w:rsidR="00BF6953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>para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 trabajar o ser voluntario</w:t>
      </w:r>
      <w:r w:rsidR="00982234"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>s</w:t>
      </w:r>
      <w:r w:rsidRPr="00D60323">
        <w:rPr>
          <w:rFonts w:eastAsiaTheme="minorEastAsia"/>
          <w:b/>
          <w:bCs/>
          <w:color w:val="000000" w:themeColor="text1"/>
          <w:sz w:val="24"/>
          <w:szCs w:val="24"/>
          <w:lang w:val="es-419"/>
        </w:rPr>
        <w:t xml:space="preserve"> en nuestras escuelas.</w:t>
      </w:r>
      <w:r w:rsidRPr="00D60323">
        <w:rPr>
          <w:rFonts w:eastAsiaTheme="minorEastAsia"/>
          <w:color w:val="000000" w:themeColor="text1"/>
          <w:sz w:val="24"/>
          <w:szCs w:val="24"/>
          <w:lang w:val="es-419"/>
        </w:rPr>
        <w:t xml:space="preserve"> Estar al día con las vacunas </w:t>
      </w:r>
      <w:r w:rsidR="00982234" w:rsidRPr="00D60323">
        <w:rPr>
          <w:rFonts w:eastAsiaTheme="minorEastAsia"/>
          <w:color w:val="000000" w:themeColor="text1"/>
          <w:sz w:val="24"/>
          <w:szCs w:val="24"/>
          <w:lang w:val="es-419"/>
        </w:rPr>
        <w:t xml:space="preserve">de </w:t>
      </w:r>
      <w:r w:rsidRPr="00D60323">
        <w:rPr>
          <w:rFonts w:eastAsiaTheme="minorEastAsia"/>
          <w:color w:val="000000" w:themeColor="text1"/>
          <w:sz w:val="24"/>
          <w:szCs w:val="24"/>
          <w:lang w:val="es-419"/>
        </w:rPr>
        <w:t xml:space="preserve">COVID-19 sigue ofreciendo una protección significativa </w:t>
      </w:r>
      <w:r w:rsidR="00982234" w:rsidRPr="00D60323">
        <w:rPr>
          <w:rFonts w:eastAsiaTheme="minorEastAsia"/>
          <w:color w:val="000000" w:themeColor="text1"/>
          <w:sz w:val="24"/>
          <w:szCs w:val="24"/>
          <w:lang w:val="es-419"/>
        </w:rPr>
        <w:t>para evitar</w:t>
      </w:r>
      <w:r w:rsidRPr="00D60323">
        <w:rPr>
          <w:rFonts w:eastAsiaTheme="minorEastAsia"/>
          <w:color w:val="000000" w:themeColor="text1"/>
          <w:sz w:val="24"/>
          <w:szCs w:val="24"/>
          <w:lang w:val="es-419"/>
        </w:rPr>
        <w:t xml:space="preserve"> enfermedades graves y </w:t>
      </w:r>
      <w:r w:rsidR="00982234" w:rsidRPr="00D60323">
        <w:rPr>
          <w:rFonts w:eastAsiaTheme="minorEastAsia"/>
          <w:color w:val="000000" w:themeColor="text1"/>
          <w:sz w:val="24"/>
          <w:szCs w:val="24"/>
          <w:lang w:val="es-419"/>
        </w:rPr>
        <w:t>hospitalizaciones</w:t>
      </w:r>
      <w:r w:rsidRPr="00D60323">
        <w:rPr>
          <w:rFonts w:eastAsiaTheme="minorEastAsia"/>
          <w:color w:val="000000" w:themeColor="text1"/>
          <w:sz w:val="24"/>
          <w:szCs w:val="24"/>
          <w:lang w:val="es-419"/>
        </w:rPr>
        <w:t>.</w:t>
      </w:r>
    </w:p>
    <w:p w14:paraId="35ED2137" w14:textId="616F4F85" w:rsidR="4AE02258" w:rsidRPr="00D60323" w:rsidRDefault="00982234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sz w:val="24"/>
          <w:szCs w:val="24"/>
          <w:lang w:val="es-419"/>
        </w:rPr>
        <w:lastRenderedPageBreak/>
        <w:t>Les agradecemos</w:t>
      </w:r>
      <w:r w:rsidRPr="00D60323">
        <w:rPr>
          <w:sz w:val="24"/>
          <w:szCs w:val="24"/>
          <w:lang w:val="es-419"/>
        </w:rPr>
        <w:t xml:space="preserve"> todo lo que han hecho para mantener seguros a nuestros estudiantes y a la comunidad</w:t>
      </w:r>
      <w:r w:rsidRPr="00D60323">
        <w:rPr>
          <w:sz w:val="24"/>
          <w:szCs w:val="24"/>
          <w:lang w:val="es-419"/>
        </w:rPr>
        <w:t>. Si</w:t>
      </w:r>
      <w:r w:rsidRPr="00D60323">
        <w:rPr>
          <w:sz w:val="24"/>
          <w:szCs w:val="24"/>
          <w:lang w:val="es-419"/>
        </w:rPr>
        <w:t xml:space="preserve"> tiene</w:t>
      </w:r>
      <w:r w:rsidR="00EE5E6B">
        <w:rPr>
          <w:sz w:val="24"/>
          <w:szCs w:val="24"/>
          <w:lang w:val="es-419"/>
        </w:rPr>
        <w:t>n</w:t>
      </w:r>
      <w:r w:rsidRPr="00D60323">
        <w:rPr>
          <w:sz w:val="24"/>
          <w:szCs w:val="24"/>
          <w:lang w:val="es-419"/>
        </w:rPr>
        <w:t xml:space="preserve"> preguntas acerca de estos cambios,</w:t>
      </w:r>
      <w:r w:rsidRPr="00D60323">
        <w:rPr>
          <w:sz w:val="24"/>
          <w:szCs w:val="24"/>
          <w:lang w:val="es-419"/>
        </w:rPr>
        <w:t xml:space="preserve"> comuníque</w:t>
      </w:r>
      <w:r w:rsidR="00EE5E6B">
        <w:rPr>
          <w:sz w:val="24"/>
          <w:szCs w:val="24"/>
          <w:lang w:val="es-419"/>
        </w:rPr>
        <w:t>n</w:t>
      </w:r>
      <w:r w:rsidRPr="00D60323">
        <w:rPr>
          <w:sz w:val="24"/>
          <w:szCs w:val="24"/>
          <w:lang w:val="es-419"/>
        </w:rPr>
        <w:t>se con</w:t>
      </w:r>
      <w:r w:rsidR="284DCD6C" w:rsidRPr="00D60323">
        <w:rPr>
          <w:sz w:val="24"/>
          <w:szCs w:val="24"/>
          <w:lang w:val="es-419"/>
        </w:rPr>
        <w:t xml:space="preserve"> </w:t>
      </w:r>
      <w:r w:rsidR="284DCD6C" w:rsidRPr="00D60323">
        <w:rPr>
          <w:rFonts w:ascii="Calibri" w:eastAsia="Calibri" w:hAnsi="Calibri" w:cs="Calibri"/>
          <w:sz w:val="24"/>
          <w:szCs w:val="24"/>
          <w:lang w:val="es-419"/>
        </w:rPr>
        <w:t>[</w:t>
      </w:r>
      <w:r w:rsidR="002A4215" w:rsidRPr="00D60323">
        <w:rPr>
          <w:rFonts w:ascii="Calibri" w:eastAsia="Calibri" w:hAnsi="Calibri" w:cs="Calibri"/>
          <w:sz w:val="24"/>
          <w:szCs w:val="24"/>
          <w:highlight w:val="yellow"/>
          <w:lang w:val="es-419"/>
        </w:rPr>
        <w:t>Ingrese punto de contacto con información de contacto</w:t>
      </w:r>
      <w:r w:rsidR="284DCD6C" w:rsidRPr="00D60323">
        <w:rPr>
          <w:rFonts w:ascii="Calibri" w:eastAsia="Calibri" w:hAnsi="Calibri" w:cs="Calibri"/>
          <w:sz w:val="24"/>
          <w:szCs w:val="24"/>
          <w:lang w:val="es-419"/>
        </w:rPr>
        <w:t>]</w:t>
      </w:r>
      <w:r w:rsidR="3977F86E" w:rsidRPr="00D60323">
        <w:rPr>
          <w:rFonts w:ascii="Calibri" w:eastAsia="Calibri" w:hAnsi="Calibri" w:cs="Calibri"/>
          <w:sz w:val="24"/>
          <w:szCs w:val="24"/>
          <w:lang w:val="es-419"/>
        </w:rPr>
        <w:t xml:space="preserve">. </w:t>
      </w:r>
    </w:p>
    <w:p w14:paraId="1E9A4482" w14:textId="3278CBC9" w:rsidR="3977F86E" w:rsidRPr="00D60323" w:rsidRDefault="002A4215">
      <w:pPr>
        <w:rPr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>Atentamente</w:t>
      </w:r>
      <w:r w:rsidR="3977F86E" w:rsidRPr="00D60323">
        <w:rPr>
          <w:rFonts w:ascii="Calibri" w:eastAsia="Calibri" w:hAnsi="Calibri" w:cs="Calibri"/>
          <w:sz w:val="24"/>
          <w:szCs w:val="24"/>
          <w:lang w:val="es-419"/>
        </w:rPr>
        <w:t xml:space="preserve">, </w:t>
      </w:r>
    </w:p>
    <w:p w14:paraId="2B72ACB1" w14:textId="2E2A9E9B" w:rsidR="29D3F719" w:rsidRPr="00D60323" w:rsidRDefault="3977F86E" w:rsidP="29D3F719">
      <w:pPr>
        <w:rPr>
          <w:rFonts w:ascii="Calibri" w:eastAsia="Calibri" w:hAnsi="Calibri" w:cs="Calibri"/>
          <w:sz w:val="24"/>
          <w:szCs w:val="24"/>
          <w:lang w:val="es-419"/>
        </w:rPr>
      </w:pPr>
      <w:r w:rsidRPr="00D60323">
        <w:rPr>
          <w:rFonts w:ascii="Calibri" w:eastAsia="Calibri" w:hAnsi="Calibri" w:cs="Calibri"/>
          <w:sz w:val="24"/>
          <w:szCs w:val="24"/>
          <w:lang w:val="es-419"/>
        </w:rPr>
        <w:t>[</w:t>
      </w:r>
      <w:r w:rsidR="002A4215" w:rsidRPr="00D60323">
        <w:rPr>
          <w:rFonts w:ascii="Calibri" w:eastAsia="Calibri" w:hAnsi="Calibri" w:cs="Calibri"/>
          <w:sz w:val="24"/>
          <w:szCs w:val="24"/>
          <w:highlight w:val="yellow"/>
          <w:lang w:val="es-419"/>
        </w:rPr>
        <w:t>Firma</w:t>
      </w:r>
      <w:r w:rsidRPr="00D60323">
        <w:rPr>
          <w:rFonts w:ascii="Calibri" w:eastAsia="Calibri" w:hAnsi="Calibri" w:cs="Calibri"/>
          <w:sz w:val="24"/>
          <w:szCs w:val="24"/>
          <w:lang w:val="es-419"/>
        </w:rPr>
        <w:t>]</w:t>
      </w:r>
    </w:p>
    <w:p w14:paraId="58986424" w14:textId="1930B723" w:rsidR="29D3F719" w:rsidRPr="00D60323" w:rsidRDefault="29D3F719" w:rsidP="29D3F719">
      <w:pPr>
        <w:rPr>
          <w:sz w:val="24"/>
          <w:szCs w:val="24"/>
          <w:lang w:val="es-419"/>
        </w:rPr>
      </w:pPr>
    </w:p>
    <w:sectPr w:rsidR="29D3F719" w:rsidRPr="00D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52BC9"/>
    <w:rsid w:val="000279B5"/>
    <w:rsid w:val="00097B36"/>
    <w:rsid w:val="000F51CA"/>
    <w:rsid w:val="002A4215"/>
    <w:rsid w:val="0039294C"/>
    <w:rsid w:val="003A74BF"/>
    <w:rsid w:val="003C372F"/>
    <w:rsid w:val="0042384A"/>
    <w:rsid w:val="004B104B"/>
    <w:rsid w:val="006A665D"/>
    <w:rsid w:val="006B3EC3"/>
    <w:rsid w:val="007B59FC"/>
    <w:rsid w:val="00982234"/>
    <w:rsid w:val="009D260C"/>
    <w:rsid w:val="00AC402C"/>
    <w:rsid w:val="00B46ABE"/>
    <w:rsid w:val="00B86340"/>
    <w:rsid w:val="00BF6953"/>
    <w:rsid w:val="00CB20C0"/>
    <w:rsid w:val="00CE1021"/>
    <w:rsid w:val="00CE44A8"/>
    <w:rsid w:val="00D12B8F"/>
    <w:rsid w:val="00D60323"/>
    <w:rsid w:val="00DB94D8"/>
    <w:rsid w:val="00DC1525"/>
    <w:rsid w:val="00EE5E6B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2BC9"/>
  <w15:chartTrackingRefBased/>
  <w15:docId w15:val="{D55E017D-C436-4813-93BC-51332BD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60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D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ha/covid19/Pages/K-12-COVID-19-Testing.aspx?utm_medium=email&amp;utm_source=govdeliver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ORED/bulletins/359bae2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content.govdelivery.com/accounts/ORDHS/bulletins/359be90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2023-08-02T16:36:33+00:00</Remediation_x0020_Date>
  </documentManagement>
</p:properties>
</file>

<file path=customXml/itemProps1.xml><?xml version="1.0" encoding="utf-8"?>
<ds:datastoreItem xmlns:ds="http://schemas.openxmlformats.org/officeDocument/2006/customXml" ds:itemID="{3C9BEED6-858E-43AD-8D43-4AEA443457BF}"/>
</file>

<file path=customXml/itemProps2.xml><?xml version="1.0" encoding="utf-8"?>
<ds:datastoreItem xmlns:ds="http://schemas.openxmlformats.org/officeDocument/2006/customXml" ds:itemID="{FC461A91-DBBE-44C5-BF93-1C49F4F2DC76}"/>
</file>

<file path=customXml/itemProps3.xml><?xml version="1.0" encoding="utf-8"?>
<ds:datastoreItem xmlns:ds="http://schemas.openxmlformats.org/officeDocument/2006/customXml" ds:itemID="{34D448A7-3D48-4ACD-AEF0-49EE1356C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Clarisa Wechsler</cp:lastModifiedBy>
  <cp:revision>28</cp:revision>
  <dcterms:created xsi:type="dcterms:W3CDTF">2023-06-05T23:22:00Z</dcterms:created>
  <dcterms:modified xsi:type="dcterms:W3CDTF">2023-07-07T19:25:00Z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