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4355356" w:rsidRDefault="74355356" w:rsidP="29D3F719">
      <w:pPr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[</w:t>
      </w:r>
      <w:r>
        <w:rPr>
          <w:rFonts w:ascii="Calibri" w:eastAsia="SimSun" w:hAnsi="Calibri" w:hint="eastAsia"/>
          <w:sz w:val="24"/>
          <w:szCs w:val="24"/>
          <w:highlight w:val="yellow"/>
        </w:rPr>
        <w:t>Date</w:t>
      </w:r>
      <w:r>
        <w:rPr>
          <w:rFonts w:ascii="Calibri" w:eastAsia="SimSun" w:hAnsi="Calibri" w:hint="eastAsia"/>
          <w:sz w:val="24"/>
          <w:szCs w:val="24"/>
        </w:rPr>
        <w:t>]</w:t>
      </w:r>
    </w:p>
    <w:p w:rsidR="74355356" w:rsidRDefault="74355356" w:rsidP="29D3F719">
      <w:pPr>
        <w:rPr>
          <w:rFonts w:ascii="Calibri" w:eastAsia="SimSun" w:hAnsi="Calibri" w:cs="Calibri"/>
          <w:sz w:val="24"/>
          <w:szCs w:val="24"/>
        </w:rPr>
      </w:pPr>
    </w:p>
    <w:p w:rsidR="74355356" w:rsidRDefault="74355356" w:rsidP="29D3F719">
      <w:pPr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尊敬的</w:t>
      </w:r>
      <w:r>
        <w:rPr>
          <w:rFonts w:ascii="Calibri" w:eastAsia="SimSun" w:hAnsi="Calibri" w:hint="eastAsia"/>
          <w:sz w:val="24"/>
          <w:szCs w:val="24"/>
        </w:rPr>
        <w:t>[</w:t>
      </w:r>
      <w:r>
        <w:rPr>
          <w:rFonts w:ascii="Calibri" w:eastAsia="SimSun" w:hAnsi="Calibri" w:hint="eastAsia"/>
          <w:sz w:val="24"/>
          <w:szCs w:val="24"/>
          <w:highlight w:val="yellow"/>
        </w:rPr>
        <w:t>Name of School or School District</w:t>
      </w:r>
      <w:r>
        <w:rPr>
          <w:rFonts w:ascii="Calibri" w:eastAsia="SimSun" w:hAnsi="Calibri" w:hint="eastAsia"/>
          <w:sz w:val="24"/>
          <w:szCs w:val="24"/>
        </w:rPr>
        <w:t>]</w:t>
      </w:r>
      <w:r>
        <w:rPr>
          <w:rFonts w:ascii="Calibri" w:eastAsia="SimSun" w:hAnsi="Calibri" w:hint="eastAsia"/>
          <w:sz w:val="24"/>
          <w:szCs w:val="24"/>
        </w:rPr>
        <w:t>家属，</w:t>
      </w:r>
    </w:p>
    <w:p w:rsidR="716BCD51" w:rsidRDefault="716BCD51" w:rsidP="29D3F719">
      <w:pPr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我们仍然坚定地致力于</w:t>
      </w:r>
      <w:r w:rsidR="0016490C">
        <w:rPr>
          <w:rFonts w:asciiTheme="minorEastAsia" w:hAnsiTheme="minorEastAsia" w:hint="eastAsia"/>
          <w:sz w:val="24"/>
          <w:szCs w:val="24"/>
        </w:rPr>
        <w:t>向</w:t>
      </w:r>
      <w:r>
        <w:rPr>
          <w:rFonts w:ascii="Calibri" w:eastAsia="SimSun" w:hAnsi="Calibri" w:hint="eastAsia"/>
          <w:sz w:val="24"/>
          <w:szCs w:val="24"/>
        </w:rPr>
        <w:t>所有学生、员工、志愿者和家属</w:t>
      </w:r>
      <w:r w:rsidR="006C70D6">
        <w:rPr>
          <w:rFonts w:asciiTheme="minorEastAsia" w:hAnsiTheme="minorEastAsia" w:hint="eastAsia"/>
          <w:sz w:val="24"/>
          <w:szCs w:val="24"/>
        </w:rPr>
        <w:t>进行</w:t>
      </w:r>
      <w:r>
        <w:rPr>
          <w:rFonts w:ascii="Calibri" w:eastAsia="SimSun" w:hAnsi="Calibri" w:hint="eastAsia"/>
          <w:sz w:val="24"/>
          <w:szCs w:val="24"/>
        </w:rPr>
        <w:t>健康和安全</w:t>
      </w:r>
      <w:r w:rsidR="006C70D6">
        <w:rPr>
          <w:rFonts w:ascii="Calibri" w:hAnsi="Calibri" w:hint="eastAsia"/>
          <w:sz w:val="24"/>
          <w:szCs w:val="24"/>
        </w:rPr>
        <w:t>方面的宣传</w:t>
      </w:r>
      <w:r>
        <w:rPr>
          <w:rFonts w:ascii="Calibri" w:eastAsia="SimSun" w:hAnsi="Calibri" w:hint="eastAsia"/>
          <w:sz w:val="24"/>
          <w:szCs w:val="24"/>
        </w:rPr>
        <w:t>。随着</w:t>
      </w:r>
      <w:r>
        <w:rPr>
          <w:rFonts w:ascii="Calibri" w:eastAsia="SimSun" w:hAnsi="Calibri" w:hint="eastAsia"/>
          <w:sz w:val="24"/>
          <w:szCs w:val="24"/>
        </w:rPr>
        <w:t>5</w:t>
      </w:r>
      <w:r>
        <w:rPr>
          <w:rFonts w:ascii="Calibri" w:eastAsia="SimSun" w:hAnsi="Calibri" w:hint="eastAsia"/>
          <w:sz w:val="24"/>
          <w:szCs w:val="24"/>
        </w:rPr>
        <w:t>月份</w:t>
      </w:r>
      <w:r>
        <w:rPr>
          <w:rFonts w:ascii="Calibri" w:eastAsia="SimSun" w:hAnsi="Calibri" w:hint="eastAsia"/>
          <w:sz w:val="24"/>
          <w:szCs w:val="24"/>
        </w:rPr>
        <w:t>COVID-19</w:t>
      </w:r>
      <w:r>
        <w:rPr>
          <w:rFonts w:ascii="Calibri" w:eastAsia="SimSun" w:hAnsi="Calibri" w:hint="eastAsia"/>
          <w:sz w:val="24"/>
          <w:szCs w:val="24"/>
        </w:rPr>
        <w:t>突发公共卫生事件的结束，</w:t>
      </w:r>
      <w:r w:rsidR="002F7F2F">
        <w:rPr>
          <w:rFonts w:ascii="Calibri" w:eastAsia="SimSun" w:hAnsi="Calibri" w:hint="eastAsia"/>
          <w:sz w:val="24"/>
          <w:szCs w:val="24"/>
        </w:rPr>
        <w:t>我们</w:t>
      </w:r>
      <w:r>
        <w:rPr>
          <w:rFonts w:ascii="Calibri" w:eastAsia="SimSun" w:hAnsi="Calibri" w:hint="eastAsia"/>
          <w:sz w:val="24"/>
          <w:szCs w:val="24"/>
        </w:rPr>
        <w:t>根据</w:t>
      </w:r>
      <w:r>
        <w:rPr>
          <w:rFonts w:ascii="Calibri" w:eastAsia="SimSun" w:hAnsi="Calibri" w:hint="eastAsia"/>
          <w:sz w:val="24"/>
          <w:szCs w:val="24"/>
        </w:rPr>
        <w:t xml:space="preserve"> </w:t>
      </w:r>
      <w:hyperlink r:id="rId7">
        <w:r>
          <w:rPr>
            <w:rStyle w:val="a3"/>
            <w:rFonts w:ascii="Calibri" w:eastAsia="SimSun" w:hAnsi="Calibri" w:hint="eastAsia"/>
            <w:sz w:val="24"/>
            <w:szCs w:val="24"/>
          </w:rPr>
          <w:t>俄勒冈州卫生局</w:t>
        </w:r>
      </w:hyperlink>
      <w:r>
        <w:rPr>
          <w:rFonts w:ascii="Calibri" w:eastAsia="SimSun" w:hAnsi="Calibri" w:hint="eastAsia"/>
          <w:sz w:val="24"/>
          <w:szCs w:val="24"/>
        </w:rPr>
        <w:t xml:space="preserve"> (OHA)</w:t>
      </w:r>
      <w:r>
        <w:rPr>
          <w:rFonts w:ascii="Calibri" w:eastAsia="SimSun" w:hAnsi="Calibri" w:hint="eastAsia"/>
          <w:sz w:val="24"/>
          <w:szCs w:val="24"/>
        </w:rPr>
        <w:t>和</w:t>
      </w:r>
      <w:hyperlink r:id="rId8">
        <w:r>
          <w:rPr>
            <w:rStyle w:val="a3"/>
            <w:rFonts w:ascii="Calibri" w:eastAsia="SimSun" w:hAnsi="Calibri" w:hint="eastAsia"/>
            <w:sz w:val="24"/>
            <w:szCs w:val="24"/>
          </w:rPr>
          <w:t>俄勒冈州教育部</w:t>
        </w:r>
      </w:hyperlink>
      <w:r>
        <w:rPr>
          <w:rFonts w:ascii="Calibri" w:eastAsia="SimSun" w:hAnsi="Calibri" w:hint="eastAsia"/>
          <w:sz w:val="24"/>
          <w:szCs w:val="24"/>
        </w:rPr>
        <w:t xml:space="preserve"> </w:t>
      </w:r>
      <w:r>
        <w:rPr>
          <w:rFonts w:ascii="Calibri" w:eastAsia="SimSun" w:hAnsi="Calibri" w:hint="eastAsia"/>
          <w:sz w:val="24"/>
          <w:szCs w:val="24"/>
        </w:rPr>
        <w:t>共享的信息对</w:t>
      </w:r>
      <w:r>
        <w:rPr>
          <w:rFonts w:ascii="Calibri" w:eastAsia="SimSun" w:hAnsi="Calibri" w:hint="eastAsia"/>
          <w:sz w:val="24"/>
          <w:szCs w:val="24"/>
        </w:rPr>
        <w:t>COVID-19</w:t>
      </w:r>
      <w:r>
        <w:rPr>
          <w:rFonts w:ascii="Calibri" w:eastAsia="SimSun" w:hAnsi="Calibri" w:hint="eastAsia"/>
          <w:sz w:val="24"/>
          <w:szCs w:val="24"/>
        </w:rPr>
        <w:t>协议进行了更改。</w:t>
      </w:r>
    </w:p>
    <w:p w:rsidR="77F3B2A3" w:rsidRDefault="77F3B2A3" w:rsidP="29D3F719">
      <w:pPr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这些更改内容包括：</w:t>
      </w:r>
    </w:p>
    <w:p w:rsidR="009D260C" w:rsidRPr="009D260C" w:rsidRDefault="6705AEA0" w:rsidP="009D260C">
      <w:pPr>
        <w:pStyle w:val="a4"/>
        <w:numPr>
          <w:ilvl w:val="0"/>
          <w:numId w:val="1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COVID-19</w:t>
      </w:r>
      <w:r>
        <w:rPr>
          <w:rFonts w:ascii="Calibri" w:eastAsia="SimSun" w:hAnsi="Calibri" w:hint="eastAsia"/>
          <w:b/>
          <w:bCs/>
          <w:sz w:val="24"/>
          <w:szCs w:val="24"/>
        </w:rPr>
        <w:t>不再是一种需要报告的疾病，也不再需要隔离五天。</w:t>
      </w:r>
      <w:r>
        <w:rPr>
          <w:rFonts w:ascii="Calibri" w:eastAsia="SimSun" w:hAnsi="Calibri" w:hint="eastAsia"/>
          <w:sz w:val="24"/>
          <w:szCs w:val="24"/>
        </w:rPr>
        <w:t>这意味着</w:t>
      </w:r>
      <w:r>
        <w:rPr>
          <w:rFonts w:ascii="Calibri" w:eastAsia="SimSun" w:hAnsi="Calibri" w:hint="eastAsia"/>
          <w:sz w:val="24"/>
          <w:szCs w:val="24"/>
        </w:rPr>
        <w:t xml:space="preserve">COVID-19 </w:t>
      </w:r>
      <w:r>
        <w:rPr>
          <w:rFonts w:ascii="Calibri" w:eastAsia="SimSun" w:hAnsi="Calibri" w:hint="eastAsia"/>
          <w:sz w:val="24"/>
          <w:szCs w:val="24"/>
        </w:rPr>
        <w:t>检测呈阳性的人无需向当地公共卫生部门报告其阳性检测结果。学校也不再需要向当地公共卫生部门报告</w:t>
      </w:r>
      <w:r>
        <w:rPr>
          <w:rFonts w:ascii="Calibri" w:eastAsia="SimSun" w:hAnsi="Calibri" w:hint="eastAsia"/>
          <w:sz w:val="24"/>
          <w:szCs w:val="24"/>
        </w:rPr>
        <w:t>COVID-19</w:t>
      </w:r>
      <w:r>
        <w:rPr>
          <w:rFonts w:ascii="Calibri" w:eastAsia="SimSun" w:hAnsi="Calibri" w:hint="eastAsia"/>
          <w:sz w:val="24"/>
          <w:szCs w:val="24"/>
        </w:rPr>
        <w:t>检测呈阳性的结果。</w:t>
      </w:r>
    </w:p>
    <w:p w:rsidR="3BEF150B" w:rsidRPr="009D260C" w:rsidRDefault="016558CF" w:rsidP="009D260C">
      <w:pPr>
        <w:pStyle w:val="a4"/>
        <w:numPr>
          <w:ilvl w:val="1"/>
          <w:numId w:val="1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COVID-19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患者应一直呆在家里，直到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24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小时不发热并且症状有所改善。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不再建议感染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COVID-19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的人员实施五天隔离期。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COVID-19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患者还应避免与患有严重疾病的高危人群接触，并考虑佩戴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 xml:space="preserve"> </w:t>
      </w:r>
      <w:bookmarkStart w:id="0" w:name="_Int_PoUBFtsS"/>
      <w:r>
        <w:rPr>
          <w:rFonts w:hint="eastAsia"/>
        </w:rPr>
        <w:t>10</w:t>
      </w:r>
      <w:r>
        <w:rPr>
          <w:rFonts w:hint="eastAsia"/>
        </w:rPr>
        <w:t>天</w:t>
      </w:r>
      <w:bookmarkEnd w:id="0"/>
      <w:r>
        <w:rPr>
          <w:rFonts w:ascii="Calibri" w:eastAsia="SimSun" w:hAnsi="Calibri" w:hint="eastAsia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口罩，以减少疾病传播。有关学生和教职工生病时何时应该呆在家里不上学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/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上班的更多信息，请参阅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 xml:space="preserve"> </w:t>
      </w:r>
      <w:hyperlink r:id="rId9" w:history="1">
        <w:r>
          <w:rPr>
            <w:rFonts w:ascii="Calibri" w:eastAsia="SimSun" w:hAnsi="Calibri" w:hint="eastAsia"/>
            <w:sz w:val="24"/>
            <w:szCs w:val="24"/>
          </w:rPr>
          <w:t>OHA</w:t>
        </w:r>
        <w:r>
          <w:rPr>
            <w:rFonts w:ascii="Calibri" w:eastAsia="SimSun" w:hAnsi="Calibri" w:hint="eastAsia"/>
            <w:sz w:val="24"/>
            <w:szCs w:val="24"/>
          </w:rPr>
          <w:t>和</w:t>
        </w:r>
        <w:r>
          <w:rPr>
            <w:rFonts w:ascii="Calibri" w:eastAsia="SimSun" w:hAnsi="Calibri" w:hint="eastAsia"/>
            <w:sz w:val="24"/>
            <w:szCs w:val="24"/>
          </w:rPr>
          <w:t>ODE</w:t>
        </w:r>
        <w:r>
          <w:rPr>
            <w:rFonts w:ascii="Calibri" w:eastAsia="SimSun" w:hAnsi="Calibri" w:hint="eastAsia"/>
            <w:sz w:val="24"/>
            <w:szCs w:val="24"/>
          </w:rPr>
          <w:t>最新的基于症状的排除表</w:t>
        </w:r>
      </w:hyperlink>
      <w:r>
        <w:rPr>
          <w:rFonts w:ascii="Calibri" w:eastAsia="SimSun" w:hAnsi="Calibri" w:hint="eastAsia"/>
          <w:color w:val="000000" w:themeColor="text1"/>
          <w:sz w:val="24"/>
          <w:szCs w:val="24"/>
        </w:rPr>
        <w:t>。</w:t>
      </w:r>
    </w:p>
    <w:p w:rsidR="3CF3D659" w:rsidRDefault="4CA1F423" w:rsidP="0CF25650">
      <w:pPr>
        <w:pStyle w:val="a4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我们将于</w:t>
      </w:r>
      <w:r>
        <w:rPr>
          <w:rFonts w:hint="eastAsia"/>
          <w:b/>
          <w:color w:val="000000" w:themeColor="text1"/>
          <w:sz w:val="24"/>
          <w:szCs w:val="24"/>
        </w:rPr>
        <w:t>2023</w:t>
      </w:r>
      <w:r>
        <w:rPr>
          <w:rFonts w:hint="eastAsia"/>
          <w:b/>
          <w:color w:val="000000" w:themeColor="text1"/>
          <w:sz w:val="24"/>
          <w:szCs w:val="24"/>
        </w:rPr>
        <w:t>年</w:t>
      </w:r>
      <w:r>
        <w:rPr>
          <w:rFonts w:hint="eastAsia"/>
          <w:b/>
          <w:color w:val="000000" w:themeColor="text1"/>
          <w:sz w:val="24"/>
          <w:szCs w:val="24"/>
        </w:rPr>
        <w:t>7</w:t>
      </w:r>
      <w:r>
        <w:rPr>
          <w:rFonts w:hint="eastAsia"/>
          <w:b/>
          <w:color w:val="000000" w:themeColor="text1"/>
          <w:sz w:val="24"/>
          <w:szCs w:val="24"/>
        </w:rPr>
        <w:t>月</w:t>
      </w:r>
      <w:r>
        <w:rPr>
          <w:rFonts w:hint="eastAsia"/>
          <w:b/>
          <w:color w:val="000000" w:themeColor="text1"/>
          <w:sz w:val="24"/>
          <w:szCs w:val="24"/>
        </w:rPr>
        <w:t>31</w:t>
      </w:r>
      <w:r>
        <w:rPr>
          <w:rFonts w:hint="eastAsia"/>
          <w:b/>
          <w:color w:val="000000" w:themeColor="text1"/>
          <w:sz w:val="24"/>
          <w:szCs w:val="24"/>
        </w:rPr>
        <w:t>日停止</w:t>
      </w:r>
      <w:r>
        <w:rPr>
          <w:rFonts w:hint="eastAsia"/>
          <w:b/>
          <w:color w:val="000000" w:themeColor="text1"/>
          <w:sz w:val="24"/>
          <w:szCs w:val="24"/>
        </w:rPr>
        <w:t>COVID-19</w:t>
      </w:r>
      <w:r>
        <w:rPr>
          <w:rFonts w:hint="eastAsia"/>
          <w:b/>
          <w:color w:val="000000" w:themeColor="text1"/>
          <w:sz w:val="24"/>
          <w:szCs w:val="24"/>
        </w:rPr>
        <w:t>筛查检测项目，</w:t>
      </w:r>
      <w:r>
        <w:rPr>
          <w:rFonts w:hint="eastAsia"/>
          <w:color w:val="000000" w:themeColor="text1"/>
          <w:sz w:val="24"/>
          <w:szCs w:val="24"/>
        </w:rPr>
        <w:t>届时该州将结束该项目。</w:t>
      </w:r>
    </w:p>
    <w:p w:rsidR="597073CD" w:rsidRDefault="4FF8BA1B" w:rsidP="0CF25650">
      <w:pPr>
        <w:pStyle w:val="a4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我们将在夏季和</w:t>
      </w:r>
      <w:r>
        <w:rPr>
          <w:rFonts w:ascii="Calibri" w:eastAsia="SimSun" w:hAnsi="Calibri" w:hint="eastAsia"/>
          <w:b/>
          <w:bCs/>
          <w:sz w:val="24"/>
          <w:szCs w:val="24"/>
        </w:rPr>
        <w:t>2023-24</w:t>
      </w:r>
      <w:r>
        <w:rPr>
          <w:rFonts w:ascii="Calibri" w:eastAsia="SimSun" w:hAnsi="Calibri" w:hint="eastAsia"/>
          <w:b/>
          <w:bCs/>
          <w:sz w:val="24"/>
          <w:szCs w:val="24"/>
        </w:rPr>
        <w:t>学年期间继续为</w:t>
      </w:r>
      <w:r>
        <w:rPr>
          <w:rFonts w:ascii="Calibri" w:eastAsia="SimSun" w:hAnsi="Calibri" w:hint="eastAsia"/>
          <w:b/>
          <w:bCs/>
          <w:sz w:val="24"/>
          <w:szCs w:val="24"/>
        </w:rPr>
        <w:t>K-12</w:t>
      </w:r>
      <w:r>
        <w:rPr>
          <w:rFonts w:ascii="Calibri" w:eastAsia="SimSun" w:hAnsi="Calibri" w:hint="eastAsia"/>
          <w:b/>
          <w:bCs/>
          <w:sz w:val="24"/>
          <w:szCs w:val="24"/>
        </w:rPr>
        <w:t>学校和营地提供</w:t>
      </w:r>
      <w:r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Calibri" w:eastAsia="SimSun" w:hAnsi="Calibri" w:hint="eastAsia"/>
            <w:bCs/>
            <w:sz w:val="24"/>
            <w:szCs w:val="24"/>
          </w:rPr>
          <w:t xml:space="preserve">COVID-19 </w:t>
        </w:r>
        <w:r>
          <w:rPr>
            <w:rStyle w:val="a3"/>
            <w:rFonts w:ascii="Calibri" w:eastAsia="SimSun" w:hAnsi="Calibri" w:hint="eastAsia"/>
            <w:bCs/>
            <w:sz w:val="24"/>
            <w:szCs w:val="24"/>
          </w:rPr>
          <w:t>诊断检测</w:t>
        </w:r>
      </w:hyperlink>
      <w:r>
        <w:rPr>
          <w:rFonts w:hint="eastAsia"/>
          <w:sz w:val="24"/>
          <w:szCs w:val="24"/>
        </w:rPr>
        <w:t>。如果学生和教职工出现症状或接触到</w:t>
      </w:r>
      <w:r>
        <w:rPr>
          <w:rFonts w:hint="eastAsia"/>
          <w:sz w:val="24"/>
          <w:szCs w:val="24"/>
        </w:rPr>
        <w:t>COVID-19</w:t>
      </w:r>
      <w:r>
        <w:rPr>
          <w:rFonts w:hint="eastAsia"/>
          <w:sz w:val="24"/>
          <w:szCs w:val="24"/>
        </w:rPr>
        <w:t>检测呈阳性的人，则经备案同意后，他们可以在学校接受检测。</w:t>
      </w:r>
      <w:r>
        <w:rPr>
          <w:rFonts w:hint="eastAsia"/>
          <w:color w:val="000000" w:themeColor="text1"/>
          <w:sz w:val="24"/>
          <w:szCs w:val="24"/>
        </w:rPr>
        <w:t>此外，只要</w:t>
      </w:r>
      <w:r>
        <w:rPr>
          <w:rFonts w:hint="eastAsia"/>
          <w:color w:val="000000" w:themeColor="text1"/>
          <w:sz w:val="24"/>
          <w:szCs w:val="24"/>
        </w:rPr>
        <w:t>iHealth</w:t>
      </w:r>
      <w:r>
        <w:rPr>
          <w:rFonts w:hint="eastAsia"/>
          <w:color w:val="000000" w:themeColor="text1"/>
          <w:sz w:val="24"/>
          <w:szCs w:val="24"/>
        </w:rPr>
        <w:t>自检试剂盒持续供应，我们就将继续分发。</w:t>
      </w:r>
    </w:p>
    <w:p w:rsidR="18F5EA25" w:rsidRDefault="4BEBFDE0" w:rsidP="29D3F719">
      <w:pPr>
        <w:pStyle w:val="a4"/>
        <w:numPr>
          <w:ilvl w:val="0"/>
          <w:numId w:val="1"/>
        </w:numPr>
      </w:pPr>
      <w:r>
        <w:rPr>
          <w:rFonts w:hint="eastAsia"/>
          <w:b/>
          <w:bCs/>
          <w:color w:val="000000" w:themeColor="text1"/>
          <w:sz w:val="24"/>
          <w:szCs w:val="24"/>
        </w:rPr>
        <w:t>自</w:t>
      </w:r>
      <w:r>
        <w:rPr>
          <w:rFonts w:hint="eastAsia"/>
          <w:b/>
          <w:bCs/>
          <w:color w:val="000000" w:themeColor="text1"/>
          <w:sz w:val="24"/>
          <w:szCs w:val="24"/>
        </w:rPr>
        <w:t>2023</w:t>
      </w:r>
      <w:r>
        <w:rPr>
          <w:rFonts w:hint="eastAsia"/>
          <w:b/>
          <w:bCs/>
          <w:color w:val="000000" w:themeColor="text1"/>
          <w:sz w:val="24"/>
          <w:szCs w:val="24"/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</w:rPr>
        <w:t>6</w:t>
      </w:r>
      <w:r>
        <w:rPr>
          <w:rFonts w:hint="eastAsia"/>
          <w:b/>
          <w:bCs/>
          <w:color w:val="000000" w:themeColor="text1"/>
          <w:sz w:val="24"/>
          <w:szCs w:val="24"/>
        </w:rPr>
        <w:t>月</w:t>
      </w:r>
      <w:r>
        <w:rPr>
          <w:rFonts w:hint="eastAsia"/>
          <w:b/>
          <w:bCs/>
          <w:color w:val="000000" w:themeColor="text1"/>
          <w:sz w:val="24"/>
          <w:szCs w:val="24"/>
        </w:rPr>
        <w:t>17</w:t>
      </w:r>
      <w:r>
        <w:rPr>
          <w:rFonts w:hint="eastAsia"/>
          <w:b/>
          <w:bCs/>
          <w:color w:val="000000" w:themeColor="text1"/>
          <w:sz w:val="24"/>
          <w:szCs w:val="24"/>
        </w:rPr>
        <w:t>日起，我们的教师、工作人员和志愿者将不再需要提供</w:t>
      </w:r>
      <w:r>
        <w:rPr>
          <w:rFonts w:hint="eastAsia"/>
          <w:b/>
          <w:bCs/>
          <w:color w:val="000000" w:themeColor="text1"/>
          <w:sz w:val="24"/>
          <w:szCs w:val="24"/>
        </w:rPr>
        <w:t>COVID-19</w:t>
      </w:r>
      <w:r>
        <w:rPr>
          <w:rFonts w:hint="eastAsia"/>
          <w:b/>
          <w:bCs/>
          <w:color w:val="000000" w:themeColor="text1"/>
          <w:sz w:val="24"/>
          <w:szCs w:val="24"/>
        </w:rPr>
        <w:t>疫苗接种证明，也不再需要有医学或宗教方面例外情况的备案，才能在我们的学校工作或做志愿者。</w:t>
      </w:r>
      <w:r>
        <w:rPr>
          <w:rFonts w:hint="eastAsia"/>
          <w:color w:val="000000" w:themeColor="text1"/>
          <w:sz w:val="24"/>
          <w:szCs w:val="24"/>
        </w:rPr>
        <w:t>接种最新的</w:t>
      </w:r>
      <w:r>
        <w:rPr>
          <w:rFonts w:hint="eastAsia"/>
          <w:color w:val="000000" w:themeColor="text1"/>
          <w:sz w:val="24"/>
          <w:szCs w:val="24"/>
        </w:rPr>
        <w:t>COVID-19</w:t>
      </w:r>
      <w:r>
        <w:rPr>
          <w:rFonts w:hint="eastAsia"/>
          <w:color w:val="000000" w:themeColor="text1"/>
          <w:sz w:val="24"/>
          <w:szCs w:val="24"/>
        </w:rPr>
        <w:t>疫苗可继续为预防严重疾病和住院治疗提供重要保护。</w:t>
      </w:r>
    </w:p>
    <w:p w:rsidR="4AE02258" w:rsidRDefault="4AE02258" w:rsidP="29D3F719">
      <w:pPr>
        <w:rPr>
          <w:rFonts w:ascii="Calibri" w:eastAsia="SimSun" w:hAnsi="Calibri" w:cs="Calibri"/>
          <w:sz w:val="24"/>
          <w:szCs w:val="24"/>
        </w:rPr>
      </w:pPr>
      <w:r>
        <w:rPr>
          <w:rFonts w:hint="eastAsia"/>
          <w:sz w:val="24"/>
          <w:szCs w:val="24"/>
        </w:rPr>
        <w:t>感谢您为保护学生和社区安全所做的一切。如果您对这些更改有</w:t>
      </w:r>
      <w:r w:rsidR="000E69F1">
        <w:rPr>
          <w:rFonts w:hint="eastAsia"/>
          <w:sz w:val="24"/>
          <w:szCs w:val="24"/>
        </w:rPr>
        <w:t>任何</w:t>
      </w:r>
      <w:r>
        <w:rPr>
          <w:rFonts w:hint="eastAsia"/>
          <w:sz w:val="24"/>
          <w:szCs w:val="24"/>
        </w:rPr>
        <w:t>疑问，请联系</w:t>
      </w:r>
      <w:r>
        <w:rPr>
          <w:rFonts w:ascii="Calibri" w:eastAsia="SimSun" w:hAnsi="Calibri" w:hint="eastAsia"/>
          <w:sz w:val="24"/>
          <w:szCs w:val="24"/>
        </w:rPr>
        <w:t>[</w:t>
      </w:r>
      <w:r>
        <w:rPr>
          <w:rFonts w:ascii="Calibri" w:eastAsia="SimSun" w:hAnsi="Calibri" w:hint="eastAsia"/>
          <w:sz w:val="24"/>
          <w:szCs w:val="24"/>
          <w:highlight w:val="yellow"/>
        </w:rPr>
        <w:t>insert point of contact with contact information</w:t>
      </w:r>
      <w:r>
        <w:rPr>
          <w:rFonts w:ascii="Calibri" w:eastAsia="SimSun" w:hAnsi="Calibri" w:hint="eastAsia"/>
          <w:sz w:val="24"/>
          <w:szCs w:val="24"/>
        </w:rPr>
        <w:t>].</w:t>
      </w:r>
    </w:p>
    <w:p w:rsidR="3977F86E" w:rsidRDefault="3977F86E">
      <w:r>
        <w:rPr>
          <w:rFonts w:ascii="Calibri" w:eastAsia="SimSun" w:hAnsi="Calibri" w:hint="eastAsia"/>
          <w:sz w:val="24"/>
          <w:szCs w:val="24"/>
        </w:rPr>
        <w:t>此致，</w:t>
      </w:r>
    </w:p>
    <w:p w:rsidR="29D3F719" w:rsidRDefault="3977F86E" w:rsidP="29D3F719">
      <w:pPr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[</w:t>
      </w:r>
      <w:r>
        <w:rPr>
          <w:rFonts w:ascii="Calibri" w:eastAsia="SimSun" w:hAnsi="Calibri" w:hint="eastAsia"/>
          <w:sz w:val="24"/>
          <w:szCs w:val="24"/>
          <w:highlight w:val="yellow"/>
        </w:rPr>
        <w:t>Signature</w:t>
      </w:r>
      <w:r>
        <w:rPr>
          <w:rFonts w:ascii="Calibri" w:eastAsia="SimSun" w:hAnsi="Calibri" w:hint="eastAsia"/>
          <w:sz w:val="24"/>
          <w:szCs w:val="24"/>
        </w:rPr>
        <w:t>]</w:t>
      </w:r>
    </w:p>
    <w:p w:rsidR="29D3F719" w:rsidRDefault="29D3F719" w:rsidP="29D3F719">
      <w:pPr>
        <w:rPr>
          <w:sz w:val="24"/>
          <w:szCs w:val="24"/>
        </w:rPr>
      </w:pPr>
    </w:p>
    <w:sectPr w:rsidR="29D3F719" w:rsidSect="0040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E24" w:rsidRDefault="00172E24" w:rsidP="004822C6">
      <w:pPr>
        <w:spacing w:after="0" w:line="240" w:lineRule="auto"/>
      </w:pPr>
      <w:r>
        <w:separator/>
      </w:r>
    </w:p>
  </w:endnote>
  <w:endnote w:type="continuationSeparator" w:id="1">
    <w:p w:rsidR="00172E24" w:rsidRDefault="00172E24" w:rsidP="0048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E24" w:rsidRDefault="00172E24" w:rsidP="004822C6">
      <w:pPr>
        <w:spacing w:after="0" w:line="240" w:lineRule="auto"/>
      </w:pPr>
      <w:r>
        <w:separator/>
      </w:r>
    </w:p>
  </w:footnote>
  <w:footnote w:type="continuationSeparator" w:id="1">
    <w:p w:rsidR="00172E24" w:rsidRDefault="00172E24" w:rsidP="004822C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oUBFtsS" int2:invalidationBookmarkName="" int2:hashCode="SI2KpTvyNQFjEk" int2:id="J52Mi9eF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358C"/>
    <w:multiLevelType w:val="hybridMultilevel"/>
    <w:tmpl w:val="89366678"/>
    <w:lvl w:ilvl="0" w:tplc="45CE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8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0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5E852BC9"/>
    <w:rsid w:val="000E69F1"/>
    <w:rsid w:val="00117B37"/>
    <w:rsid w:val="0016490C"/>
    <w:rsid w:val="00172E24"/>
    <w:rsid w:val="002F7F2F"/>
    <w:rsid w:val="00346930"/>
    <w:rsid w:val="003F4713"/>
    <w:rsid w:val="00401FB2"/>
    <w:rsid w:val="004822C6"/>
    <w:rsid w:val="004B104B"/>
    <w:rsid w:val="00615BF7"/>
    <w:rsid w:val="006A665D"/>
    <w:rsid w:val="006C70D6"/>
    <w:rsid w:val="006F7F3A"/>
    <w:rsid w:val="009D260C"/>
    <w:rsid w:val="00B46ABE"/>
    <w:rsid w:val="00D84B7F"/>
    <w:rsid w:val="00DB94D8"/>
    <w:rsid w:val="00DC1525"/>
    <w:rsid w:val="00E00376"/>
    <w:rsid w:val="016558CF"/>
    <w:rsid w:val="01B27B6F"/>
    <w:rsid w:val="030AFBC9"/>
    <w:rsid w:val="035853F9"/>
    <w:rsid w:val="03B0C63E"/>
    <w:rsid w:val="03CF7369"/>
    <w:rsid w:val="05667E54"/>
    <w:rsid w:val="05D06013"/>
    <w:rsid w:val="05D4A8A2"/>
    <w:rsid w:val="0664C075"/>
    <w:rsid w:val="066B1ABE"/>
    <w:rsid w:val="06E567CB"/>
    <w:rsid w:val="070AD4E2"/>
    <w:rsid w:val="07DE6CEC"/>
    <w:rsid w:val="0857AF39"/>
    <w:rsid w:val="08933C51"/>
    <w:rsid w:val="0953C829"/>
    <w:rsid w:val="0A1D088D"/>
    <w:rsid w:val="0AC0B154"/>
    <w:rsid w:val="0C368328"/>
    <w:rsid w:val="0CF0EFC2"/>
    <w:rsid w:val="0CF25650"/>
    <w:rsid w:val="0DFD0EF2"/>
    <w:rsid w:val="0FE7573E"/>
    <w:rsid w:val="106F4DDB"/>
    <w:rsid w:val="107FD643"/>
    <w:rsid w:val="11245B73"/>
    <w:rsid w:val="120494BF"/>
    <w:rsid w:val="122793D3"/>
    <w:rsid w:val="132B1479"/>
    <w:rsid w:val="13A06520"/>
    <w:rsid w:val="13DDDC7E"/>
    <w:rsid w:val="13DF7334"/>
    <w:rsid w:val="153FC9A6"/>
    <w:rsid w:val="1545895E"/>
    <w:rsid w:val="15E6F622"/>
    <w:rsid w:val="16A802B0"/>
    <w:rsid w:val="16DB9A07"/>
    <w:rsid w:val="18526507"/>
    <w:rsid w:val="18982544"/>
    <w:rsid w:val="18F5EA25"/>
    <w:rsid w:val="19901355"/>
    <w:rsid w:val="19FD07C4"/>
    <w:rsid w:val="1BAE1EC6"/>
    <w:rsid w:val="1BBDC1E1"/>
    <w:rsid w:val="1BDBA7CA"/>
    <w:rsid w:val="1C7ED850"/>
    <w:rsid w:val="1CE4AFE6"/>
    <w:rsid w:val="1D3CEC2E"/>
    <w:rsid w:val="1DC11E50"/>
    <w:rsid w:val="1DE3287A"/>
    <w:rsid w:val="1E67140F"/>
    <w:rsid w:val="1EA87E2E"/>
    <w:rsid w:val="1EE86BD9"/>
    <w:rsid w:val="1F311ADD"/>
    <w:rsid w:val="1FFE1EFA"/>
    <w:rsid w:val="202677FB"/>
    <w:rsid w:val="20444E8F"/>
    <w:rsid w:val="20C072B6"/>
    <w:rsid w:val="21188AFC"/>
    <w:rsid w:val="21E72881"/>
    <w:rsid w:val="2224CF2F"/>
    <w:rsid w:val="22582FE7"/>
    <w:rsid w:val="230450E8"/>
    <w:rsid w:val="23A38292"/>
    <w:rsid w:val="23AFAB69"/>
    <w:rsid w:val="23C8D3C6"/>
    <w:rsid w:val="2448212E"/>
    <w:rsid w:val="24CE9ADE"/>
    <w:rsid w:val="253FBA6B"/>
    <w:rsid w:val="2564A427"/>
    <w:rsid w:val="271278AD"/>
    <w:rsid w:val="284DCD6C"/>
    <w:rsid w:val="29B6565F"/>
    <w:rsid w:val="29D3F719"/>
    <w:rsid w:val="2A132B8E"/>
    <w:rsid w:val="2A1EECED"/>
    <w:rsid w:val="2BBABD4E"/>
    <w:rsid w:val="2BE5E9D0"/>
    <w:rsid w:val="2BF01D50"/>
    <w:rsid w:val="2BFF1389"/>
    <w:rsid w:val="2C129E6D"/>
    <w:rsid w:val="2D9245E9"/>
    <w:rsid w:val="2F1D8A92"/>
    <w:rsid w:val="2F720FAD"/>
    <w:rsid w:val="2F78513A"/>
    <w:rsid w:val="30925F50"/>
    <w:rsid w:val="3150A2FD"/>
    <w:rsid w:val="32E17712"/>
    <w:rsid w:val="33CDBCB9"/>
    <w:rsid w:val="34ADD0C7"/>
    <w:rsid w:val="35600952"/>
    <w:rsid w:val="36770EE7"/>
    <w:rsid w:val="36915625"/>
    <w:rsid w:val="36C44C11"/>
    <w:rsid w:val="36E073BF"/>
    <w:rsid w:val="379A36D9"/>
    <w:rsid w:val="3812DF48"/>
    <w:rsid w:val="381C5F6A"/>
    <w:rsid w:val="38956C7D"/>
    <w:rsid w:val="38C2E666"/>
    <w:rsid w:val="3977F86E"/>
    <w:rsid w:val="3A094225"/>
    <w:rsid w:val="3A3CFE3D"/>
    <w:rsid w:val="3B8E423B"/>
    <w:rsid w:val="3BBFA641"/>
    <w:rsid w:val="3BEF150B"/>
    <w:rsid w:val="3CF3D659"/>
    <w:rsid w:val="3D406442"/>
    <w:rsid w:val="3D5B76A2"/>
    <w:rsid w:val="3E1C8F11"/>
    <w:rsid w:val="40931764"/>
    <w:rsid w:val="40B8BEBD"/>
    <w:rsid w:val="418CAC2C"/>
    <w:rsid w:val="42481022"/>
    <w:rsid w:val="4274F35D"/>
    <w:rsid w:val="42977588"/>
    <w:rsid w:val="435A6CBD"/>
    <w:rsid w:val="464E8A1B"/>
    <w:rsid w:val="472B7AE1"/>
    <w:rsid w:val="490ABF12"/>
    <w:rsid w:val="497FA160"/>
    <w:rsid w:val="499C463E"/>
    <w:rsid w:val="49BBBE65"/>
    <w:rsid w:val="4AE02258"/>
    <w:rsid w:val="4B51D4B0"/>
    <w:rsid w:val="4B8FEF27"/>
    <w:rsid w:val="4BEBFDE0"/>
    <w:rsid w:val="4C5F15D9"/>
    <w:rsid w:val="4CA1F423"/>
    <w:rsid w:val="4D424557"/>
    <w:rsid w:val="4D492F8F"/>
    <w:rsid w:val="4D7917B8"/>
    <w:rsid w:val="4DAB4BEB"/>
    <w:rsid w:val="4DBB59AF"/>
    <w:rsid w:val="4E43F6E3"/>
    <w:rsid w:val="4E599C00"/>
    <w:rsid w:val="4E776184"/>
    <w:rsid w:val="4FA1BD38"/>
    <w:rsid w:val="4FF56C61"/>
    <w:rsid w:val="4FF8BA1B"/>
    <w:rsid w:val="5063604A"/>
    <w:rsid w:val="5099A385"/>
    <w:rsid w:val="51C82AA3"/>
    <w:rsid w:val="52AA7FEE"/>
    <w:rsid w:val="5363FB04"/>
    <w:rsid w:val="53D14447"/>
    <w:rsid w:val="541477D5"/>
    <w:rsid w:val="5446504F"/>
    <w:rsid w:val="5508C9E1"/>
    <w:rsid w:val="55C67C42"/>
    <w:rsid w:val="561E8297"/>
    <w:rsid w:val="565479C8"/>
    <w:rsid w:val="5664ADE5"/>
    <w:rsid w:val="5746253C"/>
    <w:rsid w:val="58C22EE6"/>
    <w:rsid w:val="597073CD"/>
    <w:rsid w:val="599C4EA7"/>
    <w:rsid w:val="5DFEA03D"/>
    <w:rsid w:val="5E852BC9"/>
    <w:rsid w:val="5E9B8EEA"/>
    <w:rsid w:val="60548040"/>
    <w:rsid w:val="60B79B57"/>
    <w:rsid w:val="60CD9265"/>
    <w:rsid w:val="60DFA144"/>
    <w:rsid w:val="628AEF62"/>
    <w:rsid w:val="641DCB83"/>
    <w:rsid w:val="648A821B"/>
    <w:rsid w:val="64C47297"/>
    <w:rsid w:val="66240691"/>
    <w:rsid w:val="66B5CEAA"/>
    <w:rsid w:val="6705AEA0"/>
    <w:rsid w:val="672359F2"/>
    <w:rsid w:val="680E5B79"/>
    <w:rsid w:val="6824DC00"/>
    <w:rsid w:val="6A3F875A"/>
    <w:rsid w:val="6AE684F9"/>
    <w:rsid w:val="6BF1E253"/>
    <w:rsid w:val="6CE1CC9C"/>
    <w:rsid w:val="6D0E97E9"/>
    <w:rsid w:val="6EE8A007"/>
    <w:rsid w:val="6F8567E6"/>
    <w:rsid w:val="701C3A7D"/>
    <w:rsid w:val="70A8C7FD"/>
    <w:rsid w:val="71440388"/>
    <w:rsid w:val="716BCD51"/>
    <w:rsid w:val="72887E78"/>
    <w:rsid w:val="72DF9885"/>
    <w:rsid w:val="74355356"/>
    <w:rsid w:val="75215B48"/>
    <w:rsid w:val="756882EF"/>
    <w:rsid w:val="760E9B15"/>
    <w:rsid w:val="762C5050"/>
    <w:rsid w:val="7645A11D"/>
    <w:rsid w:val="766ABDB4"/>
    <w:rsid w:val="77B6A1DD"/>
    <w:rsid w:val="77F3B2A3"/>
    <w:rsid w:val="78299C02"/>
    <w:rsid w:val="783CCDDC"/>
    <w:rsid w:val="78E285ED"/>
    <w:rsid w:val="79463BD7"/>
    <w:rsid w:val="7B1FE148"/>
    <w:rsid w:val="7B2E1A62"/>
    <w:rsid w:val="7BB4B948"/>
    <w:rsid w:val="7C7DDC99"/>
    <w:rsid w:val="7DBAC460"/>
    <w:rsid w:val="7E0A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F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01FB2"/>
    <w:pPr>
      <w:ind w:left="720"/>
      <w:contextualSpacing/>
    </w:pPr>
  </w:style>
  <w:style w:type="paragraph" w:styleId="a5">
    <w:name w:val="annotation text"/>
    <w:basedOn w:val="a"/>
    <w:link w:val="Char"/>
    <w:uiPriority w:val="99"/>
    <w:semiHidden/>
    <w:unhideWhenUsed/>
    <w:rsid w:val="00401FB2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401FB2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401FB2"/>
    <w:rPr>
      <w:sz w:val="16"/>
      <w:szCs w:val="16"/>
    </w:rPr>
  </w:style>
  <w:style w:type="paragraph" w:styleId="a7">
    <w:name w:val="Balloon Text"/>
    <w:basedOn w:val="a"/>
    <w:link w:val="Char0"/>
    <w:uiPriority w:val="99"/>
    <w:semiHidden/>
    <w:unhideWhenUsed/>
    <w:rsid w:val="009D260C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9D260C"/>
    <w:rPr>
      <w:rFonts w:ascii="Segoe UI" w:eastAsia="SimSun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9D260C"/>
    <w:pPr>
      <w:spacing w:after="0" w:line="240" w:lineRule="auto"/>
    </w:pPr>
  </w:style>
  <w:style w:type="paragraph" w:styleId="a9">
    <w:name w:val="header"/>
    <w:basedOn w:val="a"/>
    <w:link w:val="Char1"/>
    <w:uiPriority w:val="99"/>
    <w:semiHidden/>
    <w:unhideWhenUsed/>
    <w:rsid w:val="0048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4822C6"/>
    <w:rPr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4822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482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govdelivery.com/accounts/ORED/bulletins/359bae2" TargetMode="External"/><Relationship Id="R943dc21f26334039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2f5ad5ad73c14608" Type="http://schemas.microsoft.com/office/2020/10/relationships/intelligence" Target="intelligence2.xml"/><Relationship Id="rId7" Type="http://schemas.openxmlformats.org/officeDocument/2006/relationships/hyperlink" Target="https://content.govdelivery.com/accounts/ORDHS/bulletins/359be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oha/covid19/Pages/K-12-COVID-19-Testing.aspx?utm_medium=email&amp;utm_source=govdeliv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healthsafety/Pages/Student-Health-Condition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2023-08-02T16:36:32+00:00</Remediation_x0020_Date>
  </documentManagement>
</p:properties>
</file>

<file path=customXml/itemProps1.xml><?xml version="1.0" encoding="utf-8"?>
<ds:datastoreItem xmlns:ds="http://schemas.openxmlformats.org/officeDocument/2006/customXml" ds:itemID="{F2801C52-8844-4B92-84F6-F51C2073DEBA}"/>
</file>

<file path=customXml/itemProps2.xml><?xml version="1.0" encoding="utf-8"?>
<ds:datastoreItem xmlns:ds="http://schemas.openxmlformats.org/officeDocument/2006/customXml" ds:itemID="{A8D3344F-6276-4202-A25A-394ED3AE95ED}"/>
</file>

<file path=customXml/itemProps3.xml><?xml version="1.0" encoding="utf-8"?>
<ds:datastoreItem xmlns:ds="http://schemas.openxmlformats.org/officeDocument/2006/customXml" ds:itemID="{EA4CA98E-B9C8-4710-956A-C32349CB1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Rachel * ODE</dc:creator>
  <cp:keywords/>
  <dc:description/>
  <cp:lastModifiedBy>PC</cp:lastModifiedBy>
  <cp:revision>24</cp:revision>
  <dcterms:created xsi:type="dcterms:W3CDTF">2023-06-05T23:22:00Z</dcterms:created>
  <dcterms:modified xsi:type="dcterms:W3CDTF">2023-07-08T01:10:00Z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