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4355356" w:rsidRDefault="00C91412" w:rsidP="29D3F719">
      <w:pPr>
        <w:rPr>
          <w:rFonts w:ascii="Calibri" w:eastAsia="SimSun" w:hAnsi="Calibri" w:cs="Calibri"/>
          <w:sz w:val="24"/>
          <w:szCs w:val="24"/>
        </w:rPr>
      </w:pPr>
      <w:r w:rsidRPr="00C91412">
        <w:rPr>
          <w:rFonts w:ascii="Calibri" w:eastAsia="PMingLiU" w:hAnsi="Calibri"/>
          <w:sz w:val="24"/>
          <w:szCs w:val="24"/>
          <w:lang w:eastAsia="zh-TW"/>
        </w:rPr>
        <w:t>[</w:t>
      </w:r>
      <w:r w:rsidRPr="00C91412">
        <w:rPr>
          <w:rFonts w:ascii="Calibri" w:eastAsia="PMingLiU" w:hAnsi="Calibri"/>
          <w:sz w:val="24"/>
          <w:szCs w:val="24"/>
          <w:highlight w:val="yellow"/>
          <w:lang w:eastAsia="zh-TW"/>
        </w:rPr>
        <w:t>Date</w:t>
      </w:r>
      <w:r w:rsidRPr="00C91412">
        <w:rPr>
          <w:rFonts w:ascii="Calibri" w:eastAsia="PMingLiU" w:hAnsi="Calibri"/>
          <w:sz w:val="24"/>
          <w:szCs w:val="24"/>
          <w:lang w:eastAsia="zh-TW"/>
        </w:rPr>
        <w:t>]</w:t>
      </w:r>
    </w:p>
    <w:p w:rsidR="74355356" w:rsidRDefault="74355356" w:rsidP="29D3F719">
      <w:pPr>
        <w:rPr>
          <w:rFonts w:ascii="Calibri" w:eastAsia="SimSun" w:hAnsi="Calibri" w:cs="Calibri"/>
          <w:sz w:val="24"/>
          <w:szCs w:val="24"/>
        </w:rPr>
      </w:pPr>
    </w:p>
    <w:p w:rsidR="74355356" w:rsidRDefault="00C91412" w:rsidP="29D3F719">
      <w:pPr>
        <w:rPr>
          <w:rFonts w:ascii="Calibri" w:eastAsia="SimSun" w:hAnsi="Calibri" w:cs="Calibri"/>
          <w:sz w:val="24"/>
          <w:szCs w:val="24"/>
        </w:rPr>
      </w:pPr>
      <w:r w:rsidRPr="00C91412">
        <w:rPr>
          <w:rFonts w:ascii="Calibri" w:eastAsia="PMingLiU" w:hAnsi="Calibri" w:hint="eastAsia"/>
          <w:sz w:val="24"/>
          <w:szCs w:val="24"/>
          <w:lang w:eastAsia="zh-TW"/>
        </w:rPr>
        <w:t>尊敬的</w:t>
      </w:r>
      <w:r w:rsidRPr="00C91412">
        <w:rPr>
          <w:rFonts w:ascii="Calibri" w:eastAsia="PMingLiU" w:hAnsi="Calibri"/>
          <w:sz w:val="24"/>
          <w:szCs w:val="24"/>
          <w:lang w:eastAsia="zh-TW"/>
        </w:rPr>
        <w:t>[</w:t>
      </w:r>
      <w:r w:rsidRPr="00C91412">
        <w:rPr>
          <w:rFonts w:ascii="Calibri" w:eastAsia="PMingLiU" w:hAnsi="Calibri"/>
          <w:sz w:val="24"/>
          <w:szCs w:val="24"/>
          <w:highlight w:val="yellow"/>
          <w:lang w:eastAsia="zh-TW"/>
        </w:rPr>
        <w:t>Name of School or School District</w:t>
      </w:r>
      <w:r w:rsidRPr="00C91412">
        <w:rPr>
          <w:rFonts w:ascii="Calibri" w:eastAsia="PMingLiU" w:hAnsi="Calibri"/>
          <w:sz w:val="24"/>
          <w:szCs w:val="24"/>
          <w:lang w:eastAsia="zh-TW"/>
        </w:rPr>
        <w:t>]</w:t>
      </w:r>
      <w:r w:rsidRPr="00C91412">
        <w:rPr>
          <w:rFonts w:ascii="Calibri" w:eastAsia="PMingLiU" w:hAnsi="Calibri" w:hint="eastAsia"/>
          <w:sz w:val="24"/>
          <w:szCs w:val="24"/>
          <w:lang w:eastAsia="zh-TW"/>
        </w:rPr>
        <w:t>家屬，</w:t>
      </w:r>
    </w:p>
    <w:p w:rsidR="716BCD51" w:rsidRDefault="00C91412" w:rsidP="29D3F719">
      <w:pPr>
        <w:rPr>
          <w:rFonts w:ascii="Calibri" w:eastAsia="SimSun" w:hAnsi="Calibri" w:cs="Calibri"/>
          <w:sz w:val="24"/>
          <w:szCs w:val="24"/>
          <w:lang w:eastAsia="zh-TW"/>
        </w:rPr>
      </w:pPr>
      <w:r w:rsidRPr="00C91412">
        <w:rPr>
          <w:rFonts w:ascii="Calibri" w:eastAsia="PMingLiU" w:hAnsi="Calibri" w:hint="eastAsia"/>
          <w:sz w:val="24"/>
          <w:szCs w:val="24"/>
          <w:lang w:eastAsia="zh-TW"/>
        </w:rPr>
        <w:t>我們仍然堅定地致力於</w:t>
      </w:r>
      <w:r w:rsidRPr="00C91412">
        <w:rPr>
          <w:rFonts w:asciiTheme="minorEastAsia" w:eastAsia="PMingLiU" w:hAnsiTheme="minorEastAsia" w:hint="eastAsia"/>
          <w:sz w:val="24"/>
          <w:szCs w:val="24"/>
          <w:lang w:eastAsia="zh-TW"/>
        </w:rPr>
        <w:t>向</w:t>
      </w:r>
      <w:r w:rsidRPr="00C91412">
        <w:rPr>
          <w:rFonts w:ascii="Calibri" w:eastAsia="PMingLiU" w:hAnsi="Calibri" w:hint="eastAsia"/>
          <w:sz w:val="24"/>
          <w:szCs w:val="24"/>
          <w:lang w:eastAsia="zh-TW"/>
        </w:rPr>
        <w:t>所有學生、員工、志願者和家屬</w:t>
      </w:r>
      <w:r w:rsidRPr="00C91412">
        <w:rPr>
          <w:rFonts w:asciiTheme="minorEastAsia" w:eastAsia="PMingLiU" w:hAnsiTheme="minorEastAsia" w:hint="eastAsia"/>
          <w:sz w:val="24"/>
          <w:szCs w:val="24"/>
          <w:lang w:eastAsia="zh-TW"/>
        </w:rPr>
        <w:t>進行</w:t>
      </w:r>
      <w:r w:rsidRPr="00C91412">
        <w:rPr>
          <w:rFonts w:ascii="Calibri" w:eastAsia="PMingLiU" w:hAnsi="Calibri" w:hint="eastAsia"/>
          <w:sz w:val="24"/>
          <w:szCs w:val="24"/>
          <w:lang w:eastAsia="zh-TW"/>
        </w:rPr>
        <w:t>健康和安全方面的宣傳。隨著</w:t>
      </w:r>
      <w:r w:rsidRPr="00C91412">
        <w:rPr>
          <w:rFonts w:ascii="Calibri" w:eastAsia="PMingLiU" w:hAnsi="Calibri"/>
          <w:sz w:val="24"/>
          <w:szCs w:val="24"/>
          <w:lang w:eastAsia="zh-TW"/>
        </w:rPr>
        <w:t>5</w:t>
      </w:r>
      <w:r w:rsidRPr="00C91412">
        <w:rPr>
          <w:rFonts w:ascii="Calibri" w:eastAsia="PMingLiU" w:hAnsi="Calibri" w:hint="eastAsia"/>
          <w:sz w:val="24"/>
          <w:szCs w:val="24"/>
          <w:lang w:eastAsia="zh-TW"/>
        </w:rPr>
        <w:t>月份</w:t>
      </w:r>
      <w:r w:rsidRPr="00C91412">
        <w:rPr>
          <w:rFonts w:ascii="Calibri" w:eastAsia="PMingLiU" w:hAnsi="Calibri"/>
          <w:sz w:val="24"/>
          <w:szCs w:val="24"/>
          <w:lang w:eastAsia="zh-TW"/>
        </w:rPr>
        <w:t>COVID-19</w:t>
      </w:r>
      <w:r w:rsidRPr="00C91412">
        <w:rPr>
          <w:rFonts w:ascii="Calibri" w:eastAsia="PMingLiU" w:hAnsi="Calibri" w:hint="eastAsia"/>
          <w:sz w:val="24"/>
          <w:szCs w:val="24"/>
          <w:lang w:eastAsia="zh-TW"/>
        </w:rPr>
        <w:t>突發公共衛生事件的結束，我們根據</w:t>
      </w:r>
      <w:r w:rsidRPr="00C91412">
        <w:rPr>
          <w:rFonts w:ascii="Calibri" w:eastAsia="PMingLiU" w:hAnsi="Calibri"/>
          <w:sz w:val="24"/>
          <w:szCs w:val="24"/>
          <w:lang w:eastAsia="zh-TW"/>
        </w:rPr>
        <w:t xml:space="preserve"> </w:t>
      </w:r>
      <w:hyperlink r:id="rId7">
        <w:r w:rsidRPr="00C91412">
          <w:rPr>
            <w:rStyle w:val="a3"/>
            <w:rFonts w:ascii="Calibri" w:eastAsia="PMingLiU" w:hAnsi="Calibri" w:hint="eastAsia"/>
            <w:sz w:val="24"/>
            <w:szCs w:val="24"/>
            <w:lang w:eastAsia="zh-TW"/>
          </w:rPr>
          <w:t>俄勒岡州衛生局</w:t>
        </w:r>
      </w:hyperlink>
      <w:r w:rsidRPr="00C91412">
        <w:rPr>
          <w:rFonts w:ascii="Calibri" w:eastAsia="PMingLiU" w:hAnsi="Calibri"/>
          <w:sz w:val="24"/>
          <w:szCs w:val="24"/>
          <w:lang w:eastAsia="zh-TW"/>
        </w:rPr>
        <w:t xml:space="preserve"> (OHA)</w:t>
      </w:r>
      <w:r w:rsidRPr="00C91412">
        <w:rPr>
          <w:rFonts w:ascii="Calibri" w:eastAsia="PMingLiU" w:hAnsi="Calibri" w:hint="eastAsia"/>
          <w:sz w:val="24"/>
          <w:szCs w:val="24"/>
          <w:lang w:eastAsia="zh-TW"/>
        </w:rPr>
        <w:t>和</w:t>
      </w:r>
      <w:hyperlink r:id="rId8">
        <w:r w:rsidRPr="00C91412">
          <w:rPr>
            <w:rStyle w:val="a3"/>
            <w:rFonts w:ascii="Calibri" w:eastAsia="PMingLiU" w:hAnsi="Calibri" w:hint="eastAsia"/>
            <w:sz w:val="24"/>
            <w:szCs w:val="24"/>
            <w:lang w:eastAsia="zh-TW"/>
          </w:rPr>
          <w:t>俄勒岡州教育部</w:t>
        </w:r>
      </w:hyperlink>
      <w:r w:rsidRPr="00C91412">
        <w:rPr>
          <w:rFonts w:ascii="Calibri" w:eastAsia="PMingLiU" w:hAnsi="Calibri"/>
          <w:sz w:val="24"/>
          <w:szCs w:val="24"/>
          <w:lang w:eastAsia="zh-TW"/>
        </w:rPr>
        <w:t xml:space="preserve"> </w:t>
      </w:r>
      <w:r w:rsidRPr="00C91412">
        <w:rPr>
          <w:rFonts w:ascii="Calibri" w:eastAsia="PMingLiU" w:hAnsi="Calibri" w:hint="eastAsia"/>
          <w:sz w:val="24"/>
          <w:szCs w:val="24"/>
          <w:lang w:eastAsia="zh-TW"/>
        </w:rPr>
        <w:t>共用的資訊對</w:t>
      </w:r>
      <w:r w:rsidRPr="00C91412">
        <w:rPr>
          <w:rFonts w:ascii="Calibri" w:eastAsia="PMingLiU" w:hAnsi="Calibri"/>
          <w:sz w:val="24"/>
          <w:szCs w:val="24"/>
          <w:lang w:eastAsia="zh-TW"/>
        </w:rPr>
        <w:t>COVID-19</w:t>
      </w:r>
      <w:r w:rsidRPr="00C91412">
        <w:rPr>
          <w:rFonts w:ascii="Calibri" w:eastAsia="PMingLiU" w:hAnsi="Calibri" w:hint="eastAsia"/>
          <w:sz w:val="24"/>
          <w:szCs w:val="24"/>
          <w:lang w:eastAsia="zh-TW"/>
        </w:rPr>
        <w:t>協定進行了更改。</w:t>
      </w:r>
    </w:p>
    <w:p w:rsidR="77F3B2A3" w:rsidRDefault="00C91412" w:rsidP="29D3F719">
      <w:pPr>
        <w:rPr>
          <w:rFonts w:ascii="Calibri" w:eastAsia="SimSun" w:hAnsi="Calibri" w:cs="Calibri"/>
          <w:sz w:val="24"/>
          <w:szCs w:val="24"/>
        </w:rPr>
      </w:pPr>
      <w:r w:rsidRPr="00C91412">
        <w:rPr>
          <w:rFonts w:ascii="Calibri" w:eastAsia="PMingLiU" w:hAnsi="Calibri" w:hint="eastAsia"/>
          <w:sz w:val="24"/>
          <w:szCs w:val="24"/>
          <w:lang w:eastAsia="zh-TW"/>
        </w:rPr>
        <w:t>這些更改內容包括：</w:t>
      </w:r>
    </w:p>
    <w:p w:rsidR="009D260C" w:rsidRPr="009D260C" w:rsidRDefault="00C91412" w:rsidP="009D260C">
      <w:pPr>
        <w:pStyle w:val="a4"/>
        <w:numPr>
          <w:ilvl w:val="0"/>
          <w:numId w:val="1"/>
        </w:numPr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00C91412">
        <w:rPr>
          <w:rFonts w:ascii="Calibri" w:eastAsia="PMingLiU" w:hAnsi="Calibri"/>
          <w:b/>
          <w:bCs/>
          <w:sz w:val="24"/>
          <w:szCs w:val="24"/>
          <w:lang w:eastAsia="zh-TW"/>
        </w:rPr>
        <w:t>COVID-19</w:t>
      </w:r>
      <w:r w:rsidRPr="00C91412">
        <w:rPr>
          <w:rFonts w:ascii="Calibri" w:eastAsia="PMingLiU" w:hAnsi="Calibri" w:hint="eastAsia"/>
          <w:b/>
          <w:bCs/>
          <w:sz w:val="24"/>
          <w:szCs w:val="24"/>
          <w:lang w:eastAsia="zh-TW"/>
        </w:rPr>
        <w:t>不再是一種需要報告的疾病，也不再需要隔離五天。</w:t>
      </w:r>
      <w:r w:rsidRPr="00C91412">
        <w:rPr>
          <w:rFonts w:ascii="Calibri" w:eastAsia="PMingLiU" w:hAnsi="Calibri" w:hint="eastAsia"/>
          <w:sz w:val="24"/>
          <w:szCs w:val="24"/>
          <w:lang w:eastAsia="zh-TW"/>
        </w:rPr>
        <w:t>這意味著</w:t>
      </w:r>
      <w:r w:rsidRPr="00C91412">
        <w:rPr>
          <w:rFonts w:ascii="Calibri" w:eastAsia="PMingLiU" w:hAnsi="Calibri"/>
          <w:sz w:val="24"/>
          <w:szCs w:val="24"/>
          <w:lang w:eastAsia="zh-TW"/>
        </w:rPr>
        <w:t xml:space="preserve">COVID-19 </w:t>
      </w:r>
      <w:r w:rsidRPr="00C91412">
        <w:rPr>
          <w:rFonts w:ascii="Calibri" w:eastAsia="PMingLiU" w:hAnsi="Calibri" w:hint="eastAsia"/>
          <w:sz w:val="24"/>
          <w:szCs w:val="24"/>
          <w:lang w:eastAsia="zh-TW"/>
        </w:rPr>
        <w:t>檢測呈陽性的人無需向當地公共衛生部門報告其陽性檢測結果。學校也不再需要向當地公共衛生部門報告</w:t>
      </w:r>
      <w:r w:rsidRPr="00C91412">
        <w:rPr>
          <w:rFonts w:ascii="Calibri" w:eastAsia="PMingLiU" w:hAnsi="Calibri"/>
          <w:sz w:val="24"/>
          <w:szCs w:val="24"/>
          <w:lang w:eastAsia="zh-TW"/>
        </w:rPr>
        <w:t>COVID-19</w:t>
      </w:r>
      <w:r w:rsidRPr="00C91412">
        <w:rPr>
          <w:rFonts w:ascii="Calibri" w:eastAsia="PMingLiU" w:hAnsi="Calibri" w:hint="eastAsia"/>
          <w:sz w:val="24"/>
          <w:szCs w:val="24"/>
          <w:lang w:eastAsia="zh-TW"/>
        </w:rPr>
        <w:t>檢測呈陽性的結果。</w:t>
      </w:r>
    </w:p>
    <w:p w:rsidR="3BEF150B" w:rsidRPr="009D260C" w:rsidRDefault="00C91412" w:rsidP="009D260C">
      <w:pPr>
        <w:pStyle w:val="a4"/>
        <w:numPr>
          <w:ilvl w:val="1"/>
          <w:numId w:val="1"/>
        </w:numPr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00C91412">
        <w:rPr>
          <w:rFonts w:ascii="Calibri" w:eastAsia="PMingLiU" w:hAnsi="Calibri"/>
          <w:b/>
          <w:bCs/>
          <w:color w:val="000000" w:themeColor="text1"/>
          <w:sz w:val="24"/>
          <w:szCs w:val="24"/>
          <w:lang w:eastAsia="zh-TW"/>
        </w:rPr>
        <w:t>COVID-19</w:t>
      </w:r>
      <w:r w:rsidRPr="00C91412">
        <w:rPr>
          <w:rFonts w:ascii="Calibri" w:eastAsia="PMingLiU" w:hAnsi="Calibri" w:hint="eastAsia"/>
          <w:b/>
          <w:bCs/>
          <w:color w:val="000000" w:themeColor="text1"/>
          <w:sz w:val="24"/>
          <w:szCs w:val="24"/>
          <w:lang w:eastAsia="zh-TW"/>
        </w:rPr>
        <w:t>患者應一直呆在家裡，直到</w:t>
      </w:r>
      <w:r w:rsidRPr="00C91412">
        <w:rPr>
          <w:rFonts w:ascii="Calibri" w:eastAsia="PMingLiU" w:hAnsi="Calibri"/>
          <w:b/>
          <w:bCs/>
          <w:color w:val="000000" w:themeColor="text1"/>
          <w:sz w:val="24"/>
          <w:szCs w:val="24"/>
          <w:lang w:eastAsia="zh-TW"/>
        </w:rPr>
        <w:t>24</w:t>
      </w:r>
      <w:r w:rsidRPr="00C91412">
        <w:rPr>
          <w:rFonts w:ascii="Calibri" w:eastAsia="PMingLiU" w:hAnsi="Calibri" w:hint="eastAsia"/>
          <w:b/>
          <w:bCs/>
          <w:color w:val="000000" w:themeColor="text1"/>
          <w:sz w:val="24"/>
          <w:szCs w:val="24"/>
          <w:lang w:eastAsia="zh-TW"/>
        </w:rPr>
        <w:t>小時不發熱並且症狀有所改善。</w:t>
      </w:r>
      <w:r w:rsidRPr="00C91412">
        <w:rPr>
          <w:rFonts w:ascii="Calibri" w:eastAsia="PMingLiU" w:hAnsi="Calibri" w:hint="eastAsia"/>
          <w:color w:val="000000" w:themeColor="text1"/>
          <w:sz w:val="24"/>
          <w:szCs w:val="24"/>
          <w:lang w:eastAsia="zh-TW"/>
        </w:rPr>
        <w:t>不再建議感染</w:t>
      </w:r>
      <w:r w:rsidRPr="00C91412">
        <w:rPr>
          <w:rFonts w:ascii="Calibri" w:eastAsia="PMingLiU" w:hAnsi="Calibri"/>
          <w:color w:val="000000" w:themeColor="text1"/>
          <w:sz w:val="24"/>
          <w:szCs w:val="24"/>
          <w:lang w:eastAsia="zh-TW"/>
        </w:rPr>
        <w:t>COVID-19</w:t>
      </w:r>
      <w:r w:rsidRPr="00C91412">
        <w:rPr>
          <w:rFonts w:ascii="Calibri" w:eastAsia="PMingLiU" w:hAnsi="Calibri" w:hint="eastAsia"/>
          <w:color w:val="000000" w:themeColor="text1"/>
          <w:sz w:val="24"/>
          <w:szCs w:val="24"/>
          <w:lang w:eastAsia="zh-TW"/>
        </w:rPr>
        <w:t>的人員實施五天隔離期。</w:t>
      </w:r>
      <w:r w:rsidRPr="00C91412">
        <w:rPr>
          <w:rFonts w:ascii="Calibri" w:eastAsia="PMingLiU" w:hAnsi="Calibri"/>
          <w:color w:val="000000" w:themeColor="text1"/>
          <w:sz w:val="24"/>
          <w:szCs w:val="24"/>
          <w:lang w:eastAsia="zh-TW"/>
        </w:rPr>
        <w:t>COVID-19</w:t>
      </w:r>
      <w:r w:rsidRPr="00C91412">
        <w:rPr>
          <w:rFonts w:ascii="Calibri" w:eastAsia="PMingLiU" w:hAnsi="Calibri" w:hint="eastAsia"/>
          <w:color w:val="000000" w:themeColor="text1"/>
          <w:sz w:val="24"/>
          <w:szCs w:val="24"/>
          <w:lang w:eastAsia="zh-TW"/>
        </w:rPr>
        <w:t>患者還應避免與患有嚴重疾病的高危人群接觸，並考慮佩戴</w:t>
      </w:r>
      <w:r w:rsidRPr="00C91412">
        <w:rPr>
          <w:rFonts w:ascii="Calibri" w:eastAsia="PMingLiU" w:hAnsi="Calibri"/>
          <w:color w:val="000000" w:themeColor="text1"/>
          <w:sz w:val="24"/>
          <w:szCs w:val="24"/>
          <w:lang w:eastAsia="zh-TW"/>
        </w:rPr>
        <w:t xml:space="preserve"> </w:t>
      </w:r>
      <w:r w:rsidRPr="00C91412">
        <w:rPr>
          <w:rFonts w:eastAsia="PMingLiU"/>
          <w:lang w:eastAsia="zh-TW"/>
        </w:rPr>
        <w:t>10</w:t>
      </w:r>
      <w:r w:rsidRPr="00C91412">
        <w:rPr>
          <w:rFonts w:eastAsia="PMingLiU" w:hint="eastAsia"/>
          <w:lang w:eastAsia="zh-TW"/>
        </w:rPr>
        <w:t>天</w:t>
      </w:r>
      <w:r w:rsidRPr="00C91412">
        <w:rPr>
          <w:rFonts w:ascii="Calibri" w:eastAsia="PMingLiU" w:hAnsi="Calibri"/>
          <w:color w:val="000000" w:themeColor="text1"/>
          <w:sz w:val="24"/>
          <w:szCs w:val="24"/>
          <w:lang w:eastAsia="zh-TW"/>
        </w:rPr>
        <w:t xml:space="preserve"> </w:t>
      </w:r>
      <w:r w:rsidRPr="00C91412">
        <w:rPr>
          <w:rFonts w:ascii="Calibri" w:eastAsia="PMingLiU" w:hAnsi="Calibri" w:hint="eastAsia"/>
          <w:color w:val="000000" w:themeColor="text1"/>
          <w:sz w:val="24"/>
          <w:szCs w:val="24"/>
          <w:lang w:eastAsia="zh-TW"/>
        </w:rPr>
        <w:t>口罩，以減少疾病傳播。有關學生和教職工生病時何時應該呆在家裡不上學</w:t>
      </w:r>
      <w:r w:rsidRPr="00C91412">
        <w:rPr>
          <w:rFonts w:ascii="Calibri" w:eastAsia="PMingLiU" w:hAnsi="Calibri"/>
          <w:color w:val="000000" w:themeColor="text1"/>
          <w:sz w:val="24"/>
          <w:szCs w:val="24"/>
          <w:lang w:eastAsia="zh-TW"/>
        </w:rPr>
        <w:t>/</w:t>
      </w:r>
      <w:r w:rsidRPr="00C91412">
        <w:rPr>
          <w:rFonts w:ascii="Calibri" w:eastAsia="PMingLiU" w:hAnsi="Calibri" w:hint="eastAsia"/>
          <w:color w:val="000000" w:themeColor="text1"/>
          <w:sz w:val="24"/>
          <w:szCs w:val="24"/>
          <w:lang w:eastAsia="zh-TW"/>
        </w:rPr>
        <w:t>上班的更多資訊，請參閱</w:t>
      </w:r>
      <w:r w:rsidRPr="00C91412">
        <w:rPr>
          <w:rFonts w:ascii="Calibri" w:eastAsia="PMingLiU" w:hAnsi="Calibri"/>
          <w:color w:val="000000" w:themeColor="text1"/>
          <w:sz w:val="24"/>
          <w:szCs w:val="24"/>
          <w:lang w:eastAsia="zh-TW"/>
        </w:rPr>
        <w:t xml:space="preserve"> </w:t>
      </w:r>
      <w:hyperlink r:id="rId9" w:history="1">
        <w:r w:rsidRPr="00C91412">
          <w:rPr>
            <w:rFonts w:ascii="Calibri" w:eastAsia="PMingLiU" w:hAnsi="Calibri"/>
            <w:sz w:val="24"/>
            <w:szCs w:val="24"/>
            <w:lang w:eastAsia="zh-TW"/>
          </w:rPr>
          <w:t>OHA</w:t>
        </w:r>
        <w:r w:rsidRPr="00C91412">
          <w:rPr>
            <w:rFonts w:ascii="Calibri" w:eastAsia="PMingLiU" w:hAnsi="Calibri" w:hint="eastAsia"/>
            <w:sz w:val="24"/>
            <w:szCs w:val="24"/>
            <w:lang w:eastAsia="zh-TW"/>
          </w:rPr>
          <w:t>和</w:t>
        </w:r>
        <w:r w:rsidRPr="00C91412">
          <w:rPr>
            <w:rFonts w:ascii="Calibri" w:eastAsia="PMingLiU" w:hAnsi="Calibri"/>
            <w:sz w:val="24"/>
            <w:szCs w:val="24"/>
            <w:lang w:eastAsia="zh-TW"/>
          </w:rPr>
          <w:t>ODE</w:t>
        </w:r>
        <w:r w:rsidRPr="00C91412">
          <w:rPr>
            <w:rFonts w:ascii="Calibri" w:eastAsia="PMingLiU" w:hAnsi="Calibri" w:hint="eastAsia"/>
            <w:sz w:val="24"/>
            <w:szCs w:val="24"/>
            <w:lang w:eastAsia="zh-TW"/>
          </w:rPr>
          <w:t>最新的基於症狀的排除表</w:t>
        </w:r>
      </w:hyperlink>
      <w:r w:rsidRPr="00C91412">
        <w:rPr>
          <w:rFonts w:ascii="Calibri" w:eastAsia="PMingLiU" w:hAnsi="Calibri" w:hint="eastAsia"/>
          <w:color w:val="000000" w:themeColor="text1"/>
          <w:sz w:val="24"/>
          <w:szCs w:val="24"/>
          <w:lang w:eastAsia="zh-TW"/>
        </w:rPr>
        <w:t>。</w:t>
      </w:r>
    </w:p>
    <w:p w:rsidR="3CF3D659" w:rsidRDefault="00C91412" w:rsidP="0CF25650">
      <w:pPr>
        <w:pStyle w:val="a4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C91412">
        <w:rPr>
          <w:rFonts w:eastAsia="PMingLiU" w:hint="eastAsia"/>
          <w:b/>
          <w:color w:val="000000" w:themeColor="text1"/>
          <w:sz w:val="24"/>
          <w:szCs w:val="24"/>
          <w:lang w:eastAsia="zh-TW"/>
        </w:rPr>
        <w:t>我們將於</w:t>
      </w:r>
      <w:r w:rsidRPr="00C91412">
        <w:rPr>
          <w:rFonts w:eastAsia="PMingLiU"/>
          <w:b/>
          <w:color w:val="000000" w:themeColor="text1"/>
          <w:sz w:val="24"/>
          <w:szCs w:val="24"/>
          <w:lang w:eastAsia="zh-TW"/>
        </w:rPr>
        <w:t>2023</w:t>
      </w:r>
      <w:r w:rsidRPr="00C91412">
        <w:rPr>
          <w:rFonts w:eastAsia="PMingLiU" w:hint="eastAsia"/>
          <w:b/>
          <w:color w:val="000000" w:themeColor="text1"/>
          <w:sz w:val="24"/>
          <w:szCs w:val="24"/>
          <w:lang w:eastAsia="zh-TW"/>
        </w:rPr>
        <w:t>年</w:t>
      </w:r>
      <w:r w:rsidRPr="00C91412">
        <w:rPr>
          <w:rFonts w:eastAsia="PMingLiU"/>
          <w:b/>
          <w:color w:val="000000" w:themeColor="text1"/>
          <w:sz w:val="24"/>
          <w:szCs w:val="24"/>
          <w:lang w:eastAsia="zh-TW"/>
        </w:rPr>
        <w:t>7</w:t>
      </w:r>
      <w:r w:rsidRPr="00C91412">
        <w:rPr>
          <w:rFonts w:eastAsia="PMingLiU" w:hint="eastAsia"/>
          <w:b/>
          <w:color w:val="000000" w:themeColor="text1"/>
          <w:sz w:val="24"/>
          <w:szCs w:val="24"/>
          <w:lang w:eastAsia="zh-TW"/>
        </w:rPr>
        <w:t>月</w:t>
      </w:r>
      <w:r w:rsidRPr="00C91412">
        <w:rPr>
          <w:rFonts w:eastAsia="PMingLiU"/>
          <w:b/>
          <w:color w:val="000000" w:themeColor="text1"/>
          <w:sz w:val="24"/>
          <w:szCs w:val="24"/>
          <w:lang w:eastAsia="zh-TW"/>
        </w:rPr>
        <w:t>31</w:t>
      </w:r>
      <w:r w:rsidRPr="00C91412">
        <w:rPr>
          <w:rFonts w:eastAsia="PMingLiU" w:hint="eastAsia"/>
          <w:b/>
          <w:color w:val="000000" w:themeColor="text1"/>
          <w:sz w:val="24"/>
          <w:szCs w:val="24"/>
          <w:lang w:eastAsia="zh-TW"/>
        </w:rPr>
        <w:t>日停止</w:t>
      </w:r>
      <w:r w:rsidRPr="00C91412">
        <w:rPr>
          <w:rFonts w:eastAsia="PMingLiU"/>
          <w:b/>
          <w:color w:val="000000" w:themeColor="text1"/>
          <w:sz w:val="24"/>
          <w:szCs w:val="24"/>
          <w:lang w:eastAsia="zh-TW"/>
        </w:rPr>
        <w:t>COVID-19</w:t>
      </w:r>
      <w:r w:rsidRPr="00C91412">
        <w:rPr>
          <w:rFonts w:eastAsia="PMingLiU" w:hint="eastAsia"/>
          <w:b/>
          <w:color w:val="000000" w:themeColor="text1"/>
          <w:sz w:val="24"/>
          <w:szCs w:val="24"/>
          <w:lang w:eastAsia="zh-TW"/>
        </w:rPr>
        <w:t>篩查檢測專案，</w:t>
      </w:r>
      <w:r w:rsidRPr="00C91412">
        <w:rPr>
          <w:rFonts w:eastAsia="PMingLiU" w:hint="eastAsia"/>
          <w:color w:val="000000" w:themeColor="text1"/>
          <w:sz w:val="24"/>
          <w:szCs w:val="24"/>
          <w:lang w:eastAsia="zh-TW"/>
        </w:rPr>
        <w:t>屆時該州將結束該項目。</w:t>
      </w:r>
    </w:p>
    <w:p w:rsidR="597073CD" w:rsidRDefault="00C91412" w:rsidP="0CF25650">
      <w:pPr>
        <w:pStyle w:val="a4"/>
        <w:numPr>
          <w:ilvl w:val="0"/>
          <w:numId w:val="1"/>
        </w:numPr>
        <w:rPr>
          <w:color w:val="000000" w:themeColor="text1"/>
          <w:sz w:val="24"/>
          <w:szCs w:val="24"/>
          <w:lang w:eastAsia="zh-TW"/>
        </w:rPr>
      </w:pPr>
      <w:r w:rsidRPr="00C91412">
        <w:rPr>
          <w:rFonts w:ascii="Calibri" w:eastAsia="PMingLiU" w:hAnsi="Calibri" w:hint="eastAsia"/>
          <w:b/>
          <w:bCs/>
          <w:sz w:val="24"/>
          <w:szCs w:val="24"/>
          <w:lang w:eastAsia="zh-TW"/>
        </w:rPr>
        <w:t>我們將在夏季和</w:t>
      </w:r>
      <w:r w:rsidRPr="00C91412">
        <w:rPr>
          <w:rFonts w:ascii="Calibri" w:eastAsia="PMingLiU" w:hAnsi="Calibri"/>
          <w:b/>
          <w:bCs/>
          <w:sz w:val="24"/>
          <w:szCs w:val="24"/>
          <w:lang w:eastAsia="zh-TW"/>
        </w:rPr>
        <w:t>2023-24</w:t>
      </w:r>
      <w:r w:rsidRPr="00C91412">
        <w:rPr>
          <w:rFonts w:ascii="Calibri" w:eastAsia="PMingLiU" w:hAnsi="Calibri" w:hint="eastAsia"/>
          <w:b/>
          <w:bCs/>
          <w:sz w:val="24"/>
          <w:szCs w:val="24"/>
          <w:lang w:eastAsia="zh-TW"/>
        </w:rPr>
        <w:t>學年期間繼續為</w:t>
      </w:r>
      <w:r w:rsidRPr="00C91412">
        <w:rPr>
          <w:rFonts w:ascii="Calibri" w:eastAsia="PMingLiU" w:hAnsi="Calibri"/>
          <w:b/>
          <w:bCs/>
          <w:sz w:val="24"/>
          <w:szCs w:val="24"/>
          <w:lang w:eastAsia="zh-TW"/>
        </w:rPr>
        <w:t>K-12</w:t>
      </w:r>
      <w:r w:rsidRPr="00C91412">
        <w:rPr>
          <w:rFonts w:ascii="Calibri" w:eastAsia="PMingLiU" w:hAnsi="Calibri" w:hint="eastAsia"/>
          <w:b/>
          <w:bCs/>
          <w:sz w:val="24"/>
          <w:szCs w:val="24"/>
          <w:lang w:eastAsia="zh-TW"/>
        </w:rPr>
        <w:t>學校和營地提供</w:t>
      </w:r>
      <w:r w:rsidRPr="00C91412">
        <w:rPr>
          <w:rFonts w:ascii="Calibri" w:eastAsia="PMingLiU" w:hAnsi="Calibri"/>
          <w:b/>
          <w:bCs/>
          <w:sz w:val="24"/>
          <w:szCs w:val="24"/>
          <w:lang w:eastAsia="zh-TW"/>
        </w:rPr>
        <w:t xml:space="preserve"> </w:t>
      </w:r>
      <w:hyperlink r:id="rId10" w:history="1">
        <w:r w:rsidRPr="00C91412">
          <w:rPr>
            <w:rStyle w:val="a3"/>
            <w:rFonts w:ascii="Calibri" w:eastAsia="PMingLiU" w:hAnsi="Calibri"/>
            <w:bCs/>
            <w:sz w:val="24"/>
            <w:szCs w:val="24"/>
            <w:lang w:eastAsia="zh-TW"/>
          </w:rPr>
          <w:t xml:space="preserve">COVID-19 </w:t>
        </w:r>
        <w:r w:rsidRPr="00C91412">
          <w:rPr>
            <w:rStyle w:val="a3"/>
            <w:rFonts w:ascii="Calibri" w:eastAsia="PMingLiU" w:hAnsi="Calibri" w:hint="eastAsia"/>
            <w:bCs/>
            <w:sz w:val="24"/>
            <w:szCs w:val="24"/>
            <w:lang w:eastAsia="zh-TW"/>
          </w:rPr>
          <w:t>診斷檢測</w:t>
        </w:r>
      </w:hyperlink>
      <w:r w:rsidRPr="00C91412">
        <w:rPr>
          <w:rFonts w:eastAsia="PMingLiU" w:hint="eastAsia"/>
          <w:sz w:val="24"/>
          <w:szCs w:val="24"/>
          <w:lang w:eastAsia="zh-TW"/>
        </w:rPr>
        <w:t>。如果學生和教職工出現症狀或接觸到</w:t>
      </w:r>
      <w:r w:rsidRPr="00C91412">
        <w:rPr>
          <w:rFonts w:eastAsia="PMingLiU"/>
          <w:sz w:val="24"/>
          <w:szCs w:val="24"/>
          <w:lang w:eastAsia="zh-TW"/>
        </w:rPr>
        <w:t>COVID-19</w:t>
      </w:r>
      <w:r w:rsidRPr="00C91412">
        <w:rPr>
          <w:rFonts w:eastAsia="PMingLiU" w:hint="eastAsia"/>
          <w:sz w:val="24"/>
          <w:szCs w:val="24"/>
          <w:lang w:eastAsia="zh-TW"/>
        </w:rPr>
        <w:t>檢測呈陽性的人，則經備案同意後，他們可以在學校接受檢測。</w:t>
      </w:r>
      <w:r w:rsidRPr="00C91412">
        <w:rPr>
          <w:rFonts w:eastAsia="PMingLiU" w:hint="eastAsia"/>
          <w:color w:val="000000" w:themeColor="text1"/>
          <w:sz w:val="24"/>
          <w:szCs w:val="24"/>
          <w:lang w:eastAsia="zh-TW"/>
        </w:rPr>
        <w:t>此外，只要</w:t>
      </w:r>
      <w:r w:rsidRPr="00C91412">
        <w:rPr>
          <w:rFonts w:eastAsia="PMingLiU"/>
          <w:color w:val="000000" w:themeColor="text1"/>
          <w:sz w:val="24"/>
          <w:szCs w:val="24"/>
          <w:lang w:eastAsia="zh-TW"/>
        </w:rPr>
        <w:t>iHealth</w:t>
      </w:r>
      <w:r w:rsidRPr="00C91412">
        <w:rPr>
          <w:rFonts w:eastAsia="PMingLiU" w:hint="eastAsia"/>
          <w:color w:val="000000" w:themeColor="text1"/>
          <w:sz w:val="24"/>
          <w:szCs w:val="24"/>
          <w:lang w:eastAsia="zh-TW"/>
        </w:rPr>
        <w:t>自檢試劑盒持續供應，我們就將繼續分發。</w:t>
      </w:r>
    </w:p>
    <w:p w:rsidR="18F5EA25" w:rsidRDefault="00C91412" w:rsidP="29D3F719">
      <w:pPr>
        <w:pStyle w:val="a4"/>
        <w:numPr>
          <w:ilvl w:val="0"/>
          <w:numId w:val="1"/>
        </w:numPr>
      </w:pPr>
      <w:r w:rsidRPr="00C91412">
        <w:rPr>
          <w:rFonts w:eastAsia="PMingLiU" w:hint="eastAsia"/>
          <w:b/>
          <w:bCs/>
          <w:color w:val="000000" w:themeColor="text1"/>
          <w:sz w:val="24"/>
          <w:szCs w:val="24"/>
          <w:lang w:eastAsia="zh-TW"/>
        </w:rPr>
        <w:t>自</w:t>
      </w:r>
      <w:r w:rsidRPr="00C91412">
        <w:rPr>
          <w:rFonts w:eastAsia="PMingLiU"/>
          <w:b/>
          <w:bCs/>
          <w:color w:val="000000" w:themeColor="text1"/>
          <w:sz w:val="24"/>
          <w:szCs w:val="24"/>
          <w:lang w:eastAsia="zh-TW"/>
        </w:rPr>
        <w:t>2023</w:t>
      </w:r>
      <w:r w:rsidRPr="00C91412">
        <w:rPr>
          <w:rFonts w:eastAsia="PMingLiU" w:hint="eastAsia"/>
          <w:b/>
          <w:bCs/>
          <w:color w:val="000000" w:themeColor="text1"/>
          <w:sz w:val="24"/>
          <w:szCs w:val="24"/>
          <w:lang w:eastAsia="zh-TW"/>
        </w:rPr>
        <w:t>年</w:t>
      </w:r>
      <w:r w:rsidRPr="00C91412">
        <w:rPr>
          <w:rFonts w:eastAsia="PMingLiU"/>
          <w:b/>
          <w:bCs/>
          <w:color w:val="000000" w:themeColor="text1"/>
          <w:sz w:val="24"/>
          <w:szCs w:val="24"/>
          <w:lang w:eastAsia="zh-TW"/>
        </w:rPr>
        <w:t>6</w:t>
      </w:r>
      <w:r w:rsidRPr="00C91412">
        <w:rPr>
          <w:rFonts w:eastAsia="PMingLiU" w:hint="eastAsia"/>
          <w:b/>
          <w:bCs/>
          <w:color w:val="000000" w:themeColor="text1"/>
          <w:sz w:val="24"/>
          <w:szCs w:val="24"/>
          <w:lang w:eastAsia="zh-TW"/>
        </w:rPr>
        <w:t>月</w:t>
      </w:r>
      <w:r w:rsidRPr="00C91412">
        <w:rPr>
          <w:rFonts w:eastAsia="PMingLiU"/>
          <w:b/>
          <w:bCs/>
          <w:color w:val="000000" w:themeColor="text1"/>
          <w:sz w:val="24"/>
          <w:szCs w:val="24"/>
          <w:lang w:eastAsia="zh-TW"/>
        </w:rPr>
        <w:t>17</w:t>
      </w:r>
      <w:r w:rsidRPr="00C91412">
        <w:rPr>
          <w:rFonts w:eastAsia="PMingLiU" w:hint="eastAsia"/>
          <w:b/>
          <w:bCs/>
          <w:color w:val="000000" w:themeColor="text1"/>
          <w:sz w:val="24"/>
          <w:szCs w:val="24"/>
          <w:lang w:eastAsia="zh-TW"/>
        </w:rPr>
        <w:t>日起，我們的教師、工作人員和志願者將不再需要提供</w:t>
      </w:r>
      <w:r w:rsidRPr="00C91412">
        <w:rPr>
          <w:rFonts w:eastAsia="PMingLiU"/>
          <w:b/>
          <w:bCs/>
          <w:color w:val="000000" w:themeColor="text1"/>
          <w:sz w:val="24"/>
          <w:szCs w:val="24"/>
          <w:lang w:eastAsia="zh-TW"/>
        </w:rPr>
        <w:t>COVID-19</w:t>
      </w:r>
      <w:r w:rsidRPr="00C91412">
        <w:rPr>
          <w:rFonts w:eastAsia="PMingLiU" w:hint="eastAsia"/>
          <w:b/>
          <w:bCs/>
          <w:color w:val="000000" w:themeColor="text1"/>
          <w:sz w:val="24"/>
          <w:szCs w:val="24"/>
          <w:lang w:eastAsia="zh-TW"/>
        </w:rPr>
        <w:t>疫苗接種證明，也不再需要有醫學或宗教方面例外情況的備案，才能在我們的學校工作或做志願者。</w:t>
      </w:r>
      <w:r w:rsidRPr="00C91412">
        <w:rPr>
          <w:rFonts w:eastAsia="PMingLiU" w:hint="eastAsia"/>
          <w:color w:val="000000" w:themeColor="text1"/>
          <w:sz w:val="24"/>
          <w:szCs w:val="24"/>
          <w:lang w:eastAsia="zh-TW"/>
        </w:rPr>
        <w:t>接種最新的</w:t>
      </w:r>
      <w:r w:rsidRPr="00C91412">
        <w:rPr>
          <w:rFonts w:eastAsia="PMingLiU"/>
          <w:color w:val="000000" w:themeColor="text1"/>
          <w:sz w:val="24"/>
          <w:szCs w:val="24"/>
          <w:lang w:eastAsia="zh-TW"/>
        </w:rPr>
        <w:t>COVID-19</w:t>
      </w:r>
      <w:r w:rsidRPr="00C91412">
        <w:rPr>
          <w:rFonts w:eastAsia="PMingLiU" w:hint="eastAsia"/>
          <w:color w:val="000000" w:themeColor="text1"/>
          <w:sz w:val="24"/>
          <w:szCs w:val="24"/>
          <w:lang w:eastAsia="zh-TW"/>
        </w:rPr>
        <w:t>疫苗可繼續為預防嚴重疾病和住院治療提供重要保護。</w:t>
      </w:r>
    </w:p>
    <w:p w:rsidR="4AE02258" w:rsidRDefault="00C91412" w:rsidP="29D3F719">
      <w:pPr>
        <w:rPr>
          <w:rFonts w:ascii="Calibri" w:eastAsia="SimSun" w:hAnsi="Calibri" w:cs="Calibri"/>
          <w:sz w:val="24"/>
          <w:szCs w:val="24"/>
        </w:rPr>
      </w:pPr>
      <w:r w:rsidRPr="00C91412">
        <w:rPr>
          <w:rFonts w:eastAsia="PMingLiU" w:hint="eastAsia"/>
          <w:sz w:val="24"/>
          <w:szCs w:val="24"/>
          <w:lang w:eastAsia="zh-TW"/>
        </w:rPr>
        <w:t>感謝您為保護學生和社區安全所做的一切。如果您對這些更改有任何疑問，請聯繫</w:t>
      </w:r>
      <w:r w:rsidRPr="00C91412">
        <w:rPr>
          <w:rFonts w:ascii="Calibri" w:eastAsia="PMingLiU" w:hAnsi="Calibri"/>
          <w:sz w:val="24"/>
          <w:szCs w:val="24"/>
          <w:lang w:eastAsia="zh-TW"/>
        </w:rPr>
        <w:t>[</w:t>
      </w:r>
      <w:r w:rsidRPr="00C91412">
        <w:rPr>
          <w:rFonts w:ascii="Calibri" w:eastAsia="PMingLiU" w:hAnsi="Calibri"/>
          <w:sz w:val="24"/>
          <w:szCs w:val="24"/>
          <w:highlight w:val="yellow"/>
          <w:lang w:eastAsia="zh-TW"/>
        </w:rPr>
        <w:t>insert point of contact with contact information</w:t>
      </w:r>
      <w:r w:rsidRPr="00C91412">
        <w:rPr>
          <w:rFonts w:ascii="Calibri" w:eastAsia="PMingLiU" w:hAnsi="Calibri"/>
          <w:sz w:val="24"/>
          <w:szCs w:val="24"/>
          <w:lang w:eastAsia="zh-TW"/>
        </w:rPr>
        <w:t>].</w:t>
      </w:r>
    </w:p>
    <w:p w:rsidR="3977F86E" w:rsidRDefault="00C91412">
      <w:r w:rsidRPr="00C91412">
        <w:rPr>
          <w:rFonts w:ascii="Calibri" w:eastAsia="PMingLiU" w:hAnsi="Calibri" w:hint="eastAsia"/>
          <w:sz w:val="24"/>
          <w:szCs w:val="24"/>
          <w:lang w:eastAsia="zh-TW"/>
        </w:rPr>
        <w:t>此致，</w:t>
      </w:r>
    </w:p>
    <w:p w:rsidR="29D3F719" w:rsidRDefault="00C91412" w:rsidP="29D3F719">
      <w:pPr>
        <w:rPr>
          <w:rFonts w:ascii="Calibri" w:eastAsia="SimSun" w:hAnsi="Calibri" w:cs="Calibri"/>
          <w:sz w:val="24"/>
          <w:szCs w:val="24"/>
        </w:rPr>
      </w:pPr>
      <w:r w:rsidRPr="00C91412">
        <w:rPr>
          <w:rFonts w:ascii="Calibri" w:eastAsia="PMingLiU" w:hAnsi="Calibri"/>
          <w:sz w:val="24"/>
          <w:szCs w:val="24"/>
          <w:lang w:eastAsia="zh-TW"/>
        </w:rPr>
        <w:lastRenderedPageBreak/>
        <w:t>[</w:t>
      </w:r>
      <w:r w:rsidRPr="00C91412">
        <w:rPr>
          <w:rFonts w:ascii="Calibri" w:eastAsia="PMingLiU" w:hAnsi="Calibri"/>
          <w:sz w:val="24"/>
          <w:szCs w:val="24"/>
          <w:highlight w:val="yellow"/>
          <w:lang w:eastAsia="zh-TW"/>
        </w:rPr>
        <w:t>Signature</w:t>
      </w:r>
      <w:r w:rsidRPr="00C91412">
        <w:rPr>
          <w:rFonts w:ascii="Calibri" w:eastAsia="PMingLiU" w:hAnsi="Calibri"/>
          <w:sz w:val="24"/>
          <w:szCs w:val="24"/>
          <w:lang w:eastAsia="zh-TW"/>
        </w:rPr>
        <w:t>]</w:t>
      </w:r>
    </w:p>
    <w:p w:rsidR="29D3F719" w:rsidRDefault="29D3F719" w:rsidP="29D3F719">
      <w:pPr>
        <w:rPr>
          <w:sz w:val="24"/>
          <w:szCs w:val="24"/>
        </w:rPr>
      </w:pPr>
    </w:p>
    <w:sectPr w:rsidR="29D3F719" w:rsidSect="00401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2D8" w:rsidRDefault="009652D8" w:rsidP="004822C6">
      <w:pPr>
        <w:spacing w:after="0" w:line="240" w:lineRule="auto"/>
      </w:pPr>
      <w:r>
        <w:separator/>
      </w:r>
    </w:p>
  </w:endnote>
  <w:endnote w:type="continuationSeparator" w:id="1">
    <w:p w:rsidR="009652D8" w:rsidRDefault="009652D8" w:rsidP="0048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2D8" w:rsidRDefault="009652D8" w:rsidP="004822C6">
      <w:pPr>
        <w:spacing w:after="0" w:line="240" w:lineRule="auto"/>
      </w:pPr>
      <w:r>
        <w:separator/>
      </w:r>
    </w:p>
  </w:footnote>
  <w:footnote w:type="continuationSeparator" w:id="1">
    <w:p w:rsidR="009652D8" w:rsidRDefault="009652D8" w:rsidP="004822C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PoUBFtsS" int2:invalidationBookmarkName="" int2:hashCode="SI2KpTvyNQFjEk" int2:id="J52Mi9eF">
      <int2:state int2:type="AugLoop_Text_Critique" int2:value="Rejected"/>
    </int2:bookmark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358C"/>
    <w:multiLevelType w:val="hybridMultilevel"/>
    <w:tmpl w:val="89366678"/>
    <w:lvl w:ilvl="0" w:tplc="45CE4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6A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2E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4D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0C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A8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E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0D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0B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5E852BC9"/>
    <w:rsid w:val="000E69F1"/>
    <w:rsid w:val="00117B37"/>
    <w:rsid w:val="0016490C"/>
    <w:rsid w:val="00172E24"/>
    <w:rsid w:val="002F7F2F"/>
    <w:rsid w:val="00346930"/>
    <w:rsid w:val="003F4713"/>
    <w:rsid w:val="00401FB2"/>
    <w:rsid w:val="004822C6"/>
    <w:rsid w:val="004B104B"/>
    <w:rsid w:val="00615BF7"/>
    <w:rsid w:val="006A665D"/>
    <w:rsid w:val="006C4332"/>
    <w:rsid w:val="006C70D6"/>
    <w:rsid w:val="006F7F3A"/>
    <w:rsid w:val="009652D8"/>
    <w:rsid w:val="009D260C"/>
    <w:rsid w:val="00B46ABE"/>
    <w:rsid w:val="00C91412"/>
    <w:rsid w:val="00D84B7F"/>
    <w:rsid w:val="00DB94D8"/>
    <w:rsid w:val="00DC1525"/>
    <w:rsid w:val="00E00376"/>
    <w:rsid w:val="016558CF"/>
    <w:rsid w:val="01B27B6F"/>
    <w:rsid w:val="030AFBC9"/>
    <w:rsid w:val="035853F9"/>
    <w:rsid w:val="03B0C63E"/>
    <w:rsid w:val="03CF7369"/>
    <w:rsid w:val="05667E54"/>
    <w:rsid w:val="05D06013"/>
    <w:rsid w:val="05D4A8A2"/>
    <w:rsid w:val="0664C075"/>
    <w:rsid w:val="066B1ABE"/>
    <w:rsid w:val="06E567CB"/>
    <w:rsid w:val="070AD4E2"/>
    <w:rsid w:val="07DE6CEC"/>
    <w:rsid w:val="0857AF39"/>
    <w:rsid w:val="08933C51"/>
    <w:rsid w:val="0953C829"/>
    <w:rsid w:val="0A1D088D"/>
    <w:rsid w:val="0AC0B154"/>
    <w:rsid w:val="0C368328"/>
    <w:rsid w:val="0CF0EFC2"/>
    <w:rsid w:val="0CF25650"/>
    <w:rsid w:val="0DFD0EF2"/>
    <w:rsid w:val="0FE7573E"/>
    <w:rsid w:val="106F4DDB"/>
    <w:rsid w:val="107FD643"/>
    <w:rsid w:val="11245B73"/>
    <w:rsid w:val="120494BF"/>
    <w:rsid w:val="122793D3"/>
    <w:rsid w:val="132B1479"/>
    <w:rsid w:val="13A06520"/>
    <w:rsid w:val="13DDDC7E"/>
    <w:rsid w:val="13DF7334"/>
    <w:rsid w:val="153FC9A6"/>
    <w:rsid w:val="1545895E"/>
    <w:rsid w:val="15E6F622"/>
    <w:rsid w:val="16A802B0"/>
    <w:rsid w:val="16DB9A07"/>
    <w:rsid w:val="18526507"/>
    <w:rsid w:val="18982544"/>
    <w:rsid w:val="18F5EA25"/>
    <w:rsid w:val="19901355"/>
    <w:rsid w:val="19FD07C4"/>
    <w:rsid w:val="1BAE1EC6"/>
    <w:rsid w:val="1BBDC1E1"/>
    <w:rsid w:val="1BDBA7CA"/>
    <w:rsid w:val="1C7ED850"/>
    <w:rsid w:val="1CE4AFE6"/>
    <w:rsid w:val="1D3CEC2E"/>
    <w:rsid w:val="1DC11E50"/>
    <w:rsid w:val="1DE3287A"/>
    <w:rsid w:val="1E67140F"/>
    <w:rsid w:val="1EA87E2E"/>
    <w:rsid w:val="1EE86BD9"/>
    <w:rsid w:val="1F311ADD"/>
    <w:rsid w:val="1FFE1EFA"/>
    <w:rsid w:val="202677FB"/>
    <w:rsid w:val="20444E8F"/>
    <w:rsid w:val="20C072B6"/>
    <w:rsid w:val="21188AFC"/>
    <w:rsid w:val="21E72881"/>
    <w:rsid w:val="2224CF2F"/>
    <w:rsid w:val="22582FE7"/>
    <w:rsid w:val="230450E8"/>
    <w:rsid w:val="23A38292"/>
    <w:rsid w:val="23AFAB69"/>
    <w:rsid w:val="23C8D3C6"/>
    <w:rsid w:val="2448212E"/>
    <w:rsid w:val="24CE9ADE"/>
    <w:rsid w:val="253FBA6B"/>
    <w:rsid w:val="2564A427"/>
    <w:rsid w:val="271278AD"/>
    <w:rsid w:val="284DCD6C"/>
    <w:rsid w:val="29B6565F"/>
    <w:rsid w:val="29D3F719"/>
    <w:rsid w:val="2A132B8E"/>
    <w:rsid w:val="2A1EECED"/>
    <w:rsid w:val="2BBABD4E"/>
    <w:rsid w:val="2BE5E9D0"/>
    <w:rsid w:val="2BF01D50"/>
    <w:rsid w:val="2BFF1389"/>
    <w:rsid w:val="2C129E6D"/>
    <w:rsid w:val="2D9245E9"/>
    <w:rsid w:val="2F1D8A92"/>
    <w:rsid w:val="2F720FAD"/>
    <w:rsid w:val="2F78513A"/>
    <w:rsid w:val="30925F50"/>
    <w:rsid w:val="3150A2FD"/>
    <w:rsid w:val="32E17712"/>
    <w:rsid w:val="33CDBCB9"/>
    <w:rsid w:val="34ADD0C7"/>
    <w:rsid w:val="35600952"/>
    <w:rsid w:val="36770EE7"/>
    <w:rsid w:val="36915625"/>
    <w:rsid w:val="36C44C11"/>
    <w:rsid w:val="36E073BF"/>
    <w:rsid w:val="379A36D9"/>
    <w:rsid w:val="3812DF48"/>
    <w:rsid w:val="381C5F6A"/>
    <w:rsid w:val="38956C7D"/>
    <w:rsid w:val="38C2E666"/>
    <w:rsid w:val="3977F86E"/>
    <w:rsid w:val="3A094225"/>
    <w:rsid w:val="3A3CFE3D"/>
    <w:rsid w:val="3B8E423B"/>
    <w:rsid w:val="3BBFA641"/>
    <w:rsid w:val="3BEF150B"/>
    <w:rsid w:val="3CF3D659"/>
    <w:rsid w:val="3D406442"/>
    <w:rsid w:val="3D5B76A2"/>
    <w:rsid w:val="3E1C8F11"/>
    <w:rsid w:val="40931764"/>
    <w:rsid w:val="40B8BEBD"/>
    <w:rsid w:val="418CAC2C"/>
    <w:rsid w:val="42481022"/>
    <w:rsid w:val="4274F35D"/>
    <w:rsid w:val="42977588"/>
    <w:rsid w:val="435A6CBD"/>
    <w:rsid w:val="464E8A1B"/>
    <w:rsid w:val="472B7AE1"/>
    <w:rsid w:val="490ABF12"/>
    <w:rsid w:val="497FA160"/>
    <w:rsid w:val="499C463E"/>
    <w:rsid w:val="49BBBE65"/>
    <w:rsid w:val="4AE02258"/>
    <w:rsid w:val="4B51D4B0"/>
    <w:rsid w:val="4B8FEF27"/>
    <w:rsid w:val="4BEBFDE0"/>
    <w:rsid w:val="4C5F15D9"/>
    <w:rsid w:val="4CA1F423"/>
    <w:rsid w:val="4D424557"/>
    <w:rsid w:val="4D492F8F"/>
    <w:rsid w:val="4D7917B8"/>
    <w:rsid w:val="4DAB4BEB"/>
    <w:rsid w:val="4DBB59AF"/>
    <w:rsid w:val="4E43F6E3"/>
    <w:rsid w:val="4E599C00"/>
    <w:rsid w:val="4E776184"/>
    <w:rsid w:val="4FA1BD38"/>
    <w:rsid w:val="4FF56C61"/>
    <w:rsid w:val="4FF8BA1B"/>
    <w:rsid w:val="5063604A"/>
    <w:rsid w:val="5099A385"/>
    <w:rsid w:val="51C82AA3"/>
    <w:rsid w:val="52AA7FEE"/>
    <w:rsid w:val="5363FB04"/>
    <w:rsid w:val="53D14447"/>
    <w:rsid w:val="541477D5"/>
    <w:rsid w:val="5446504F"/>
    <w:rsid w:val="5508C9E1"/>
    <w:rsid w:val="55C67C42"/>
    <w:rsid w:val="561E8297"/>
    <w:rsid w:val="565479C8"/>
    <w:rsid w:val="5664ADE5"/>
    <w:rsid w:val="5746253C"/>
    <w:rsid w:val="58C22EE6"/>
    <w:rsid w:val="597073CD"/>
    <w:rsid w:val="599C4EA7"/>
    <w:rsid w:val="5DFEA03D"/>
    <w:rsid w:val="5E852BC9"/>
    <w:rsid w:val="5E9B8EEA"/>
    <w:rsid w:val="60548040"/>
    <w:rsid w:val="60B79B57"/>
    <w:rsid w:val="60CD9265"/>
    <w:rsid w:val="60DFA144"/>
    <w:rsid w:val="628AEF62"/>
    <w:rsid w:val="641DCB83"/>
    <w:rsid w:val="648A821B"/>
    <w:rsid w:val="64C47297"/>
    <w:rsid w:val="66240691"/>
    <w:rsid w:val="66B5CEAA"/>
    <w:rsid w:val="6705AEA0"/>
    <w:rsid w:val="672359F2"/>
    <w:rsid w:val="680E5B79"/>
    <w:rsid w:val="6824DC00"/>
    <w:rsid w:val="6A3F875A"/>
    <w:rsid w:val="6AE684F9"/>
    <w:rsid w:val="6BF1E253"/>
    <w:rsid w:val="6CE1CC9C"/>
    <w:rsid w:val="6D0E97E9"/>
    <w:rsid w:val="6EE8A007"/>
    <w:rsid w:val="6F8567E6"/>
    <w:rsid w:val="701C3A7D"/>
    <w:rsid w:val="70A8C7FD"/>
    <w:rsid w:val="71440388"/>
    <w:rsid w:val="716BCD51"/>
    <w:rsid w:val="72887E78"/>
    <w:rsid w:val="72DF9885"/>
    <w:rsid w:val="74355356"/>
    <w:rsid w:val="75215B48"/>
    <w:rsid w:val="756882EF"/>
    <w:rsid w:val="760E9B15"/>
    <w:rsid w:val="762C5050"/>
    <w:rsid w:val="7645A11D"/>
    <w:rsid w:val="766ABDB4"/>
    <w:rsid w:val="77B6A1DD"/>
    <w:rsid w:val="77F3B2A3"/>
    <w:rsid w:val="78299C02"/>
    <w:rsid w:val="783CCDDC"/>
    <w:rsid w:val="78E285ED"/>
    <w:rsid w:val="79463BD7"/>
    <w:rsid w:val="7B1FE148"/>
    <w:rsid w:val="7B2E1A62"/>
    <w:rsid w:val="7BB4B948"/>
    <w:rsid w:val="7C7DDC99"/>
    <w:rsid w:val="7DBAC460"/>
    <w:rsid w:val="7E0A5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FB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01FB2"/>
    <w:pPr>
      <w:ind w:left="720"/>
      <w:contextualSpacing/>
    </w:pPr>
  </w:style>
  <w:style w:type="paragraph" w:styleId="a5">
    <w:name w:val="annotation text"/>
    <w:basedOn w:val="a"/>
    <w:link w:val="Char"/>
    <w:uiPriority w:val="99"/>
    <w:semiHidden/>
    <w:unhideWhenUsed/>
    <w:rsid w:val="00401FB2"/>
    <w:pPr>
      <w:spacing w:line="240" w:lineRule="auto"/>
    </w:pPr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401FB2"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401FB2"/>
    <w:rPr>
      <w:sz w:val="16"/>
      <w:szCs w:val="16"/>
    </w:rPr>
  </w:style>
  <w:style w:type="paragraph" w:styleId="a7">
    <w:name w:val="Balloon Text"/>
    <w:basedOn w:val="a"/>
    <w:link w:val="Char0"/>
    <w:uiPriority w:val="99"/>
    <w:semiHidden/>
    <w:unhideWhenUsed/>
    <w:rsid w:val="009D260C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9D260C"/>
    <w:rPr>
      <w:rFonts w:ascii="Segoe UI" w:eastAsia="SimSun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9D260C"/>
    <w:pPr>
      <w:spacing w:after="0" w:line="240" w:lineRule="auto"/>
    </w:pPr>
  </w:style>
  <w:style w:type="paragraph" w:styleId="a9">
    <w:name w:val="header"/>
    <w:basedOn w:val="a"/>
    <w:link w:val="Char1"/>
    <w:uiPriority w:val="99"/>
    <w:semiHidden/>
    <w:unhideWhenUsed/>
    <w:rsid w:val="00482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semiHidden/>
    <w:rsid w:val="004822C6"/>
    <w:rPr>
      <w:sz w:val="18"/>
      <w:szCs w:val="18"/>
    </w:rPr>
  </w:style>
  <w:style w:type="paragraph" w:styleId="aa">
    <w:name w:val="footer"/>
    <w:basedOn w:val="a"/>
    <w:link w:val="Char2"/>
    <w:uiPriority w:val="99"/>
    <w:semiHidden/>
    <w:unhideWhenUsed/>
    <w:rsid w:val="004822C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semiHidden/>
    <w:rsid w:val="004822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govdelivery.com/accounts/ORED/bulletins/359bae2" TargetMode="External"/><Relationship Id="R943dc21f26334039" Type="http://schemas.microsoft.com/office/2016/09/relationships/commentsIds" Target="commentsIds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2f5ad5ad73c14608" Type="http://schemas.microsoft.com/office/2020/10/relationships/intelligence" Target="intelligence2.xml"/><Relationship Id="rId7" Type="http://schemas.openxmlformats.org/officeDocument/2006/relationships/hyperlink" Target="https://content.govdelivery.com/accounts/ORDHS/bulletins/359be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oregon.gov/oha/covid19/Pages/K-12-COVID-19-Testing.aspx?utm_medium=email&amp;utm_source=govdelive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tudents-and-family/healthsafety/Pages/Student-Health-Conditions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2023-08-02T16:36:32+00:00</Remediation_x0020_Date>
  </documentManagement>
</p:properties>
</file>

<file path=customXml/itemProps1.xml><?xml version="1.0" encoding="utf-8"?>
<ds:datastoreItem xmlns:ds="http://schemas.openxmlformats.org/officeDocument/2006/customXml" ds:itemID="{B4A3E4A7-E44B-4232-BB1F-44EB44D732CA}"/>
</file>

<file path=customXml/itemProps2.xml><?xml version="1.0" encoding="utf-8"?>
<ds:datastoreItem xmlns:ds="http://schemas.openxmlformats.org/officeDocument/2006/customXml" ds:itemID="{AB6B510A-4FB4-44EE-9F88-3A34E312F002}"/>
</file>

<file path=customXml/itemProps3.xml><?xml version="1.0" encoding="utf-8"?>
<ds:datastoreItem xmlns:ds="http://schemas.openxmlformats.org/officeDocument/2006/customXml" ds:itemID="{8856C760-E6BA-424C-855A-41EFF867A2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Rachel * ODE</dc:creator>
  <cp:keywords/>
  <dc:description/>
  <cp:lastModifiedBy>Lenovo</cp:lastModifiedBy>
  <cp:revision>25</cp:revision>
  <dcterms:created xsi:type="dcterms:W3CDTF">2023-06-05T23:22:00Z</dcterms:created>
  <dcterms:modified xsi:type="dcterms:W3CDTF">2023-07-10T02:08:00Z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