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D279" w14:textId="77777777" w:rsidR="00F53D5C" w:rsidRDefault="00F53D5C" w:rsidP="00F53D5C">
      <w:pPr>
        <w:pStyle w:val="Heading1"/>
      </w:pPr>
      <w:r>
        <w:rPr>
          <w:lang w:eastAsia="zh-TW"/>
        </w:rPr>
        <w:t>致家長和家庭的一封信：新冠疫苗診所公告</w:t>
      </w:r>
    </w:p>
    <w:p w14:paraId="295336D0" w14:textId="77777777" w:rsidR="00F53D5C" w:rsidRDefault="00F53D5C" w:rsidP="00F53D5C"/>
    <w:p w14:paraId="786A8EA5" w14:textId="77777777" w:rsidR="00F53D5C" w:rsidRDefault="00F53D5C" w:rsidP="00F53D5C">
      <w:pPr>
        <w:shd w:val="clear" w:color="auto" w:fill="FFFFFF"/>
        <w:spacing w:line="240" w:lineRule="auto"/>
      </w:pPr>
      <w:r>
        <w:rPr>
          <w:lang w:eastAsia="zh-TW"/>
        </w:rPr>
        <w:t xml:space="preserve">[日期] </w:t>
      </w:r>
    </w:p>
    <w:p w14:paraId="2AEF3BEA" w14:textId="77777777" w:rsidR="00F53D5C" w:rsidRDefault="00F53D5C" w:rsidP="00F53D5C">
      <w:pPr>
        <w:shd w:val="clear" w:color="auto" w:fill="FFFFFF"/>
        <w:spacing w:line="240" w:lineRule="auto"/>
      </w:pPr>
    </w:p>
    <w:p w14:paraId="36DA501B" w14:textId="2E5AC60F" w:rsidR="00F53D5C" w:rsidRDefault="00F53D5C" w:rsidP="00F53D5C">
      <w:pPr>
        <w:shd w:val="clear" w:color="auto" w:fill="FFFFFF"/>
        <w:spacing w:line="240" w:lineRule="auto"/>
      </w:pPr>
      <w:r>
        <w:rPr>
          <w:lang w:eastAsia="zh-TW"/>
        </w:rPr>
        <w:t>尊敬的[</w:t>
      </w:r>
      <w:r w:rsidR="00827C47">
        <w:rPr>
          <w:highlight w:val="yellow"/>
        </w:rPr>
        <w:t>Name of School or School District</w:t>
      </w:r>
      <w:r>
        <w:rPr>
          <w:lang w:eastAsia="zh-TW"/>
        </w:rPr>
        <w:t xml:space="preserve">] 家長/監護人： </w:t>
      </w:r>
    </w:p>
    <w:p w14:paraId="703FFC50" w14:textId="77777777" w:rsidR="00F53D5C" w:rsidRDefault="00F53D5C" w:rsidP="00F53D5C">
      <w:pPr>
        <w:shd w:val="clear" w:color="auto" w:fill="FFFFFF"/>
        <w:spacing w:line="240" w:lineRule="auto"/>
      </w:pPr>
    </w:p>
    <w:p w14:paraId="61BF8777" w14:textId="65163D80" w:rsidR="00F53D5C" w:rsidRDefault="00F53D5C" w:rsidP="00F53D5C">
      <w:pPr>
        <w:shd w:val="clear" w:color="auto" w:fill="FFFFFF"/>
        <w:spacing w:line="240" w:lineRule="auto"/>
      </w:pPr>
      <w:r>
        <w:rPr>
          <w:lang w:eastAsia="zh-TW"/>
        </w:rPr>
        <w:t>我寫這封信是為了鼓勵所有[</w:t>
      </w:r>
      <w:r w:rsidR="00827C47">
        <w:rPr>
          <w:highlight w:val="yellow"/>
        </w:rPr>
        <w:t>Name of School or School District</w:t>
      </w:r>
      <w:r>
        <w:rPr>
          <w:lang w:eastAsia="zh-TW"/>
        </w:rPr>
        <w:t>]符合標準的學生接種新冠疫苗。接種疫苗不僅能保護學生不感染新冠病毒，還可以保護其家庭、朋友和我們的學校和社區，並讓學生得以在學校學習。</w:t>
      </w:r>
      <w:r>
        <w:rPr>
          <w:color w:val="0000FF"/>
          <w:u w:val="single"/>
          <w:lang w:eastAsia="zh-TW"/>
        </w:rPr>
        <w:t xml:space="preserve">美國疾病控制與預防中心 (CDC) </w:t>
      </w:r>
      <w:r>
        <w:rPr>
          <w:lang w:eastAsia="zh-TW"/>
        </w:rPr>
        <w:t>指南表明，</w:t>
      </w:r>
      <w:r>
        <w:rPr>
          <w:color w:val="0000FF"/>
          <w:u w:val="single"/>
          <w:lang w:eastAsia="zh-TW"/>
        </w:rPr>
        <w:t>完成全程接種</w:t>
      </w:r>
      <w:r>
        <w:rPr>
          <w:lang w:eastAsia="zh-TW"/>
        </w:rPr>
        <w:t>且在接觸新冠感染者後無症狀的人</w:t>
      </w:r>
      <w:r>
        <w:rPr>
          <w:u w:val="single"/>
          <w:lang w:eastAsia="zh-TW"/>
        </w:rPr>
        <w:t>無需</w:t>
      </w:r>
      <w:r>
        <w:rPr>
          <w:lang w:eastAsia="zh-TW"/>
        </w:rPr>
        <w:t>進行隔離。</w:t>
      </w:r>
      <w:r>
        <w:rPr>
          <w:i/>
          <w:iCs/>
          <w:color w:val="008000"/>
          <w:lang w:eastAsia="zh-TW"/>
        </w:rPr>
        <w:t xml:space="preserve">  </w:t>
      </w:r>
      <w:r>
        <w:rPr>
          <w:lang w:eastAsia="zh-TW"/>
        </w:rPr>
        <w:t xml:space="preserve">接種疫苗能夠讓您的學生得以接受線下教育、參與運動和課外活動。 </w:t>
      </w:r>
    </w:p>
    <w:p w14:paraId="0BBCCA8F" w14:textId="77777777" w:rsidR="00F53D5C" w:rsidRDefault="00F53D5C" w:rsidP="00F53D5C">
      <w:pPr>
        <w:shd w:val="clear" w:color="auto" w:fill="FFFFFF"/>
        <w:spacing w:line="240" w:lineRule="auto"/>
      </w:pPr>
    </w:p>
    <w:p w14:paraId="64B379C2" w14:textId="77777777" w:rsidR="00F53D5C" w:rsidRDefault="00F53D5C" w:rsidP="00F53D5C">
      <w:pPr>
        <w:shd w:val="clear" w:color="auto" w:fill="FFFFFF"/>
        <w:spacing w:line="240" w:lineRule="auto"/>
      </w:pPr>
      <w:r>
        <w:rPr>
          <w:lang w:eastAsia="zh-TW"/>
        </w:rPr>
        <w:t xml:space="preserve">所有新冠疫苗都可以安全有效地預防新冠。5 至 11 歲兒童可接種輝瑞 (Pfizer) 疫苗，劑量為成人的三分之一，每劑間隔三周。 </w:t>
      </w:r>
    </w:p>
    <w:p w14:paraId="5452EEF4" w14:textId="77777777" w:rsidR="00F53D5C" w:rsidRDefault="00F53D5C" w:rsidP="00F53D5C">
      <w:pPr>
        <w:shd w:val="clear" w:color="auto" w:fill="FFFFFF"/>
        <w:spacing w:line="240" w:lineRule="auto"/>
      </w:pPr>
    </w:p>
    <w:p w14:paraId="0CA5DA90" w14:textId="50B492BC" w:rsidR="00F53D5C" w:rsidRDefault="00F53D5C" w:rsidP="00F53D5C">
      <w:pPr>
        <w:shd w:val="clear" w:color="auto" w:fill="FFFFFF"/>
        <w:spacing w:line="240" w:lineRule="auto"/>
      </w:pPr>
      <w:r>
        <w:rPr>
          <w:lang w:eastAsia="zh-TW"/>
        </w:rPr>
        <w:t>我們很高興為您的孩子提供方便的接種疫苗方式，[</w:t>
      </w:r>
      <w:r w:rsidR="00827C47">
        <w:rPr>
          <w:highlight w:val="yellow"/>
        </w:rPr>
        <w:t>Name of School or School District</w:t>
      </w:r>
      <w:r>
        <w:rPr>
          <w:lang w:eastAsia="zh-TW"/>
        </w:rPr>
        <w:t>]將與 [</w:t>
      </w:r>
      <w:r w:rsidR="00827C47">
        <w:rPr>
          <w:highlight w:val="yellow"/>
        </w:rPr>
        <w:t>Name of partner(s)</w:t>
      </w:r>
      <w:r>
        <w:rPr>
          <w:lang w:eastAsia="zh-TW"/>
        </w:rPr>
        <w:t xml:space="preserve">]合作，為 5 歲及以上兒童提供新冠疫苗。 </w:t>
      </w:r>
    </w:p>
    <w:p w14:paraId="51BE8A92" w14:textId="77777777" w:rsidR="00F53D5C" w:rsidRDefault="00F53D5C" w:rsidP="00F53D5C">
      <w:pPr>
        <w:shd w:val="clear" w:color="auto" w:fill="FFFFFF"/>
        <w:spacing w:line="240" w:lineRule="auto"/>
      </w:pPr>
    </w:p>
    <w:p w14:paraId="15D6EF17" w14:textId="77777777" w:rsidR="00F53D5C" w:rsidRDefault="00F53D5C" w:rsidP="00F53D5C">
      <w:pPr>
        <w:shd w:val="clear" w:color="auto" w:fill="FFFFFF"/>
        <w:spacing w:line="240" w:lineRule="auto"/>
        <w:rPr>
          <w:b/>
        </w:rPr>
      </w:pPr>
      <w:r>
        <w:rPr>
          <w:b/>
          <w:bCs/>
          <w:lang w:eastAsia="zh-TW"/>
        </w:rPr>
        <w:t>疫苗診所詳情</w:t>
      </w:r>
    </w:p>
    <w:p w14:paraId="47698A77" w14:textId="77777777" w:rsidR="00827C47" w:rsidRDefault="00827C47" w:rsidP="00827C47">
      <w:pPr>
        <w:shd w:val="clear" w:color="auto" w:fill="FFFFFF"/>
        <w:spacing w:line="240" w:lineRule="auto"/>
      </w:pPr>
      <w:r>
        <w:t>[</w:t>
      </w:r>
      <w:r>
        <w:rPr>
          <w:highlight w:val="yellow"/>
        </w:rPr>
        <w:t>Insert date and time of the vaccination event(s)</w:t>
      </w:r>
      <w:r>
        <w:t xml:space="preserve">] </w:t>
      </w:r>
    </w:p>
    <w:p w14:paraId="36F1E2AE" w14:textId="77777777" w:rsidR="00827C47" w:rsidRDefault="00827C47" w:rsidP="00827C47">
      <w:pPr>
        <w:shd w:val="clear" w:color="auto" w:fill="FFFFFF"/>
        <w:spacing w:line="240" w:lineRule="auto"/>
      </w:pPr>
      <w:r>
        <w:t>[</w:t>
      </w:r>
      <w:r>
        <w:rPr>
          <w:highlight w:val="yellow"/>
        </w:rPr>
        <w:t>Location of the vaccination event</w:t>
      </w:r>
      <w:r>
        <w:t>]</w:t>
      </w:r>
    </w:p>
    <w:p w14:paraId="5AD27544" w14:textId="77777777" w:rsidR="00F53D5C" w:rsidRDefault="00F53D5C" w:rsidP="00F53D5C">
      <w:pPr>
        <w:shd w:val="clear" w:color="auto" w:fill="FFFFFF"/>
        <w:spacing w:line="240" w:lineRule="auto"/>
      </w:pPr>
      <w:r>
        <w:rPr>
          <w:lang w:eastAsia="zh-TW"/>
        </w:rPr>
        <w:t>免費</w:t>
      </w:r>
    </w:p>
    <w:p w14:paraId="56E99821" w14:textId="77777777" w:rsidR="00F53D5C" w:rsidRDefault="00F53D5C" w:rsidP="00F53D5C">
      <w:pPr>
        <w:shd w:val="clear" w:color="auto" w:fill="FFFFFF"/>
        <w:spacing w:line="240" w:lineRule="auto"/>
      </w:pPr>
      <w:r>
        <w:rPr>
          <w:lang w:eastAsia="zh-TW"/>
        </w:rPr>
        <w:t xml:space="preserve">接種疫苗是非強制的，兒童在接種前必須征得家長/監護人同意。根據俄勒岡州法律，15 歲及以上學生也可自行決定是否接種。 </w:t>
      </w:r>
    </w:p>
    <w:p w14:paraId="5A7E0F71" w14:textId="77777777" w:rsidR="00F53D5C" w:rsidRDefault="00F53D5C" w:rsidP="00F53D5C">
      <w:pPr>
        <w:shd w:val="clear" w:color="auto" w:fill="FFFFFF"/>
        <w:spacing w:line="240" w:lineRule="auto"/>
      </w:pPr>
    </w:p>
    <w:p w14:paraId="312339A5" w14:textId="77777777" w:rsidR="00F53D5C" w:rsidRDefault="00F53D5C" w:rsidP="00F53D5C">
      <w:pPr>
        <w:shd w:val="clear" w:color="auto" w:fill="FFFFFF"/>
        <w:spacing w:line="240" w:lineRule="auto"/>
        <w:rPr>
          <w:b/>
        </w:rPr>
      </w:pPr>
      <w:r>
        <w:rPr>
          <w:b/>
          <w:bCs/>
          <w:lang w:eastAsia="zh-TW"/>
        </w:rPr>
        <w:t>瞭解更多</w:t>
      </w:r>
    </w:p>
    <w:p w14:paraId="37C3F01C" w14:textId="77777777" w:rsidR="00827C47" w:rsidRPr="00827C47" w:rsidRDefault="00827C47" w:rsidP="00827C47">
      <w:pPr>
        <w:shd w:val="clear" w:color="auto" w:fill="FFFFFF"/>
        <w:spacing w:line="240" w:lineRule="auto"/>
        <w:rPr>
          <w:highlight w:val="yellow"/>
        </w:rPr>
      </w:pPr>
      <w:r w:rsidRPr="00827C47">
        <w:rPr>
          <w:highlight w:val="yellow"/>
        </w:rPr>
        <w:t xml:space="preserve">[Provide instructions on how to learn more and provide consent and, if applicable, register for the clinic.] </w:t>
      </w:r>
    </w:p>
    <w:p w14:paraId="24917E2C" w14:textId="551C3FF9" w:rsidR="00F53D5C" w:rsidRDefault="00F53D5C" w:rsidP="00F53D5C">
      <w:pPr>
        <w:numPr>
          <w:ilvl w:val="0"/>
          <w:numId w:val="1"/>
        </w:numPr>
        <w:shd w:val="clear" w:color="auto" w:fill="FFFFFF"/>
        <w:spacing w:line="240" w:lineRule="auto"/>
      </w:pPr>
      <w:r>
        <w:rPr>
          <w:rFonts w:ascii="MS Gothic" w:eastAsia="MS Gothic" w:hAnsi="MS Gothic" w:cs="MS Gothic" w:hint="eastAsia"/>
          <w:lang w:eastAsia="zh-TW"/>
        </w:rPr>
        <w:t>診</w:t>
      </w:r>
      <w:r>
        <w:rPr>
          <w:lang w:eastAsia="zh-TW"/>
        </w:rPr>
        <w:t>所將要提供的疫苗是[</w:t>
      </w:r>
      <w:r w:rsidR="00827C47">
        <w:rPr>
          <w:highlight w:val="yellow"/>
        </w:rPr>
        <w:t>COVID-19 vaccine product</w:t>
      </w:r>
      <w:r>
        <w:rPr>
          <w:lang w:eastAsia="zh-TW"/>
        </w:rPr>
        <w:t>]。</w:t>
      </w:r>
    </w:p>
    <w:p w14:paraId="7CA220F8" w14:textId="77777777" w:rsidR="00F53D5C" w:rsidRDefault="00F53D5C" w:rsidP="00F53D5C">
      <w:pPr>
        <w:numPr>
          <w:ilvl w:val="0"/>
          <w:numId w:val="1"/>
        </w:numPr>
        <w:shd w:val="clear" w:color="auto" w:fill="FFFFFF"/>
        <w:spacing w:line="240" w:lineRule="auto"/>
      </w:pPr>
      <w:r>
        <w:rPr>
          <w:lang w:eastAsia="zh-TW"/>
        </w:rPr>
        <w:t xml:space="preserve">不建議您的孩子在接種疫苗前服用布洛芬、阿司匹林、撲熱息痛等非處方藥，以防止疫苗相關副作用的出現。如果您對孩子正在服用的藥物有任何疑問，請諮詢您孩子的醫生。 </w:t>
      </w:r>
    </w:p>
    <w:p w14:paraId="72D7B2C4" w14:textId="68B5902F" w:rsidR="00F53D5C" w:rsidRDefault="00F53D5C" w:rsidP="00F53D5C">
      <w:pPr>
        <w:numPr>
          <w:ilvl w:val="0"/>
          <w:numId w:val="1"/>
        </w:numPr>
        <w:shd w:val="clear" w:color="auto" w:fill="FFFFFF"/>
        <w:spacing w:line="240" w:lineRule="auto"/>
      </w:pPr>
      <w:r>
        <w:rPr>
          <w:lang w:eastAsia="zh-TW"/>
        </w:rPr>
        <w:t>如需瞭解更多有關新冠疫苗、如何為您的孩子做好接種準備以及包括潛在副作用在內的接種後注意事項的資訊，請訪問以下網站：</w:t>
      </w:r>
      <w:hyperlink r:id="rId7">
        <w:r>
          <w:rPr>
            <w:color w:val="075290"/>
            <w:u w:val="single"/>
            <w:lang w:eastAsia="zh-TW"/>
          </w:rPr>
          <w:t>https://www.cdc.gov/coronavirus/2019-ncov/vaccines/prepare-for-vaccination.html</w:t>
        </w:r>
      </w:hyperlink>
      <w:r>
        <w:rPr>
          <w:lang w:eastAsia="zh-TW"/>
        </w:rPr>
        <w:t xml:space="preserve"> 和 </w:t>
      </w:r>
      <w:hyperlink r:id="rId8">
        <w:r>
          <w:rPr>
            <w:color w:val="075290"/>
            <w:u w:val="single"/>
            <w:lang w:eastAsia="zh-TW"/>
          </w:rPr>
          <w:t>https://www.cdc.gov/coronavirus/2019-ncov/vaccines/expect/after.html/</w:t>
        </w:r>
      </w:hyperlink>
      <w:r>
        <w:rPr>
          <w:lang w:eastAsia="zh-TW"/>
        </w:rPr>
        <w:t>。如果您無</w:t>
      </w:r>
      <w:r>
        <w:rPr>
          <w:lang w:eastAsia="zh-TW"/>
        </w:rPr>
        <w:lastRenderedPageBreak/>
        <w:t>法上網，請撥打[</w:t>
      </w:r>
      <w:r w:rsidR="00827C47">
        <w:rPr>
          <w:highlight w:val="yellow"/>
        </w:rPr>
        <w:t>phone number</w:t>
      </w:r>
      <w:r>
        <w:rPr>
          <w:lang w:eastAsia="zh-TW"/>
        </w:rPr>
        <w:t xml:space="preserve">]接收這些文件的副本 </w:t>
      </w:r>
      <w:r>
        <w:rPr>
          <w:highlight w:val="yellow"/>
          <w:lang w:eastAsia="zh-TW"/>
        </w:rPr>
        <w:t>[</w:t>
      </w:r>
      <w:r w:rsidR="00827C47">
        <w:rPr>
          <w:highlight w:val="yellow"/>
        </w:rPr>
        <w:t>in the mail / sent home with your child from school</w:t>
      </w:r>
      <w:r>
        <w:rPr>
          <w:lang w:eastAsia="zh-TW"/>
        </w:rPr>
        <w:t xml:space="preserve">]。 </w:t>
      </w:r>
    </w:p>
    <w:p w14:paraId="57F1FFF7" w14:textId="77777777" w:rsidR="00F53D5C" w:rsidRDefault="00F53D5C" w:rsidP="00F53D5C"/>
    <w:p w14:paraId="79F57CD2" w14:textId="7B6627AB" w:rsidR="00F53D5C" w:rsidRDefault="00F53D5C" w:rsidP="00F53D5C">
      <w:r>
        <w:rPr>
          <w:lang w:eastAsia="zh-TW"/>
        </w:rPr>
        <w:t>如果您對[</w:t>
      </w:r>
      <w:r w:rsidR="00827C47">
        <w:rPr>
          <w:highlight w:val="yellow"/>
        </w:rPr>
        <w:t>Name of School or School District</w:t>
      </w:r>
      <w:r>
        <w:rPr>
          <w:lang w:eastAsia="zh-TW"/>
        </w:rPr>
        <w:t>]的新冠疫苗診所有任何疑問，請聯絡</w:t>
      </w:r>
      <w:r>
        <w:rPr>
          <w:highlight w:val="yellow"/>
          <w:lang w:eastAsia="zh-TW"/>
        </w:rPr>
        <w:t>[</w:t>
      </w:r>
      <w:r w:rsidR="00827C47">
        <w:rPr>
          <w:highlight w:val="yellow"/>
        </w:rPr>
        <w:t>Insert point of contact with contact information</w:t>
      </w:r>
      <w:r w:rsidR="00827C47">
        <w:t>]</w:t>
      </w:r>
      <w:r>
        <w:rPr>
          <w:lang w:eastAsia="zh-TW"/>
        </w:rPr>
        <w:t>。如果您想瞭解更多有關新冠疫苗的資訊，請訪問[</w:t>
      </w:r>
      <w:r w:rsidR="00827C47">
        <w:rPr>
          <w:highlight w:val="yellow"/>
        </w:rPr>
        <w:t>State/local public health department website</w:t>
      </w:r>
      <w:r>
        <w:rPr>
          <w:lang w:eastAsia="zh-TW"/>
        </w:rPr>
        <w:t xml:space="preserve">]或 </w:t>
      </w:r>
      <w:hyperlink r:id="rId9">
        <w:r>
          <w:rPr>
            <w:color w:val="1155CC"/>
            <w:u w:val="single"/>
            <w:lang w:eastAsia="zh-TW"/>
          </w:rPr>
          <w:t>www.cdc.gov/coronavirus/vaccines</w:t>
        </w:r>
      </w:hyperlink>
      <w:r>
        <w:rPr>
          <w:lang w:eastAsia="zh-TW"/>
        </w:rPr>
        <w:t xml:space="preserve">。  </w:t>
      </w:r>
    </w:p>
    <w:p w14:paraId="59C2792D" w14:textId="77777777" w:rsidR="00F53D5C" w:rsidRDefault="00F53D5C" w:rsidP="00F53D5C"/>
    <w:p w14:paraId="14AF9AFA" w14:textId="77777777" w:rsidR="00F53D5C" w:rsidRDefault="00F53D5C" w:rsidP="00F53D5C">
      <w:r>
        <w:rPr>
          <w:lang w:eastAsia="zh-TW"/>
        </w:rPr>
        <w:t xml:space="preserve">謹上， </w:t>
      </w:r>
    </w:p>
    <w:p w14:paraId="2FD92451" w14:textId="77777777" w:rsidR="00F53D5C" w:rsidRDefault="00F53D5C" w:rsidP="00F53D5C">
      <w:r>
        <w:rPr>
          <w:lang w:eastAsia="zh-TW"/>
        </w:rPr>
        <w:t xml:space="preserve">[簽名] </w:t>
      </w:r>
    </w:p>
    <w:p w14:paraId="3852F372" w14:textId="77777777" w:rsidR="00F53D5C" w:rsidRDefault="00F53D5C" w:rsidP="00F53D5C">
      <w:pPr>
        <w:rPr>
          <w:sz w:val="26"/>
          <w:szCs w:val="26"/>
        </w:rPr>
      </w:pPr>
    </w:p>
    <w:sectPr w:rsidR="00F53D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8F8C" w14:textId="77777777" w:rsidR="00C94E18" w:rsidRDefault="00C94E18" w:rsidP="004C438C">
      <w:pPr>
        <w:spacing w:line="240" w:lineRule="auto"/>
      </w:pPr>
      <w:r>
        <w:separator/>
      </w:r>
    </w:p>
  </w:endnote>
  <w:endnote w:type="continuationSeparator" w:id="0">
    <w:p w14:paraId="5CA5520B" w14:textId="77777777" w:rsidR="00C94E18" w:rsidRDefault="00C94E18" w:rsidP="004C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22DF" w14:textId="4FFE726D" w:rsidR="004C438C" w:rsidRPr="00E11873" w:rsidRDefault="004C438C" w:rsidP="004C438C">
    <w:pPr>
      <w:pStyle w:val="Footer"/>
      <w:jc w:val="right"/>
      <w:rPr>
        <w:rFonts w:eastAsia="PMingLiU" w:hint="eastAsia"/>
      </w:rPr>
    </w:pPr>
    <w:r>
      <w:rPr>
        <w:lang w:eastAsia="zh-TW"/>
      </w:rPr>
      <w:t xml:space="preserve">PN 1129186 </w:t>
    </w:r>
    <w:r w:rsidR="00E11873">
      <w:rPr>
        <w:rFonts w:eastAsia="PMingLiU" w:hint="eastAsia"/>
        <w:lang w:eastAsia="zh-TW"/>
      </w:rPr>
      <w:t>1</w:t>
    </w:r>
    <w:r w:rsidR="00E11873">
      <w:rPr>
        <w:rFonts w:eastAsia="PMingLiU"/>
        <w:lang w:eastAsia="zh-TW"/>
      </w:rPr>
      <w:t>1/3/2022 Traditional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F285" w14:textId="77777777" w:rsidR="00C94E18" w:rsidRDefault="00C94E18" w:rsidP="004C438C">
      <w:pPr>
        <w:spacing w:line="240" w:lineRule="auto"/>
      </w:pPr>
      <w:r>
        <w:separator/>
      </w:r>
    </w:p>
  </w:footnote>
  <w:footnote w:type="continuationSeparator" w:id="0">
    <w:p w14:paraId="3D0EFFF3" w14:textId="77777777" w:rsidR="00C94E18" w:rsidRDefault="00C94E18" w:rsidP="004C4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438D2"/>
    <w:multiLevelType w:val="multilevel"/>
    <w:tmpl w:val="29D09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C"/>
    <w:rsid w:val="0009345E"/>
    <w:rsid w:val="000C14A2"/>
    <w:rsid w:val="000D36B7"/>
    <w:rsid w:val="0022037B"/>
    <w:rsid w:val="00295954"/>
    <w:rsid w:val="00346621"/>
    <w:rsid w:val="003F6983"/>
    <w:rsid w:val="004024D8"/>
    <w:rsid w:val="004159AA"/>
    <w:rsid w:val="00465BAE"/>
    <w:rsid w:val="004B38C1"/>
    <w:rsid w:val="004C438C"/>
    <w:rsid w:val="005110C4"/>
    <w:rsid w:val="00712E0C"/>
    <w:rsid w:val="00827C47"/>
    <w:rsid w:val="00AB351A"/>
    <w:rsid w:val="00B00F77"/>
    <w:rsid w:val="00B01343"/>
    <w:rsid w:val="00B56B6A"/>
    <w:rsid w:val="00C94E18"/>
    <w:rsid w:val="00CB56F4"/>
    <w:rsid w:val="00DD212E"/>
    <w:rsid w:val="00E11873"/>
    <w:rsid w:val="00E70EDF"/>
    <w:rsid w:val="00E73AC0"/>
    <w:rsid w:val="00F5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09EE"/>
  <w15:chartTrackingRefBased/>
  <w15:docId w15:val="{F93F79CE-4C07-4583-B2E7-19492F69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3D5C"/>
    <w:pPr>
      <w:spacing w:after="0"/>
    </w:pPr>
    <w:rPr>
      <w:rFonts w:ascii="Calibri" w:eastAsia="Calibri" w:hAnsi="Calibri" w:cs="Calibri"/>
      <w:sz w:val="24"/>
      <w:szCs w:val="24"/>
      <w:lang w:val="en"/>
    </w:rPr>
  </w:style>
  <w:style w:type="paragraph" w:styleId="Heading1">
    <w:name w:val="heading 1"/>
    <w:basedOn w:val="Normal"/>
    <w:next w:val="Normal"/>
    <w:link w:val="Heading1Char"/>
    <w:rsid w:val="00F53D5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D5C"/>
    <w:rPr>
      <w:rFonts w:ascii="Calibri" w:eastAsia="Calibri" w:hAnsi="Calibri" w:cs="Calibri"/>
      <w:sz w:val="40"/>
      <w:szCs w:val="40"/>
      <w:lang w:val="en"/>
    </w:rPr>
  </w:style>
  <w:style w:type="paragraph" w:styleId="Header">
    <w:name w:val="header"/>
    <w:basedOn w:val="Normal"/>
    <w:link w:val="HeaderChar"/>
    <w:uiPriority w:val="99"/>
    <w:unhideWhenUsed/>
    <w:rsid w:val="004C438C"/>
    <w:pPr>
      <w:tabs>
        <w:tab w:val="center" w:pos="4680"/>
        <w:tab w:val="right" w:pos="9360"/>
      </w:tabs>
      <w:spacing w:line="240" w:lineRule="auto"/>
    </w:pPr>
  </w:style>
  <w:style w:type="character" w:customStyle="1" w:styleId="HeaderChar">
    <w:name w:val="Header Char"/>
    <w:basedOn w:val="DefaultParagraphFont"/>
    <w:link w:val="Header"/>
    <w:uiPriority w:val="99"/>
    <w:rsid w:val="004C438C"/>
    <w:rPr>
      <w:rFonts w:ascii="Calibri" w:eastAsia="Calibri" w:hAnsi="Calibri" w:cs="Calibri"/>
      <w:sz w:val="24"/>
      <w:szCs w:val="24"/>
      <w:lang w:val="en"/>
    </w:rPr>
  </w:style>
  <w:style w:type="paragraph" w:styleId="Footer">
    <w:name w:val="footer"/>
    <w:basedOn w:val="Normal"/>
    <w:link w:val="FooterChar"/>
    <w:uiPriority w:val="99"/>
    <w:unhideWhenUsed/>
    <w:rsid w:val="004C438C"/>
    <w:pPr>
      <w:tabs>
        <w:tab w:val="center" w:pos="4680"/>
        <w:tab w:val="right" w:pos="9360"/>
      </w:tabs>
      <w:spacing w:line="240" w:lineRule="auto"/>
    </w:pPr>
  </w:style>
  <w:style w:type="character" w:customStyle="1" w:styleId="FooterChar">
    <w:name w:val="Footer Char"/>
    <w:basedOn w:val="DefaultParagraphFont"/>
    <w:link w:val="Footer"/>
    <w:uiPriority w:val="99"/>
    <w:rsid w:val="004C438C"/>
    <w:rPr>
      <w:rFonts w:ascii="Calibri" w:eastAsia="Calibri" w:hAnsi="Calibri" w:cs="Calibri"/>
      <w:sz w:val="24"/>
      <w:szCs w:val="24"/>
      <w:lang w:val="en"/>
    </w:rPr>
  </w:style>
  <w:style w:type="paragraph" w:styleId="ListParagraph">
    <w:name w:val="List Paragraph"/>
    <w:basedOn w:val="Normal"/>
    <w:uiPriority w:val="34"/>
    <w:qFormat/>
    <w:rsid w:val="0082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expect/after.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dc.gov/coronavirus/2019-ncov/vaccines/prepare-for-vaccin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coronavirus/vaccin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2021-11-08T21:27:42+00:00</Remediation_x0020_Date>
  </documentManagement>
</p:properties>
</file>

<file path=customXml/itemProps1.xml><?xml version="1.0" encoding="utf-8"?>
<ds:datastoreItem xmlns:ds="http://schemas.openxmlformats.org/officeDocument/2006/customXml" ds:itemID="{A6AC8380-76FE-431F-87DB-D210E054AF18}"/>
</file>

<file path=customXml/itemProps2.xml><?xml version="1.0" encoding="utf-8"?>
<ds:datastoreItem xmlns:ds="http://schemas.openxmlformats.org/officeDocument/2006/customXml" ds:itemID="{89F66EBF-8A6D-47AE-AC5F-7B7364C3D81D}"/>
</file>

<file path=customXml/itemProps3.xml><?xml version="1.0" encoding="utf-8"?>
<ds:datastoreItem xmlns:ds="http://schemas.openxmlformats.org/officeDocument/2006/customXml" ds:itemID="{B6065B34-E681-452A-9CFF-C6672A000873}"/>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1129186 ODE LEtter to Parents</dc:title>
  <dc:subject/>
  <dc:creator>BOYD Meg * ODE</dc:creator>
  <cp:keywords>PN 1129186 ODE LEtter to Parents</cp:keywords>
  <dc:description/>
  <cp:lastModifiedBy>Rolin Karen L</cp:lastModifiedBy>
  <cp:revision>4</cp:revision>
  <dcterms:created xsi:type="dcterms:W3CDTF">2021-11-03T18:55:00Z</dcterms:created>
  <dcterms:modified xsi:type="dcterms:W3CDTF">2021-11-05T21:55:00Z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