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0185" w14:textId="34DCCBC4" w:rsidR="0928AB97" w:rsidRDefault="0928AB97" w:rsidP="0928AB97">
      <w:pPr>
        <w:spacing w:line="276" w:lineRule="auto"/>
        <w:rPr>
          <w:sz w:val="40"/>
          <w:szCs w:val="40"/>
        </w:rPr>
      </w:pPr>
      <w:bookmarkStart w:id="0" w:name="_GoBack"/>
      <w:bookmarkEnd w:id="0"/>
      <w:r w:rsidRPr="25969829">
        <w:rPr>
          <w:sz w:val="40"/>
          <w:szCs w:val="40"/>
        </w:rPr>
        <w:t>Letter to Parents &amp; Families: Enhanced Exposure Testing</w:t>
      </w:r>
    </w:p>
    <w:p w14:paraId="672A6659" w14:textId="77777777" w:rsidR="00A8431E" w:rsidRDefault="00A8431E" w:rsidP="00A8431E">
      <w:pPr>
        <w:pStyle w:val="BodyText"/>
        <w:spacing w:before="4"/>
        <w:rPr>
          <w:sz w:val="37"/>
        </w:rPr>
      </w:pPr>
    </w:p>
    <w:p w14:paraId="52EDB151" w14:textId="77777777" w:rsidR="00A8431E" w:rsidRDefault="00A8431E" w:rsidP="00A8431E">
      <w:pPr>
        <w:pStyle w:val="BodyText"/>
      </w:pPr>
      <w:r>
        <w:t>[</w:t>
      </w:r>
      <w:r w:rsidRPr="00A8431E">
        <w:rPr>
          <w:highlight w:val="yellow"/>
        </w:rPr>
        <w:t>Date</w:t>
      </w:r>
      <w:r>
        <w:t>]</w:t>
      </w:r>
    </w:p>
    <w:p w14:paraId="0A37501D" w14:textId="77777777" w:rsidR="00A8431E" w:rsidRDefault="00A8431E" w:rsidP="00A8431E">
      <w:pPr>
        <w:pStyle w:val="BodyText"/>
        <w:spacing w:before="9"/>
        <w:rPr>
          <w:sz w:val="19"/>
        </w:rPr>
      </w:pPr>
    </w:p>
    <w:p w14:paraId="1BD72780" w14:textId="77777777" w:rsidR="00A8431E" w:rsidRDefault="00A8431E" w:rsidP="00A8431E">
      <w:pPr>
        <w:pStyle w:val="BodyText"/>
        <w:spacing w:before="52"/>
      </w:pPr>
      <w:r>
        <w:t>Dear</w:t>
      </w:r>
      <w:proofErr w:type="gramStart"/>
      <w:r w:rsidRPr="00BC090B">
        <w:rPr>
          <w:lang w:val="en"/>
        </w:rPr>
        <w:t> [</w:t>
      </w:r>
      <w:proofErr w:type="gramEnd"/>
      <w:r w:rsidRPr="00BC090B">
        <w:rPr>
          <w:highlight w:val="yellow"/>
          <w:lang w:val="en"/>
        </w:rPr>
        <w:t>Name of School or School District</w:t>
      </w:r>
      <w:r w:rsidRPr="00BC090B">
        <w:rPr>
          <w:lang w:val="en"/>
        </w:rPr>
        <w:t xml:space="preserve">] </w:t>
      </w:r>
      <w:r>
        <w:t>parents/guardians,</w:t>
      </w:r>
    </w:p>
    <w:p w14:paraId="5DAB6C7B" w14:textId="77777777" w:rsidR="00A8431E" w:rsidRDefault="00A8431E" w:rsidP="00A8431E">
      <w:pPr>
        <w:pStyle w:val="BodyText"/>
        <w:spacing w:before="9"/>
        <w:rPr>
          <w:sz w:val="19"/>
        </w:rPr>
      </w:pPr>
    </w:p>
    <w:p w14:paraId="3EE976AA" w14:textId="21F22C07" w:rsidR="00E35809" w:rsidRDefault="0928AB97" w:rsidP="0928AB97">
      <w:pPr>
        <w:shd w:val="clear" w:color="auto" w:fill="FFFFFF" w:themeFill="background1"/>
        <w:spacing w:after="0" w:line="360" w:lineRule="atLeast"/>
        <w:textAlignment w:val="baseline"/>
        <w:rPr>
          <w:rFonts w:ascii="Helvetica" w:eastAsia="Times New Roman" w:hAnsi="Helvetica" w:cs="Helvetica"/>
          <w:b/>
          <w:bCs/>
          <w:color w:val="004A8D"/>
          <w:sz w:val="27"/>
          <w:szCs w:val="27"/>
        </w:rPr>
      </w:pPr>
      <w:r>
        <w:t xml:space="preserve">I am writing to share information about enhanced exposure testing. This protocol is available to K-12 students and their cohort when the cohort includes </w:t>
      </w:r>
      <w:proofErr w:type="gramStart"/>
      <w:r>
        <w:t>a student(s) who is medically complex</w:t>
      </w:r>
      <w:proofErr w:type="gramEnd"/>
      <w:r>
        <w:t xml:space="preserve"> or at increased risk of severe disease.  Enhanced exposure testing allows quick </w:t>
      </w:r>
      <w:r w:rsidRPr="0928AB97">
        <w:rPr>
          <w:lang w:val="en"/>
        </w:rPr>
        <w:t>identification of</w:t>
      </w:r>
      <w:r w:rsidRPr="0928AB97">
        <w:t xml:space="preserve"> </w:t>
      </w:r>
      <w:bookmarkStart w:id="1" w:name="_Int_kdX7FQjn"/>
      <w:r w:rsidRPr="0928AB97">
        <w:t>a student</w:t>
      </w:r>
      <w:bookmarkEnd w:id="1"/>
      <w:r w:rsidRPr="0928AB97">
        <w:t xml:space="preserve"> may have COVID-19 after a school-based exposure.</w:t>
      </w:r>
    </w:p>
    <w:p w14:paraId="4D49F8E3" w14:textId="08D666CA" w:rsidR="00E35809" w:rsidRDefault="00E35809" w:rsidP="0928AB97">
      <w:pPr>
        <w:shd w:val="clear" w:color="auto" w:fill="FFFFFF" w:themeFill="background1"/>
        <w:spacing w:after="0" w:line="360" w:lineRule="atLeast"/>
        <w:textAlignment w:val="baseline"/>
      </w:pPr>
    </w:p>
    <w:p w14:paraId="79375620" w14:textId="0C99407D" w:rsidR="00E35809" w:rsidRDefault="51DF5E91" w:rsidP="0928AB97">
      <w:pPr>
        <w:shd w:val="clear" w:color="auto" w:fill="FFFFFF" w:themeFill="background1"/>
        <w:spacing w:after="0" w:line="360" w:lineRule="atLeast"/>
        <w:textAlignment w:val="baseline"/>
      </w:pPr>
      <w:r w:rsidRPr="25969829">
        <w:rPr>
          <w:highlight w:val="yellow"/>
        </w:rPr>
        <w:t>[Select this paragraph when cohorts include individuals at increased risk of severe disease</w:t>
      </w:r>
      <w:r>
        <w:t>]</w:t>
      </w:r>
      <w:r w:rsidR="6F528439">
        <w:t xml:space="preserve"> </w:t>
      </w:r>
      <w:r w:rsidR="0928AB97">
        <w:t xml:space="preserve">If your student is in a cohort of students that includes someone at increased risk of severe disease, we will offer testing once upon confirmation of </w:t>
      </w:r>
      <w:bookmarkStart w:id="2" w:name="_Int_6fUuV43g"/>
      <w:r w:rsidR="0928AB97">
        <w:t>an exposure</w:t>
      </w:r>
      <w:bookmarkEnd w:id="2"/>
      <w:r w:rsidR="0928AB97">
        <w:t xml:space="preserve">. The test will occur as soon as the exposure </w:t>
      </w:r>
      <w:proofErr w:type="gramStart"/>
      <w:r w:rsidR="0928AB97">
        <w:t>has been identified</w:t>
      </w:r>
      <w:proofErr w:type="gramEnd"/>
      <w:r w:rsidR="0928AB97">
        <w:t xml:space="preserve">—because of delays in testing and case reporting, this may be several days following the actual exposure. </w:t>
      </w:r>
    </w:p>
    <w:p w14:paraId="069F0FA3" w14:textId="5807184F" w:rsidR="00E35809" w:rsidRDefault="00E35809" w:rsidP="0928AB97">
      <w:pPr>
        <w:shd w:val="clear" w:color="auto" w:fill="FFFFFF" w:themeFill="background1"/>
        <w:spacing w:after="0" w:line="360" w:lineRule="atLeast"/>
        <w:textAlignment w:val="baseline"/>
      </w:pPr>
    </w:p>
    <w:p w14:paraId="5C4D929C" w14:textId="3D80C18F" w:rsidR="00E35809" w:rsidRDefault="69701FF7" w:rsidP="0928AB97">
      <w:pPr>
        <w:shd w:val="clear" w:color="auto" w:fill="FFFFFF" w:themeFill="background1"/>
        <w:spacing w:after="0" w:line="360" w:lineRule="atLeast"/>
        <w:textAlignment w:val="baseline"/>
      </w:pPr>
      <w:r w:rsidRPr="25969829">
        <w:rPr>
          <w:highlight w:val="yellow"/>
        </w:rPr>
        <w:t>[Select this paragraph when cohorts include medically complex individuals</w:t>
      </w:r>
      <w:r>
        <w:t xml:space="preserve">] </w:t>
      </w:r>
      <w:r w:rsidR="0928AB97">
        <w:t xml:space="preserve">If your student is in a cohort of students that includes someone who is medically complex, we will offer testing to all individuals up to daily for the 10 days following exposure. The first test will occur as soon as the exposure </w:t>
      </w:r>
      <w:proofErr w:type="gramStart"/>
      <w:r w:rsidR="0928AB97">
        <w:t>has been identified</w:t>
      </w:r>
      <w:proofErr w:type="gramEnd"/>
      <w:r w:rsidR="0928AB97">
        <w:t xml:space="preserve">—because of delays in testing and case reporting, this may be several days following the actual exposure. </w:t>
      </w:r>
    </w:p>
    <w:p w14:paraId="748ACAA2" w14:textId="43DDCA6F" w:rsidR="00E35809" w:rsidRDefault="00E35809" w:rsidP="0928AB97">
      <w:pPr>
        <w:shd w:val="clear" w:color="auto" w:fill="FFFFFF" w:themeFill="background1"/>
        <w:spacing w:after="0" w:line="360" w:lineRule="atLeast"/>
        <w:textAlignment w:val="baseline"/>
      </w:pPr>
    </w:p>
    <w:p w14:paraId="4553FC0D" w14:textId="056CB626" w:rsidR="00E35809" w:rsidRDefault="0928AB97" w:rsidP="0928AB97">
      <w:pPr>
        <w:shd w:val="clear" w:color="auto" w:fill="FFFFFF" w:themeFill="background1"/>
        <w:spacing w:after="0" w:line="360" w:lineRule="atLeast"/>
        <w:textAlignment w:val="baseline"/>
      </w:pPr>
      <w:r>
        <w:t xml:space="preserve">Any students or staff member with a known exposure should monitor themselves for COVID-19 symptoms (primary and non-primary) for 10 days following the exposure.  </w:t>
      </w:r>
    </w:p>
    <w:p w14:paraId="2AA069BB" w14:textId="52C4987E" w:rsidR="00E35809" w:rsidRDefault="00E35809" w:rsidP="0928AB97">
      <w:pPr>
        <w:shd w:val="clear" w:color="auto" w:fill="FFFFFF" w:themeFill="background1"/>
        <w:spacing w:after="0" w:line="360" w:lineRule="atLeast"/>
        <w:textAlignment w:val="baseline"/>
      </w:pPr>
    </w:p>
    <w:p w14:paraId="02EB378F" w14:textId="05F10899" w:rsidR="00E35809" w:rsidRDefault="0928AB97" w:rsidP="0928AB97">
      <w:pPr>
        <w:spacing w:after="0"/>
        <w:rPr>
          <w:rFonts w:ascii="Helvetica" w:eastAsia="Times New Roman" w:hAnsi="Helvetica" w:cs="Helvetica"/>
          <w:b/>
          <w:bCs/>
          <w:color w:val="004A8D"/>
          <w:sz w:val="27"/>
          <w:szCs w:val="27"/>
        </w:rPr>
      </w:pPr>
      <w:r w:rsidRPr="0928AB97">
        <w:t xml:space="preserve"> </w:t>
      </w:r>
    </w:p>
    <w:p w14:paraId="4913168F" w14:textId="54B99C3D" w:rsidR="00D72EEB" w:rsidRPr="00E35809" w:rsidRDefault="00D72EEB" w:rsidP="00D72EEB">
      <w:pPr>
        <w:shd w:val="clear" w:color="auto" w:fill="FFFFFF"/>
        <w:spacing w:after="0" w:line="360" w:lineRule="atLeast"/>
        <w:textAlignment w:val="baseline"/>
        <w:rPr>
          <w:b/>
        </w:rPr>
      </w:pPr>
      <w:r w:rsidRPr="00E35809">
        <w:rPr>
          <w:b/>
        </w:rPr>
        <w:t xml:space="preserve">Who Can </w:t>
      </w:r>
      <w:r w:rsidR="00FE7EEF">
        <w:rPr>
          <w:b/>
        </w:rPr>
        <w:t>Participate</w:t>
      </w:r>
    </w:p>
    <w:p w14:paraId="2CE52749" w14:textId="73D36D55" w:rsidR="0928AB97" w:rsidRDefault="0928AB97" w:rsidP="0928AB97">
      <w:pPr>
        <w:shd w:val="clear" w:color="auto" w:fill="FFFFFF" w:themeFill="background1"/>
      </w:pPr>
      <w:r>
        <w:t>Starting [</w:t>
      </w:r>
      <w:r w:rsidRPr="25969829">
        <w:rPr>
          <w:highlight w:val="yellow"/>
        </w:rPr>
        <w:t>Date</w:t>
      </w:r>
      <w:r>
        <w:t>], [</w:t>
      </w:r>
      <w:r w:rsidRPr="25969829">
        <w:rPr>
          <w:highlight w:val="yellow"/>
        </w:rPr>
        <w:t>Name of School or School District</w:t>
      </w:r>
      <w:r>
        <w:t xml:space="preserve">] will be offering </w:t>
      </w:r>
      <w:proofErr w:type="gramStart"/>
      <w:r>
        <w:t xml:space="preserve">the </w:t>
      </w:r>
      <w:r w:rsidRPr="25969829">
        <w:rPr>
          <w:rFonts w:ascii="Calibri" w:eastAsia="Calibri" w:hAnsi="Calibri" w:cs="Calibri"/>
          <w:color w:val="000000" w:themeColor="text1"/>
        </w:rPr>
        <w:t xml:space="preserve"> enhanced</w:t>
      </w:r>
      <w:proofErr w:type="gramEnd"/>
      <w:r w:rsidRPr="25969829">
        <w:rPr>
          <w:rFonts w:ascii="Calibri" w:eastAsia="Calibri" w:hAnsi="Calibri" w:cs="Calibri"/>
          <w:color w:val="000000" w:themeColor="text1"/>
        </w:rPr>
        <w:t xml:space="preserve"> exposure testing when cases of COVID-19 occur in cohorts which include individuals at increased risk of severe disease. </w:t>
      </w:r>
    </w:p>
    <w:p w14:paraId="66DBF971" w14:textId="2254C341" w:rsidR="0928AB97" w:rsidRDefault="0928AB97">
      <w:r w:rsidRPr="17D58901">
        <w:rPr>
          <w:rFonts w:ascii="Calibri" w:eastAsia="Calibri" w:hAnsi="Calibri" w:cs="Calibri"/>
          <w:color w:val="000000" w:themeColor="text1"/>
        </w:rPr>
        <w:t xml:space="preserve">All students and staff within </w:t>
      </w:r>
      <w:bookmarkStart w:id="3" w:name="_Int_uRypFglg"/>
      <w:r w:rsidRPr="17D58901">
        <w:rPr>
          <w:rFonts w:ascii="Calibri" w:eastAsia="Calibri" w:hAnsi="Calibri" w:cs="Calibri"/>
          <w:color w:val="000000" w:themeColor="text1"/>
        </w:rPr>
        <w:t>a cohort</w:t>
      </w:r>
      <w:bookmarkEnd w:id="3"/>
      <w:r w:rsidRPr="17D58901">
        <w:rPr>
          <w:rFonts w:ascii="Calibri" w:eastAsia="Calibri" w:hAnsi="Calibri" w:cs="Calibri"/>
          <w:color w:val="000000" w:themeColor="text1"/>
        </w:rPr>
        <w:t xml:space="preserve"> </w:t>
      </w:r>
      <w:proofErr w:type="gramStart"/>
      <w:r w:rsidRPr="17D58901">
        <w:rPr>
          <w:rFonts w:ascii="Calibri" w:eastAsia="Calibri" w:hAnsi="Calibri" w:cs="Calibri"/>
          <w:color w:val="000000" w:themeColor="text1"/>
        </w:rPr>
        <w:t>will be asked</w:t>
      </w:r>
      <w:proofErr w:type="gramEnd"/>
      <w:r w:rsidRPr="17D58901">
        <w:rPr>
          <w:rFonts w:ascii="Calibri" w:eastAsia="Calibri" w:hAnsi="Calibri" w:cs="Calibri"/>
          <w:color w:val="000000" w:themeColor="text1"/>
        </w:rPr>
        <w:t xml:space="preserve"> to watch for symptoms of illness and follow COVID-19 safety precautions. Students who develop symptoms of illness at school, regardless of </w:t>
      </w:r>
      <w:r w:rsidRPr="17D58901">
        <w:rPr>
          <w:rFonts w:ascii="Calibri" w:eastAsia="Calibri" w:hAnsi="Calibri" w:cs="Calibri"/>
          <w:color w:val="000000" w:themeColor="text1"/>
          <w:lang w:val="en"/>
        </w:rPr>
        <w:t xml:space="preserve">COVID-19 </w:t>
      </w:r>
      <w:r w:rsidRPr="17D58901">
        <w:rPr>
          <w:rFonts w:ascii="Calibri" w:eastAsia="Calibri" w:hAnsi="Calibri" w:cs="Calibri"/>
          <w:color w:val="000000" w:themeColor="text1"/>
        </w:rPr>
        <w:t>test result, will be required to go home and remain until their symptoms improve.</w:t>
      </w:r>
    </w:p>
    <w:p w14:paraId="40AECD4B" w14:textId="66A4255B" w:rsidR="00E35809" w:rsidRPr="00A46DE9" w:rsidRDefault="00E35809" w:rsidP="00E35809">
      <w:pPr>
        <w:shd w:val="clear" w:color="auto" w:fill="FFFFFF"/>
        <w:spacing w:after="0" w:line="360" w:lineRule="atLeast"/>
        <w:textAlignment w:val="baseline"/>
        <w:rPr>
          <w:b/>
        </w:rPr>
      </w:pPr>
      <w:r w:rsidRPr="00A46DE9">
        <w:rPr>
          <w:b/>
        </w:rPr>
        <w:t xml:space="preserve">How Students Can Participate in the Test to Stay </w:t>
      </w:r>
      <w:r w:rsidR="00123CC0">
        <w:rPr>
          <w:b/>
        </w:rPr>
        <w:t>Enhanced Exposure Testing</w:t>
      </w:r>
    </w:p>
    <w:p w14:paraId="1EC384FC" w14:textId="727F3FBE" w:rsidR="00E35809" w:rsidRPr="00E35809" w:rsidRDefault="0928AB97" w:rsidP="1FCA68A7">
      <w:pPr>
        <w:shd w:val="clear" w:color="auto" w:fill="FFFFFF" w:themeFill="background1"/>
        <w:spacing w:after="0" w:line="360" w:lineRule="atLeast"/>
        <w:textAlignment w:val="baseline"/>
      </w:pPr>
      <w:r>
        <w:lastRenderedPageBreak/>
        <w:t>Parents/guardians need to provide COVID-19 Testing Consent in order for their student to participate in enhanced exposure testing following an exposure. Please note this is separate from our weekly screening program.</w:t>
      </w:r>
    </w:p>
    <w:p w14:paraId="72A3D3EC" w14:textId="77777777" w:rsidR="00E35809" w:rsidRPr="00E35809" w:rsidRDefault="00E35809" w:rsidP="00E35809">
      <w:pPr>
        <w:shd w:val="clear" w:color="auto" w:fill="FFFFFF"/>
        <w:spacing w:after="0" w:line="360" w:lineRule="atLeast"/>
        <w:textAlignment w:val="baseline"/>
      </w:pPr>
    </w:p>
    <w:p w14:paraId="54B3F1C1" w14:textId="012608D0" w:rsidR="00E35809" w:rsidRPr="00E35809" w:rsidRDefault="0928AB97" w:rsidP="1045E3F8">
      <w:pPr>
        <w:shd w:val="clear" w:color="auto" w:fill="FFFFFF" w:themeFill="background1"/>
        <w:spacing w:after="0" w:line="360" w:lineRule="atLeast"/>
        <w:textAlignment w:val="baseline"/>
      </w:pPr>
      <w:r>
        <w:t>•</w:t>
      </w:r>
      <w:r w:rsidR="00E35809">
        <w:tab/>
      </w:r>
      <w:r w:rsidRPr="0928AB97">
        <w:rPr>
          <w:highlight w:val="yellow"/>
        </w:rPr>
        <w:t xml:space="preserve">Click here [Insert </w:t>
      </w:r>
      <w:hyperlink r:id="rId8">
        <w:r w:rsidRPr="0928AB97">
          <w:rPr>
            <w:rStyle w:val="Hyperlink"/>
            <w:highlight w:val="yellow"/>
          </w:rPr>
          <w:t>COVID-19 General Consent Form</w:t>
        </w:r>
      </w:hyperlink>
      <w:r w:rsidRPr="0928AB97">
        <w:rPr>
          <w:highlight w:val="yellow"/>
        </w:rPr>
        <w:t xml:space="preserve"> or </w:t>
      </w:r>
      <w:hyperlink r:id="rId9">
        <w:r w:rsidRPr="0928AB97">
          <w:rPr>
            <w:rStyle w:val="Hyperlink"/>
            <w:highlight w:val="yellow"/>
          </w:rPr>
          <w:t>COVID-19 Minor Testing Consent From</w:t>
        </w:r>
      </w:hyperlink>
      <w:r w:rsidRPr="0928AB97">
        <w:rPr>
          <w:highlight w:val="yellow"/>
        </w:rPr>
        <w:t xml:space="preserve"> or process here]</w:t>
      </w:r>
    </w:p>
    <w:p w14:paraId="0D0B940D" w14:textId="77777777" w:rsidR="00E35809" w:rsidRPr="00E35809" w:rsidRDefault="00E35809" w:rsidP="00E35809">
      <w:pPr>
        <w:shd w:val="clear" w:color="auto" w:fill="FFFFFF"/>
        <w:spacing w:after="0" w:line="360" w:lineRule="atLeast"/>
        <w:textAlignment w:val="baseline"/>
      </w:pPr>
    </w:p>
    <w:p w14:paraId="37A083E6" w14:textId="6BE4AEBA" w:rsidR="00E35809" w:rsidRDefault="0928AB97" w:rsidP="0928AB97">
      <w:pPr>
        <w:shd w:val="clear" w:color="auto" w:fill="FFFFFF" w:themeFill="background1"/>
        <w:spacing w:after="0" w:line="360" w:lineRule="atLeast"/>
        <w:textAlignment w:val="baseline"/>
      </w:pPr>
      <w:r>
        <w:t xml:space="preserve">Vaccinations remain the best protection against severe COVID-19. We encourage all eligible individuals to </w:t>
      </w:r>
      <w:proofErr w:type="gramStart"/>
      <w:r>
        <w:t>get</w:t>
      </w:r>
      <w:proofErr w:type="gramEnd"/>
      <w:r>
        <w:t xml:space="preserve"> vaccinated. </w:t>
      </w:r>
      <w:r w:rsidRPr="0928AB97">
        <w:rPr>
          <w:highlight w:val="yellow"/>
        </w:rPr>
        <w:t>Click here</w:t>
      </w:r>
      <w:r>
        <w:t xml:space="preserve"> to find upcoming community vaccination events.</w:t>
      </w:r>
    </w:p>
    <w:p w14:paraId="60061E4C" w14:textId="77777777" w:rsidR="00D72EEB" w:rsidRDefault="00D72EEB" w:rsidP="00E35809">
      <w:pPr>
        <w:shd w:val="clear" w:color="auto" w:fill="FFFFFF"/>
        <w:spacing w:after="0" w:line="360" w:lineRule="atLeast"/>
        <w:textAlignment w:val="baseline"/>
      </w:pPr>
    </w:p>
    <w:p w14:paraId="6524CE76" w14:textId="31AEE58A" w:rsidR="00D72EEB" w:rsidRDefault="0928AB97" w:rsidP="531F0D31">
      <w:pPr>
        <w:shd w:val="clear" w:color="auto" w:fill="FFFFFF" w:themeFill="background1"/>
        <w:spacing w:after="0" w:line="360" w:lineRule="atLeast"/>
        <w:textAlignment w:val="baseline"/>
      </w:pPr>
      <w:r>
        <w:t>If you have questions about the [</w:t>
      </w:r>
      <w:r w:rsidRPr="25969829">
        <w:rPr>
          <w:highlight w:val="yellow"/>
        </w:rPr>
        <w:t>Name of School or School District</w:t>
      </w:r>
      <w:r>
        <w:t>]</w:t>
      </w:r>
      <w:r w:rsidRPr="25969829">
        <w:t xml:space="preserve"> enhanced exposure testing </w:t>
      </w:r>
      <w:r>
        <w:t>please contact [</w:t>
      </w:r>
      <w:r w:rsidRPr="25969829">
        <w:rPr>
          <w:highlight w:val="yellow"/>
        </w:rPr>
        <w:t>Insert point of contact with contact information</w:t>
      </w:r>
      <w:r>
        <w:t>] or if you want to know more about COVID-19 cases in our area, please visit [</w:t>
      </w:r>
      <w:r w:rsidRPr="25969829">
        <w:rPr>
          <w:highlight w:val="yellow"/>
        </w:rPr>
        <w:t>State/local public health department website</w:t>
      </w:r>
      <w:r>
        <w:t>].</w:t>
      </w:r>
    </w:p>
    <w:p w14:paraId="44EAFD9C" w14:textId="77777777" w:rsidR="00D72EEB" w:rsidRDefault="00D72EEB" w:rsidP="00D72EEB">
      <w:pPr>
        <w:shd w:val="clear" w:color="auto" w:fill="FFFFFF"/>
        <w:spacing w:after="0" w:line="360" w:lineRule="atLeast"/>
        <w:textAlignment w:val="baseline"/>
      </w:pPr>
    </w:p>
    <w:p w14:paraId="3220A9C0" w14:textId="77777777" w:rsidR="00D72EEB" w:rsidRDefault="00D72EEB" w:rsidP="00D72EEB">
      <w:pPr>
        <w:shd w:val="clear" w:color="auto" w:fill="FFFFFF"/>
        <w:spacing w:after="0" w:line="360" w:lineRule="atLeast"/>
        <w:textAlignment w:val="baseline"/>
      </w:pPr>
      <w:r>
        <w:t xml:space="preserve">Sincerely, </w:t>
      </w:r>
    </w:p>
    <w:p w14:paraId="0F17F026" w14:textId="77777777" w:rsidR="00D72EEB" w:rsidRPr="00E35809" w:rsidRDefault="00D72EEB" w:rsidP="00D72EEB">
      <w:pPr>
        <w:shd w:val="clear" w:color="auto" w:fill="FFFFFF"/>
        <w:spacing w:after="0" w:line="360" w:lineRule="atLeast"/>
        <w:textAlignment w:val="baseline"/>
      </w:pPr>
      <w:r>
        <w:t>[</w:t>
      </w:r>
      <w:r w:rsidRPr="00D72EEB">
        <w:rPr>
          <w:highlight w:val="yellow"/>
        </w:rPr>
        <w:t>Signature</w:t>
      </w:r>
      <w:r>
        <w:t>]</w:t>
      </w:r>
    </w:p>
    <w:sectPr w:rsidR="00D72EEB" w:rsidRPr="00E3580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uRypFglg" int2:invalidationBookmarkName="" int2:hashCode="0IbJSV0CM0sEAi" int2:id="xGzE3LyI">
      <int2:state int2:type="LegacyProofing" int2:value="Rejected"/>
    </int2:bookmark>
    <int2:bookmark int2:bookmarkName="_Int_6fUuV43g" int2:invalidationBookmarkName="" int2:hashCode="ykbZDyTvlCOZi0" int2:id="Ik6aieJY">
      <int2:state int2:type="LegacyProofing" int2:value="Rejected"/>
    </int2:bookmark>
    <int2:bookmark int2:bookmarkName="_Int_kdX7FQjn" int2:invalidationBookmarkName="" int2:hashCode="bPi8gSk4+PyxZ9" int2:id="dwpPruXh">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73684"/>
    <w:multiLevelType w:val="multilevel"/>
    <w:tmpl w:val="68C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B875C6"/>
    <w:multiLevelType w:val="multilevel"/>
    <w:tmpl w:val="FB7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31E"/>
    <w:rsid w:val="00057FD8"/>
    <w:rsid w:val="0009345E"/>
    <w:rsid w:val="000A5756"/>
    <w:rsid w:val="000C14A2"/>
    <w:rsid w:val="000D36B7"/>
    <w:rsid w:val="000E7BC7"/>
    <w:rsid w:val="00123CC0"/>
    <w:rsid w:val="00187FD9"/>
    <w:rsid w:val="0022037B"/>
    <w:rsid w:val="00223DAF"/>
    <w:rsid w:val="002367C0"/>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27CCE"/>
    <w:rsid w:val="00532D27"/>
    <w:rsid w:val="00617A1A"/>
    <w:rsid w:val="006966CB"/>
    <w:rsid w:val="00712E0C"/>
    <w:rsid w:val="008D27BF"/>
    <w:rsid w:val="008F1346"/>
    <w:rsid w:val="009258AE"/>
    <w:rsid w:val="00A00D35"/>
    <w:rsid w:val="00A1287D"/>
    <w:rsid w:val="00A46DE9"/>
    <w:rsid w:val="00A8431E"/>
    <w:rsid w:val="00AB351A"/>
    <w:rsid w:val="00AD1307"/>
    <w:rsid w:val="00B00F77"/>
    <w:rsid w:val="00B01343"/>
    <w:rsid w:val="00B04F92"/>
    <w:rsid w:val="00B3764B"/>
    <w:rsid w:val="00B556B7"/>
    <w:rsid w:val="00B56B6A"/>
    <w:rsid w:val="00C26B6D"/>
    <w:rsid w:val="00CB1057"/>
    <w:rsid w:val="00CB56F4"/>
    <w:rsid w:val="00CF1221"/>
    <w:rsid w:val="00D72EEB"/>
    <w:rsid w:val="00D93014"/>
    <w:rsid w:val="00DD212E"/>
    <w:rsid w:val="00E0060C"/>
    <w:rsid w:val="00E13D62"/>
    <w:rsid w:val="00E35809"/>
    <w:rsid w:val="00E6440A"/>
    <w:rsid w:val="00E70EDF"/>
    <w:rsid w:val="00E73AC0"/>
    <w:rsid w:val="00E90494"/>
    <w:rsid w:val="00F27DCD"/>
    <w:rsid w:val="00F654C8"/>
    <w:rsid w:val="00FD0BDE"/>
    <w:rsid w:val="00FE7EEF"/>
    <w:rsid w:val="016789DE"/>
    <w:rsid w:val="01E7EECF"/>
    <w:rsid w:val="04FDD47C"/>
    <w:rsid w:val="0766E39A"/>
    <w:rsid w:val="07C3A381"/>
    <w:rsid w:val="0928AB97"/>
    <w:rsid w:val="09640142"/>
    <w:rsid w:val="0AF543C7"/>
    <w:rsid w:val="0D9B1A45"/>
    <w:rsid w:val="0FBA1A69"/>
    <w:rsid w:val="1045E3F8"/>
    <w:rsid w:val="109C0BBD"/>
    <w:rsid w:val="1155EACA"/>
    <w:rsid w:val="11C6CAAC"/>
    <w:rsid w:val="1206001F"/>
    <w:rsid w:val="1206CE4E"/>
    <w:rsid w:val="1236138A"/>
    <w:rsid w:val="1430FEA4"/>
    <w:rsid w:val="15BACA97"/>
    <w:rsid w:val="1601896A"/>
    <w:rsid w:val="17272679"/>
    <w:rsid w:val="17AC1E52"/>
    <w:rsid w:val="17B97FA1"/>
    <w:rsid w:val="17D58901"/>
    <w:rsid w:val="1810E1D3"/>
    <w:rsid w:val="18B7A3D8"/>
    <w:rsid w:val="1947EEB3"/>
    <w:rsid w:val="19A2664D"/>
    <w:rsid w:val="1CEFB841"/>
    <w:rsid w:val="1E9A99D7"/>
    <w:rsid w:val="1F179B9B"/>
    <w:rsid w:val="1FCA68A7"/>
    <w:rsid w:val="1FDB5E4B"/>
    <w:rsid w:val="2004F0A3"/>
    <w:rsid w:val="225543AB"/>
    <w:rsid w:val="2285C9C7"/>
    <w:rsid w:val="22C6E415"/>
    <w:rsid w:val="23010C84"/>
    <w:rsid w:val="2491D5D4"/>
    <w:rsid w:val="25969829"/>
    <w:rsid w:val="27FA430D"/>
    <w:rsid w:val="2C2BC66A"/>
    <w:rsid w:val="2C8EC66D"/>
    <w:rsid w:val="2DC5BE1D"/>
    <w:rsid w:val="314201C7"/>
    <w:rsid w:val="3168BFBB"/>
    <w:rsid w:val="345D6BA7"/>
    <w:rsid w:val="3ADD10BC"/>
    <w:rsid w:val="3CD2DAB9"/>
    <w:rsid w:val="3F06994D"/>
    <w:rsid w:val="400BAE29"/>
    <w:rsid w:val="4161B22A"/>
    <w:rsid w:val="42530BC1"/>
    <w:rsid w:val="43C1C2E2"/>
    <w:rsid w:val="4462B8D9"/>
    <w:rsid w:val="46176479"/>
    <w:rsid w:val="46978202"/>
    <w:rsid w:val="4701F8BA"/>
    <w:rsid w:val="4718EE76"/>
    <w:rsid w:val="477272C7"/>
    <w:rsid w:val="495CA896"/>
    <w:rsid w:val="4C7DFADD"/>
    <w:rsid w:val="4CCC731D"/>
    <w:rsid w:val="4D289B73"/>
    <w:rsid w:val="4D35D738"/>
    <w:rsid w:val="4D5EB8AA"/>
    <w:rsid w:val="4D68A77B"/>
    <w:rsid w:val="51DF5E91"/>
    <w:rsid w:val="531F0D31"/>
    <w:rsid w:val="55235530"/>
    <w:rsid w:val="55F2EFE3"/>
    <w:rsid w:val="56CB6286"/>
    <w:rsid w:val="57442CE7"/>
    <w:rsid w:val="589DEB56"/>
    <w:rsid w:val="59DADE28"/>
    <w:rsid w:val="5A66A7B7"/>
    <w:rsid w:val="5ABE43BB"/>
    <w:rsid w:val="5C278F3F"/>
    <w:rsid w:val="5DB3B9E7"/>
    <w:rsid w:val="5DBA4212"/>
    <w:rsid w:val="5E982C33"/>
    <w:rsid w:val="5F788B3F"/>
    <w:rsid w:val="600E49B4"/>
    <w:rsid w:val="610F4FEA"/>
    <w:rsid w:val="619D6A0A"/>
    <w:rsid w:val="61C34B6B"/>
    <w:rsid w:val="63C5886D"/>
    <w:rsid w:val="6574AB9F"/>
    <w:rsid w:val="665C4B09"/>
    <w:rsid w:val="681A6880"/>
    <w:rsid w:val="69701FF7"/>
    <w:rsid w:val="6A6633D5"/>
    <w:rsid w:val="6B57232C"/>
    <w:rsid w:val="6C600736"/>
    <w:rsid w:val="6D31AA17"/>
    <w:rsid w:val="6F528439"/>
    <w:rsid w:val="712D86F6"/>
    <w:rsid w:val="71A82269"/>
    <w:rsid w:val="71C6A79B"/>
    <w:rsid w:val="723A064A"/>
    <w:rsid w:val="7352470E"/>
    <w:rsid w:val="74A8E4FD"/>
    <w:rsid w:val="7573A0CE"/>
    <w:rsid w:val="777636D1"/>
    <w:rsid w:val="791E1D6E"/>
    <w:rsid w:val="7AD613A5"/>
    <w:rsid w:val="7B78AD4A"/>
    <w:rsid w:val="7BD58345"/>
    <w:rsid w:val="7BE4610D"/>
    <w:rsid w:val="7C6209F5"/>
    <w:rsid w:val="7D816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D4FB"/>
  <w15:chartTrackingRefBased/>
  <w15:docId w15:val="{7D399A05-E2E2-4842-8136-98C3020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431E"/>
    <w:rPr>
      <w:b/>
      <w:bCs/>
    </w:rPr>
  </w:style>
  <w:style w:type="character" w:styleId="Hyperlink">
    <w:name w:val="Hyperlink"/>
    <w:basedOn w:val="DefaultParagraphFont"/>
    <w:uiPriority w:val="99"/>
    <w:semiHidden/>
    <w:unhideWhenUsed/>
    <w:rsid w:val="00A8431E"/>
    <w:rPr>
      <w:color w:val="0000FF"/>
      <w:u w:val="single"/>
    </w:rPr>
  </w:style>
  <w:style w:type="paragraph" w:styleId="NormalWeb">
    <w:name w:val="Normal (Web)"/>
    <w:basedOn w:val="Normal"/>
    <w:uiPriority w:val="99"/>
    <w:semiHidden/>
    <w:unhideWhenUsed/>
    <w:rsid w:val="00A8431E"/>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1"/>
    <w:qFormat/>
    <w:rsid w:val="00A8431E"/>
    <w:pPr>
      <w:widowControl w:val="0"/>
      <w:autoSpaceDE w:val="0"/>
      <w:autoSpaceDN w:val="0"/>
      <w:spacing w:after="0"/>
    </w:pPr>
    <w:rPr>
      <w:rFonts w:ascii="Calibri" w:eastAsia="Calibri" w:hAnsi="Calibri" w:cs="Calibri"/>
      <w:lang w:bidi="en-US"/>
    </w:rPr>
  </w:style>
  <w:style w:type="character" w:customStyle="1" w:styleId="BodyTextChar">
    <w:name w:val="Body Text Char"/>
    <w:basedOn w:val="DefaultParagraphFont"/>
    <w:link w:val="BodyText"/>
    <w:uiPriority w:val="1"/>
    <w:rsid w:val="00A8431E"/>
    <w:rPr>
      <w:rFonts w:ascii="Calibri" w:eastAsia="Calibri" w:hAnsi="Calibri" w:cs="Calibri"/>
      <w:lang w:bidi="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440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477297">
      <w:bodyDiv w:val="1"/>
      <w:marLeft w:val="0"/>
      <w:marRight w:val="0"/>
      <w:marTop w:val="0"/>
      <w:marBottom w:val="0"/>
      <w:divBdr>
        <w:top w:val="none" w:sz="0" w:space="0" w:color="auto"/>
        <w:left w:val="none" w:sz="0" w:space="0" w:color="auto"/>
        <w:bottom w:val="none" w:sz="0" w:space="0" w:color="auto"/>
        <w:right w:val="none" w:sz="0" w:space="0" w:color="auto"/>
      </w:divBdr>
      <w:divsChild>
        <w:div w:id="1066681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dsystems.dhsoha.state.or.us/DHSForms/Served/le3560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7f8e984bdc0a4ff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haredsystems.dhsoha.state.or.us/DHSForms/Served/le3560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2022-01-20T08:00:00+00:00</Estimated_x0020_Creation_x0020_Date>
    <Priority xmlns="c30eb2c4-08af-4681-9c46-ce44a6085b67">New</Priority>
    <Office xmlns="http://schemas.microsoft.com/sharepoint/v3">Health in Education</Office>
    <PublishingExpirationDate xmlns="http://schemas.microsoft.com/sharepoint/v3" xsi:nil="true"/>
    <PublishingStartDate xmlns="http://schemas.microsoft.com/sharepoint/v3" xsi:nil="true"/>
    <Remediation_x0020_Date xmlns="c30eb2c4-08af-4681-9c46-ce44a6085b67">2021-12-17T08:00:00+00:00</Remediation_x0020_Date>
  </documentManagement>
</p:properties>
</file>

<file path=customXml/itemProps1.xml><?xml version="1.0" encoding="utf-8"?>
<ds:datastoreItem xmlns:ds="http://schemas.openxmlformats.org/officeDocument/2006/customXml" ds:itemID="{CAE3C7DF-C2C4-4641-ACFB-6AF5E581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2CC3-6FD1-4365-A92D-56F1004F4531}">
  <ds:schemaRefs>
    <ds:schemaRef ds:uri="http://schemas.microsoft.com/sharepoint/v3/contenttype/forms"/>
  </ds:schemaRefs>
</ds:datastoreItem>
</file>

<file path=customXml/itemProps3.xml><?xml version="1.0" encoding="utf-8"?>
<ds:datastoreItem xmlns:ds="http://schemas.openxmlformats.org/officeDocument/2006/customXml" ds:itemID="{E6E1E68A-3237-47CC-87AA-CACD10A01D16}">
  <ds:schemaRefs>
    <ds:schemaRef ds:uri="c30eb2c4-08af-4681-9c46-ce44a6085b67"/>
    <ds:schemaRef ds:uri="http://purl.org/dc/terms/"/>
    <ds:schemaRef ds:uri="http://schemas.microsoft.com/office/2006/documentManagement/types"/>
    <ds:schemaRef ds:uri="54031767-dd6d-417c-ab73-583408f47564"/>
    <ds:schemaRef ds:uri="http://schemas.microsoft.com/sharepoint/v3"/>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TTS Letter to Parents</vt:lpstr>
    </vt:vector>
  </TitlesOfParts>
  <Company>Oregon Department of Education</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TTS Letter to Parents</dc:title>
  <dc:subject/>
  <dc:creator>BAKER LeeAnn * ODE</dc:creator>
  <cp:keywords/>
  <dc:description/>
  <cp:lastModifiedBy>BRUNELLE Haedon * ODE</cp:lastModifiedBy>
  <cp:revision>2</cp:revision>
  <dcterms:created xsi:type="dcterms:W3CDTF">2022-09-01T22:18:00Z</dcterms:created>
  <dcterms:modified xsi:type="dcterms:W3CDTF">2022-09-01T22:18:00Z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