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F59FF" w14:textId="65E4C023" w:rsidR="00B00F77" w:rsidRPr="00B80222" w:rsidRDefault="18AA16E5" w:rsidP="377E1E6B">
      <w:pPr>
        <w:jc w:val="center"/>
        <w:rPr>
          <w:b/>
          <w:bCs/>
          <w:sz w:val="40"/>
          <w:szCs w:val="40"/>
        </w:rPr>
      </w:pPr>
      <w:r w:rsidRPr="49135CD2">
        <w:rPr>
          <w:b/>
          <w:bCs/>
          <w:sz w:val="40"/>
          <w:szCs w:val="40"/>
        </w:rPr>
        <w:t>OAR 581-022-2220 (</w:t>
      </w:r>
      <w:r w:rsidR="26F12CBB" w:rsidRPr="49135CD2">
        <w:rPr>
          <w:b/>
          <w:bCs/>
          <w:sz w:val="40"/>
          <w:szCs w:val="40"/>
        </w:rPr>
        <w:t>Health Services</w:t>
      </w:r>
      <w:r w:rsidR="7E33E621" w:rsidRPr="49135CD2">
        <w:rPr>
          <w:b/>
          <w:bCs/>
          <w:sz w:val="40"/>
          <w:szCs w:val="40"/>
        </w:rPr>
        <w:t>)</w:t>
      </w:r>
      <w:r w:rsidR="6466D13D" w:rsidRPr="49135CD2">
        <w:rPr>
          <w:b/>
          <w:bCs/>
          <w:sz w:val="40"/>
          <w:szCs w:val="40"/>
        </w:rPr>
        <w:t xml:space="preserve"> Implementation</w:t>
      </w:r>
      <w:r w:rsidR="26F12CBB" w:rsidRPr="49135CD2">
        <w:rPr>
          <w:b/>
          <w:bCs/>
          <w:sz w:val="40"/>
          <w:szCs w:val="40"/>
        </w:rPr>
        <w:t xml:space="preserve"> Tool</w:t>
      </w:r>
    </w:p>
    <w:p w14:paraId="796D08F7" w14:textId="18CF7C60" w:rsidR="7618EBB5" w:rsidRDefault="7618EBB5" w:rsidP="004F4032">
      <w:pPr>
        <w:spacing w:after="120"/>
      </w:pPr>
      <w:r>
        <w:t xml:space="preserve">This tool is designed to support districts </w:t>
      </w:r>
      <w:r w:rsidR="02373DB5">
        <w:t xml:space="preserve">to implement requirements found in </w:t>
      </w:r>
      <w:hyperlink r:id="rId10">
        <w:r w:rsidR="02373DB5" w:rsidRPr="49135CD2">
          <w:rPr>
            <w:rStyle w:val="Hyperlink"/>
          </w:rPr>
          <w:t>OAR 581-022-2220</w:t>
        </w:r>
      </w:hyperlink>
      <w:r>
        <w:t xml:space="preserve">. For more information on how to use this tool, please see the </w:t>
      </w:r>
      <w:hyperlink r:id="rId11">
        <w:r w:rsidR="3B4398B8" w:rsidRPr="49135CD2">
          <w:rPr>
            <w:rStyle w:val="Hyperlink"/>
          </w:rPr>
          <w:t xml:space="preserve">Instructions </w:t>
        </w:r>
        <w:r w:rsidR="0F63D5A9" w:rsidRPr="49135CD2">
          <w:rPr>
            <w:rStyle w:val="Hyperlink"/>
          </w:rPr>
          <w:t>document</w:t>
        </w:r>
        <w:r w:rsidR="5CB660C1" w:rsidRPr="49135CD2">
          <w:rPr>
            <w:rStyle w:val="Hyperlink"/>
          </w:rPr>
          <w:t>.</w:t>
        </w:r>
      </w:hyperlink>
      <w:r w:rsidR="5CB660C1">
        <w:t xml:space="preserve"> </w:t>
      </w:r>
      <w:bookmarkStart w:id="0" w:name="_Int_f70WdU0M"/>
      <w:r w:rsidR="1C8EF654">
        <w:t>The</w:t>
      </w:r>
      <w:bookmarkEnd w:id="0"/>
      <w:r w:rsidR="79B18A3F">
        <w:t xml:space="preserve"> first section of </w:t>
      </w:r>
      <w:r w:rsidR="00B80222">
        <w:t>OAR 581-022-2220 requires school districts, education service districts, and public charter schools to develop, implement, and annually update a written prevention-oriented health services plan for all students. The plan must describe a health services program for all students at each facility that is owned or leased, where students are present for regular programming. The health services plan will be created and maintained by the administration of each district and charter school serving students. This tool facilitates self-evaluation of the required components of the</w:t>
      </w:r>
      <w:r w:rsidR="5F5FD1BD">
        <w:t xml:space="preserve"> rule</w:t>
      </w:r>
      <w:r w:rsidR="180CE935">
        <w:t>.</w:t>
      </w:r>
      <w:r w:rsidR="280A46B9">
        <w:t xml:space="preserve"> </w:t>
      </w:r>
    </w:p>
    <w:p w14:paraId="0449D84E" w14:textId="5A6EF104" w:rsidR="13E59AD9" w:rsidRDefault="13E59AD9" w:rsidP="745E5F31">
      <w:pPr>
        <w:rPr>
          <w:b/>
          <w:bCs/>
          <w:sz w:val="28"/>
          <w:szCs w:val="28"/>
        </w:rPr>
      </w:pPr>
      <w:r w:rsidRPr="49135CD2">
        <w:rPr>
          <w:b/>
          <w:bCs/>
          <w:sz w:val="28"/>
          <w:szCs w:val="28"/>
        </w:rPr>
        <w:t>District/School/Program Name:</w:t>
      </w:r>
    </w:p>
    <w:p w14:paraId="12FAAB72" w14:textId="73ECCAEF" w:rsidR="49135CD2" w:rsidRDefault="49135CD2" w:rsidP="49135CD2">
      <w:pPr>
        <w:rPr>
          <w:b/>
          <w:bCs/>
          <w:sz w:val="28"/>
          <w:szCs w:val="28"/>
        </w:rPr>
      </w:pPr>
    </w:p>
    <w:p w14:paraId="5F5AC3C7" w14:textId="24768480" w:rsidR="13E59AD9" w:rsidRDefault="13E59AD9" w:rsidP="745E5F31">
      <w:pPr>
        <w:rPr>
          <w:b/>
          <w:bCs/>
          <w:sz w:val="28"/>
          <w:szCs w:val="28"/>
        </w:rPr>
      </w:pPr>
      <w:r w:rsidRPr="49135CD2">
        <w:rPr>
          <w:b/>
          <w:bCs/>
          <w:sz w:val="28"/>
          <w:szCs w:val="28"/>
        </w:rPr>
        <w:t xml:space="preserve">Date Last Updated: </w:t>
      </w:r>
    </w:p>
    <w:p w14:paraId="6D6EBA2C" w14:textId="564A0429" w:rsidR="49135CD2" w:rsidRDefault="49135CD2" w:rsidP="49135CD2">
      <w:pPr>
        <w:rPr>
          <w:b/>
          <w:bCs/>
          <w:sz w:val="28"/>
          <w:szCs w:val="28"/>
        </w:rPr>
      </w:pPr>
    </w:p>
    <w:p w14:paraId="24AFD789" w14:textId="02A90E9B" w:rsidR="186C3725" w:rsidRDefault="31B091E4" w:rsidP="7A829AF1">
      <w:pPr>
        <w:spacing w:after="0"/>
        <w:rPr>
          <w:rFonts w:eastAsiaTheme="minorEastAsia" w:cstheme="minorBidi"/>
          <w:b/>
          <w:bCs/>
          <w:sz w:val="36"/>
          <w:szCs w:val="36"/>
        </w:rPr>
      </w:pPr>
      <w:r w:rsidRPr="66DAD3DA">
        <w:rPr>
          <w:rFonts w:eastAsiaTheme="minorEastAsia" w:cstheme="minorBidi"/>
          <w:b/>
          <w:bCs/>
          <w:sz w:val="36"/>
          <w:szCs w:val="36"/>
        </w:rPr>
        <w:t xml:space="preserve">Table I: </w:t>
      </w:r>
      <w:r w:rsidR="4263EB21" w:rsidRPr="66DAD3DA">
        <w:rPr>
          <w:rFonts w:eastAsiaTheme="minorEastAsia" w:cstheme="minorBidi"/>
          <w:b/>
          <w:bCs/>
          <w:sz w:val="36"/>
          <w:szCs w:val="36"/>
        </w:rPr>
        <w:t xml:space="preserve">Staff </w:t>
      </w:r>
      <w:r w:rsidR="4470E1BC" w:rsidRPr="66DAD3DA">
        <w:rPr>
          <w:rFonts w:eastAsiaTheme="minorEastAsia" w:cstheme="minorBidi"/>
          <w:b/>
          <w:bCs/>
          <w:sz w:val="36"/>
          <w:szCs w:val="36"/>
        </w:rPr>
        <w:t>Member Roles</w:t>
      </w:r>
    </w:p>
    <w:p w14:paraId="291B736D" w14:textId="3F086565" w:rsidR="26112163" w:rsidRDefault="26112163" w:rsidP="004F4032">
      <w:pPr>
        <w:spacing w:after="120"/>
      </w:pPr>
      <w:r>
        <w:t xml:space="preserve">Naming roles and identifying individuals, and alternates where appropriate, helps to ensure direction, coordination, and collaboration in providing health services. Health services </w:t>
      </w:r>
      <w:r w:rsidR="004F4032">
        <w:t>encompass</w:t>
      </w:r>
      <w:r>
        <w:t xml:space="preserve"> many aspects of a student’s school day and </w:t>
      </w:r>
      <w:r w:rsidR="00AA5EE9">
        <w:t>rely</w:t>
      </w:r>
      <w:r w:rsidR="6B9A1F5C">
        <w:t xml:space="preserve"> upon</w:t>
      </w:r>
      <w:r>
        <w:t xml:space="preserve"> a variety of staff roles.   </w:t>
      </w:r>
    </w:p>
    <w:tbl>
      <w:tblPr>
        <w:tblStyle w:val="TableGrid"/>
        <w:tblW w:w="18000" w:type="dxa"/>
        <w:tblLayout w:type="fixed"/>
        <w:tblLook w:val="06A0" w:firstRow="1" w:lastRow="0" w:firstColumn="1" w:lastColumn="0" w:noHBand="1" w:noVBand="1"/>
      </w:tblPr>
      <w:tblGrid>
        <w:gridCol w:w="6000"/>
        <w:gridCol w:w="6000"/>
        <w:gridCol w:w="6000"/>
      </w:tblGrid>
      <w:tr w:rsidR="5054A7C3" w14:paraId="4640CA40" w14:textId="77777777" w:rsidTr="004F4032">
        <w:trPr>
          <w:trHeight w:val="512"/>
        </w:trPr>
        <w:tc>
          <w:tcPr>
            <w:tcW w:w="6000" w:type="dxa"/>
            <w:shd w:val="clear" w:color="auto" w:fill="8DB3E2" w:themeFill="text2" w:themeFillTint="66"/>
            <w:vAlign w:val="bottom"/>
          </w:tcPr>
          <w:p w14:paraId="6026C8D8" w14:textId="3D28331D" w:rsidR="298F7B4F" w:rsidRDefault="298F7B4F" w:rsidP="004F4032">
            <w:pPr>
              <w:rPr>
                <w:rFonts w:asciiTheme="majorHAnsi" w:eastAsiaTheme="majorEastAsia" w:hAnsiTheme="majorHAnsi" w:cstheme="majorBidi"/>
                <w:b/>
                <w:bCs/>
                <w:sz w:val="28"/>
                <w:szCs w:val="28"/>
              </w:rPr>
            </w:pPr>
            <w:r w:rsidRPr="5054A7C3">
              <w:rPr>
                <w:rFonts w:asciiTheme="majorHAnsi" w:eastAsiaTheme="majorEastAsia" w:hAnsiTheme="majorHAnsi" w:cstheme="majorBidi"/>
                <w:b/>
                <w:bCs/>
                <w:sz w:val="28"/>
                <w:szCs w:val="28"/>
              </w:rPr>
              <w:t>School and District Planning Team Members</w:t>
            </w:r>
          </w:p>
        </w:tc>
        <w:tc>
          <w:tcPr>
            <w:tcW w:w="6000" w:type="dxa"/>
            <w:shd w:val="clear" w:color="auto" w:fill="8DB3E2" w:themeFill="text2" w:themeFillTint="66"/>
            <w:vAlign w:val="bottom"/>
          </w:tcPr>
          <w:p w14:paraId="5B2F52F8" w14:textId="1C83397C" w:rsidR="298F7B4F" w:rsidRDefault="298F7B4F" w:rsidP="004F4032">
            <w:pPr>
              <w:rPr>
                <w:rFonts w:asciiTheme="majorHAnsi" w:eastAsiaTheme="majorEastAsia" w:hAnsiTheme="majorHAnsi" w:cstheme="majorBidi"/>
                <w:b/>
                <w:bCs/>
                <w:sz w:val="28"/>
                <w:szCs w:val="28"/>
              </w:rPr>
            </w:pPr>
            <w:r w:rsidRPr="5054A7C3">
              <w:rPr>
                <w:rFonts w:asciiTheme="majorHAnsi" w:eastAsiaTheme="majorEastAsia" w:hAnsiTheme="majorHAnsi" w:cstheme="majorBidi"/>
                <w:b/>
                <w:bCs/>
                <w:sz w:val="28"/>
                <w:szCs w:val="28"/>
              </w:rPr>
              <w:t>Primary Contact (Name/Title)</w:t>
            </w:r>
          </w:p>
        </w:tc>
        <w:tc>
          <w:tcPr>
            <w:tcW w:w="6000" w:type="dxa"/>
            <w:shd w:val="clear" w:color="auto" w:fill="8DB3E2" w:themeFill="text2" w:themeFillTint="66"/>
            <w:vAlign w:val="bottom"/>
          </w:tcPr>
          <w:p w14:paraId="12FFFA01" w14:textId="63C0A6E7" w:rsidR="298F7B4F" w:rsidRDefault="298F7B4F" w:rsidP="004F4032">
            <w:pPr>
              <w:rPr>
                <w:rFonts w:asciiTheme="majorHAnsi" w:eastAsiaTheme="majorEastAsia" w:hAnsiTheme="majorHAnsi" w:cstheme="majorBidi"/>
                <w:b/>
                <w:bCs/>
                <w:sz w:val="28"/>
                <w:szCs w:val="28"/>
              </w:rPr>
            </w:pPr>
            <w:r w:rsidRPr="5054A7C3">
              <w:rPr>
                <w:rFonts w:asciiTheme="majorHAnsi" w:eastAsiaTheme="majorEastAsia" w:hAnsiTheme="majorHAnsi" w:cstheme="majorBidi"/>
                <w:b/>
                <w:bCs/>
                <w:sz w:val="28"/>
                <w:szCs w:val="28"/>
              </w:rPr>
              <w:t>Alternative Contact (Name/Title)</w:t>
            </w:r>
          </w:p>
        </w:tc>
      </w:tr>
      <w:tr w:rsidR="5054A7C3" w14:paraId="29EE260D" w14:textId="77777777" w:rsidTr="00AD54B1">
        <w:trPr>
          <w:trHeight w:val="548"/>
        </w:trPr>
        <w:tc>
          <w:tcPr>
            <w:tcW w:w="6000" w:type="dxa"/>
          </w:tcPr>
          <w:p w14:paraId="0A3C62B2" w14:textId="52F244F7" w:rsidR="298F7B4F" w:rsidRDefault="4C477F26" w:rsidP="0019470A">
            <w:pPr>
              <w:spacing w:before="120" w:after="120"/>
            </w:pPr>
            <w:r>
              <w:t>District leadership</w:t>
            </w:r>
          </w:p>
        </w:tc>
        <w:tc>
          <w:tcPr>
            <w:tcW w:w="6000" w:type="dxa"/>
          </w:tcPr>
          <w:p w14:paraId="1CDAD808" w14:textId="52FDF699" w:rsidR="5054A7C3" w:rsidRDefault="5054A7C3" w:rsidP="5054A7C3"/>
        </w:tc>
        <w:tc>
          <w:tcPr>
            <w:tcW w:w="6000" w:type="dxa"/>
          </w:tcPr>
          <w:p w14:paraId="0A3F7B3A" w14:textId="52FDF699" w:rsidR="5054A7C3" w:rsidRDefault="5054A7C3" w:rsidP="5054A7C3"/>
        </w:tc>
      </w:tr>
      <w:tr w:rsidR="5054A7C3" w14:paraId="48A7224E" w14:textId="77777777" w:rsidTr="00AD54B1">
        <w:trPr>
          <w:trHeight w:val="530"/>
        </w:trPr>
        <w:tc>
          <w:tcPr>
            <w:tcW w:w="6000" w:type="dxa"/>
          </w:tcPr>
          <w:p w14:paraId="3C5D28E3" w14:textId="53C647BC" w:rsidR="2F8C0149" w:rsidRDefault="2F8C0149" w:rsidP="0019470A">
            <w:pPr>
              <w:spacing w:before="120" w:after="120"/>
            </w:pPr>
            <w:r>
              <w:t>Building lead/administrator</w:t>
            </w:r>
          </w:p>
        </w:tc>
        <w:tc>
          <w:tcPr>
            <w:tcW w:w="6000" w:type="dxa"/>
          </w:tcPr>
          <w:p w14:paraId="5794B0E9" w14:textId="52FDF699" w:rsidR="5054A7C3" w:rsidRDefault="5054A7C3" w:rsidP="5054A7C3"/>
        </w:tc>
        <w:tc>
          <w:tcPr>
            <w:tcW w:w="6000" w:type="dxa"/>
          </w:tcPr>
          <w:p w14:paraId="282936AD" w14:textId="52FDF699" w:rsidR="5054A7C3" w:rsidRDefault="5054A7C3" w:rsidP="5054A7C3"/>
        </w:tc>
      </w:tr>
      <w:tr w:rsidR="5054A7C3" w14:paraId="4BEBA955" w14:textId="77777777" w:rsidTr="00AD54B1">
        <w:trPr>
          <w:trHeight w:val="300"/>
        </w:trPr>
        <w:tc>
          <w:tcPr>
            <w:tcW w:w="6000" w:type="dxa"/>
          </w:tcPr>
          <w:p w14:paraId="5942B324" w14:textId="2A8AE316" w:rsidR="2F8C0149" w:rsidRDefault="2F8C0149" w:rsidP="0019470A">
            <w:pPr>
              <w:spacing w:before="120" w:after="120" w:line="259" w:lineRule="auto"/>
            </w:pPr>
            <w:r>
              <w:t>Health representative</w:t>
            </w:r>
          </w:p>
        </w:tc>
        <w:tc>
          <w:tcPr>
            <w:tcW w:w="6000" w:type="dxa"/>
          </w:tcPr>
          <w:p w14:paraId="45547701" w14:textId="52FDF699" w:rsidR="5054A7C3" w:rsidRDefault="5054A7C3" w:rsidP="5054A7C3"/>
        </w:tc>
        <w:tc>
          <w:tcPr>
            <w:tcW w:w="6000" w:type="dxa"/>
          </w:tcPr>
          <w:p w14:paraId="45A3D4DA" w14:textId="52FDF699" w:rsidR="5054A7C3" w:rsidRDefault="5054A7C3" w:rsidP="5054A7C3"/>
        </w:tc>
      </w:tr>
      <w:tr w:rsidR="5054A7C3" w14:paraId="3C66707E" w14:textId="77777777" w:rsidTr="00AD54B1">
        <w:trPr>
          <w:trHeight w:val="548"/>
        </w:trPr>
        <w:tc>
          <w:tcPr>
            <w:tcW w:w="6000" w:type="dxa"/>
          </w:tcPr>
          <w:p w14:paraId="62149286" w14:textId="78FADDAC" w:rsidR="2F8C0149" w:rsidRDefault="2F8C0149" w:rsidP="0019470A">
            <w:pPr>
              <w:spacing w:before="120" w:after="120"/>
            </w:pPr>
            <w:r>
              <w:t>Registered nurse</w:t>
            </w:r>
          </w:p>
        </w:tc>
        <w:tc>
          <w:tcPr>
            <w:tcW w:w="6000" w:type="dxa"/>
          </w:tcPr>
          <w:p w14:paraId="7C8BF8F0" w14:textId="52FDF699" w:rsidR="5054A7C3" w:rsidRDefault="5054A7C3" w:rsidP="5054A7C3"/>
        </w:tc>
        <w:tc>
          <w:tcPr>
            <w:tcW w:w="6000" w:type="dxa"/>
          </w:tcPr>
          <w:p w14:paraId="04C2BF73" w14:textId="52FDF699" w:rsidR="5054A7C3" w:rsidRDefault="5054A7C3" w:rsidP="5054A7C3"/>
        </w:tc>
      </w:tr>
      <w:tr w:rsidR="5054A7C3" w14:paraId="6654F323" w14:textId="77777777" w:rsidTr="00AD54B1">
        <w:trPr>
          <w:trHeight w:val="530"/>
        </w:trPr>
        <w:tc>
          <w:tcPr>
            <w:tcW w:w="6000" w:type="dxa"/>
          </w:tcPr>
          <w:p w14:paraId="2CD532A9" w14:textId="27D16EFF" w:rsidR="49A78E68" w:rsidRDefault="1A75E0DB" w:rsidP="0019470A">
            <w:pPr>
              <w:spacing w:before="120" w:after="120"/>
            </w:pPr>
            <w:r>
              <w:t>Licensed health services staff</w:t>
            </w:r>
          </w:p>
        </w:tc>
        <w:tc>
          <w:tcPr>
            <w:tcW w:w="6000" w:type="dxa"/>
          </w:tcPr>
          <w:p w14:paraId="6F98588F" w14:textId="52FDF699" w:rsidR="5054A7C3" w:rsidRDefault="5054A7C3" w:rsidP="5054A7C3"/>
        </w:tc>
        <w:tc>
          <w:tcPr>
            <w:tcW w:w="6000" w:type="dxa"/>
          </w:tcPr>
          <w:p w14:paraId="47880E09" w14:textId="52FDF699" w:rsidR="5054A7C3" w:rsidRDefault="5054A7C3" w:rsidP="5054A7C3"/>
        </w:tc>
      </w:tr>
      <w:tr w:rsidR="745E5F31" w14:paraId="035BF04D" w14:textId="77777777" w:rsidTr="00AD54B1">
        <w:trPr>
          <w:trHeight w:val="530"/>
        </w:trPr>
        <w:tc>
          <w:tcPr>
            <w:tcW w:w="6000" w:type="dxa"/>
          </w:tcPr>
          <w:p w14:paraId="0080A9FC" w14:textId="272273E6" w:rsidR="243ED17E" w:rsidRDefault="243ED17E" w:rsidP="0019470A">
            <w:pPr>
              <w:spacing w:before="120" w:after="120"/>
            </w:pPr>
            <w:r>
              <w:t>Other</w:t>
            </w:r>
            <w:r w:rsidR="0C8A7881">
              <w:t xml:space="preserve"> staff as identified by the team</w:t>
            </w:r>
          </w:p>
        </w:tc>
        <w:tc>
          <w:tcPr>
            <w:tcW w:w="6000" w:type="dxa"/>
          </w:tcPr>
          <w:p w14:paraId="61E2B219" w14:textId="06EBE490" w:rsidR="745E5F31" w:rsidRDefault="745E5F31" w:rsidP="745E5F31"/>
        </w:tc>
        <w:tc>
          <w:tcPr>
            <w:tcW w:w="6000" w:type="dxa"/>
          </w:tcPr>
          <w:p w14:paraId="1742D2AB" w14:textId="3D7B5CDE" w:rsidR="745E5F31" w:rsidRDefault="745E5F31" w:rsidP="745E5F31"/>
        </w:tc>
      </w:tr>
    </w:tbl>
    <w:p w14:paraId="5DD9F7B0" w14:textId="77777777" w:rsidR="0019470A" w:rsidRDefault="0019470A" w:rsidP="00AD42FE">
      <w:pPr>
        <w:spacing w:after="120" w:line="259" w:lineRule="auto"/>
      </w:pPr>
    </w:p>
    <w:p w14:paraId="215CC838" w14:textId="75CD3E3F" w:rsidR="186C3725" w:rsidRPr="00BA364C" w:rsidRDefault="3247E2E1" w:rsidP="00AD42FE">
      <w:pPr>
        <w:spacing w:after="120" w:line="259" w:lineRule="auto"/>
        <w:rPr>
          <w:b/>
          <w:bCs/>
          <w:sz w:val="36"/>
          <w:szCs w:val="36"/>
        </w:rPr>
      </w:pPr>
      <w:r w:rsidRPr="66DAD3DA">
        <w:rPr>
          <w:rFonts w:eastAsiaTheme="minorEastAsia" w:cstheme="minorBidi"/>
          <w:b/>
          <w:bCs/>
          <w:sz w:val="36"/>
          <w:szCs w:val="36"/>
        </w:rPr>
        <w:lastRenderedPageBreak/>
        <w:t xml:space="preserve">Table II: </w:t>
      </w:r>
      <w:r w:rsidR="661753B8" w:rsidRPr="66DAD3DA">
        <w:rPr>
          <w:rFonts w:eastAsiaTheme="minorEastAsia" w:cstheme="minorBidi"/>
          <w:b/>
          <w:bCs/>
          <w:sz w:val="36"/>
          <w:szCs w:val="36"/>
        </w:rPr>
        <w:t>Communicable</w:t>
      </w:r>
      <w:r w:rsidR="661753B8" w:rsidRPr="66DAD3DA">
        <w:rPr>
          <w:b/>
          <w:bCs/>
          <w:sz w:val="36"/>
          <w:szCs w:val="36"/>
        </w:rPr>
        <w:t xml:space="preserve"> Disease</w:t>
      </w:r>
      <w:r w:rsidR="1FFF8B3B" w:rsidRPr="66DAD3DA">
        <w:rPr>
          <w:b/>
          <w:bCs/>
          <w:sz w:val="36"/>
          <w:szCs w:val="36"/>
        </w:rPr>
        <w:t xml:space="preserve"> Prevention &amp; Response</w:t>
      </w:r>
    </w:p>
    <w:tbl>
      <w:tblPr>
        <w:tblStyle w:val="PlainTable1"/>
        <w:tblW w:w="18081" w:type="dxa"/>
        <w:tblLook w:val="04A0" w:firstRow="1" w:lastRow="0" w:firstColumn="1" w:lastColumn="0" w:noHBand="0" w:noVBand="1"/>
      </w:tblPr>
      <w:tblGrid>
        <w:gridCol w:w="4135"/>
        <w:gridCol w:w="4770"/>
        <w:gridCol w:w="5040"/>
        <w:gridCol w:w="3071"/>
        <w:gridCol w:w="1065"/>
      </w:tblGrid>
      <w:tr w:rsidR="00CD14CF" w:rsidRPr="001327E7" w14:paraId="26054CF6" w14:textId="77777777" w:rsidTr="00F35118">
        <w:trPr>
          <w:cnfStyle w:val="100000000000" w:firstRow="1" w:lastRow="0" w:firstColumn="0" w:lastColumn="0" w:oddVBand="0" w:evenVBand="0" w:oddHBand="0" w:evenHBand="0" w:firstRowFirstColumn="0" w:firstRowLastColumn="0" w:lastRowFirstColumn="0" w:lastRowLastColumn="0"/>
          <w:cantSplit/>
          <w:trHeight w:val="512"/>
          <w:tblHeader/>
        </w:trPr>
        <w:tc>
          <w:tcPr>
            <w:cnfStyle w:val="001000000000" w:firstRow="0" w:lastRow="0" w:firstColumn="1" w:lastColumn="0" w:oddVBand="0" w:evenVBand="0" w:oddHBand="0" w:evenHBand="0" w:firstRowFirstColumn="0" w:firstRowLastColumn="0" w:lastRowFirstColumn="0" w:lastRowLastColumn="0"/>
            <w:tcW w:w="4135" w:type="dxa"/>
            <w:shd w:val="clear" w:color="auto" w:fill="8DB3E2" w:themeFill="text2" w:themeFillTint="66"/>
            <w:vAlign w:val="bottom"/>
          </w:tcPr>
          <w:p w14:paraId="165AB62C" w14:textId="1E97D731" w:rsidR="003E770B" w:rsidRPr="001327E7" w:rsidRDefault="003E770B" w:rsidP="00EE4958">
            <w:pPr>
              <w:pStyle w:val="Heading1"/>
              <w:spacing w:before="120"/>
              <w:rPr>
                <w:rFonts w:eastAsiaTheme="minorEastAsia" w:cstheme="minorBidi"/>
                <w:color w:val="auto"/>
                <w:sz w:val="28"/>
                <w:szCs w:val="28"/>
              </w:rPr>
            </w:pPr>
            <w:r w:rsidRPr="001327E7">
              <w:rPr>
                <w:rFonts w:eastAsiaTheme="minorEastAsia" w:cstheme="minorBidi"/>
                <w:color w:val="auto"/>
                <w:sz w:val="28"/>
                <w:szCs w:val="28"/>
              </w:rPr>
              <w:t>OAR Requirements</w:t>
            </w:r>
          </w:p>
        </w:tc>
        <w:tc>
          <w:tcPr>
            <w:tcW w:w="4770" w:type="dxa"/>
            <w:shd w:val="clear" w:color="auto" w:fill="8DB3E2" w:themeFill="text2" w:themeFillTint="66"/>
            <w:vAlign w:val="bottom"/>
          </w:tcPr>
          <w:p w14:paraId="310B81D0" w14:textId="45D8276F" w:rsidR="003E770B" w:rsidRPr="001327E7" w:rsidRDefault="79E4B37A" w:rsidP="00EE4958">
            <w:pPr>
              <w:pStyle w:val="Heading1"/>
              <w:spacing w:before="120"/>
              <w:cnfStyle w:val="100000000000" w:firstRow="1" w:lastRow="0" w:firstColumn="0" w:lastColumn="0" w:oddVBand="0" w:evenVBand="0" w:oddHBand="0" w:evenHBand="0" w:firstRowFirstColumn="0" w:firstRowLastColumn="0" w:lastRowFirstColumn="0" w:lastRowLastColumn="0"/>
              <w:rPr>
                <w:rFonts w:eastAsiaTheme="minorEastAsia" w:cstheme="minorBidi"/>
                <w:color w:val="auto"/>
                <w:sz w:val="28"/>
                <w:szCs w:val="28"/>
              </w:rPr>
            </w:pPr>
            <w:r w:rsidRPr="66DAD3DA">
              <w:rPr>
                <w:rFonts w:eastAsiaTheme="minorEastAsia" w:cstheme="minorBidi"/>
                <w:color w:val="auto"/>
                <w:sz w:val="28"/>
                <w:szCs w:val="28"/>
              </w:rPr>
              <w:t>Plan Considerations</w:t>
            </w:r>
          </w:p>
        </w:tc>
        <w:tc>
          <w:tcPr>
            <w:tcW w:w="5040" w:type="dxa"/>
            <w:shd w:val="clear" w:color="auto" w:fill="8DB3E2" w:themeFill="text2" w:themeFillTint="66"/>
            <w:vAlign w:val="bottom"/>
          </w:tcPr>
          <w:p w14:paraId="217FDB83" w14:textId="03FA5756" w:rsidR="003E770B" w:rsidRPr="001327E7" w:rsidRDefault="3F4C453F" w:rsidP="00EE4958">
            <w:pPr>
              <w:pStyle w:val="Heading1"/>
              <w:spacing w:before="120"/>
              <w:cnfStyle w:val="100000000000" w:firstRow="1" w:lastRow="0" w:firstColumn="0" w:lastColumn="0" w:oddVBand="0" w:evenVBand="0" w:oddHBand="0" w:evenHBand="0" w:firstRowFirstColumn="0" w:firstRowLastColumn="0" w:lastRowFirstColumn="0" w:lastRowLastColumn="0"/>
              <w:rPr>
                <w:rFonts w:eastAsiaTheme="minorEastAsia" w:cstheme="minorBidi"/>
                <w:color w:val="auto"/>
                <w:sz w:val="28"/>
                <w:szCs w:val="28"/>
              </w:rPr>
            </w:pPr>
            <w:r w:rsidRPr="001327E7">
              <w:rPr>
                <w:rFonts w:eastAsiaTheme="minorEastAsia" w:cstheme="minorBidi"/>
                <w:color w:val="auto"/>
                <w:sz w:val="28"/>
                <w:szCs w:val="28"/>
              </w:rPr>
              <w:t>Examples of Evidence</w:t>
            </w:r>
            <w:r w:rsidR="53388CFB" w:rsidRPr="001327E7">
              <w:rPr>
                <w:rFonts w:eastAsiaTheme="minorEastAsia" w:cstheme="minorBidi"/>
                <w:color w:val="auto"/>
                <w:sz w:val="28"/>
                <w:szCs w:val="28"/>
              </w:rPr>
              <w:t>/Resources</w:t>
            </w:r>
          </w:p>
        </w:tc>
        <w:tc>
          <w:tcPr>
            <w:tcW w:w="3071" w:type="dxa"/>
            <w:shd w:val="clear" w:color="auto" w:fill="8DB3E2" w:themeFill="text2" w:themeFillTint="66"/>
            <w:vAlign w:val="bottom"/>
          </w:tcPr>
          <w:p w14:paraId="4114E6FD" w14:textId="56FE6DB2" w:rsidR="003E770B" w:rsidRPr="001327E7" w:rsidRDefault="062F6518" w:rsidP="00EE4958">
            <w:pPr>
              <w:pStyle w:val="Heading1"/>
              <w:spacing w:before="120"/>
              <w:cnfStyle w:val="100000000000" w:firstRow="1" w:lastRow="0" w:firstColumn="0" w:lastColumn="0" w:oddVBand="0" w:evenVBand="0" w:oddHBand="0" w:evenHBand="0" w:firstRowFirstColumn="0" w:firstRowLastColumn="0" w:lastRowFirstColumn="0" w:lastRowLastColumn="0"/>
              <w:rPr>
                <w:rFonts w:eastAsiaTheme="minorEastAsia" w:cstheme="minorBidi"/>
                <w:color w:val="auto"/>
                <w:sz w:val="28"/>
                <w:szCs w:val="28"/>
              </w:rPr>
            </w:pPr>
            <w:r w:rsidRPr="66DAD3DA">
              <w:rPr>
                <w:rFonts w:eastAsiaTheme="minorEastAsia" w:cstheme="minorBidi"/>
                <w:color w:val="auto"/>
                <w:sz w:val="28"/>
                <w:szCs w:val="28"/>
              </w:rPr>
              <w:t xml:space="preserve">Plan </w:t>
            </w:r>
            <w:r w:rsidR="025B9D83" w:rsidRPr="66DAD3DA">
              <w:rPr>
                <w:rFonts w:eastAsiaTheme="minorEastAsia" w:cstheme="minorBidi"/>
                <w:color w:val="auto"/>
                <w:sz w:val="28"/>
                <w:szCs w:val="28"/>
              </w:rPr>
              <w:t>Evidence</w:t>
            </w:r>
            <w:r w:rsidR="41A81BA4" w:rsidRPr="66DAD3DA">
              <w:rPr>
                <w:rFonts w:eastAsiaTheme="minorEastAsia" w:cstheme="minorBidi"/>
                <w:color w:val="auto"/>
                <w:sz w:val="28"/>
                <w:szCs w:val="28"/>
              </w:rPr>
              <w:t xml:space="preserve"> </w:t>
            </w:r>
          </w:p>
        </w:tc>
        <w:tc>
          <w:tcPr>
            <w:tcW w:w="1065" w:type="dxa"/>
            <w:shd w:val="clear" w:color="auto" w:fill="8DB3E2" w:themeFill="text2" w:themeFillTint="66"/>
            <w:vAlign w:val="bottom"/>
          </w:tcPr>
          <w:p w14:paraId="59EE4CCD" w14:textId="18200D84" w:rsidR="003E770B" w:rsidRPr="001327E7" w:rsidRDefault="00161ADA" w:rsidP="00EE4958">
            <w:pPr>
              <w:pStyle w:val="Heading1"/>
              <w:spacing w:before="120"/>
              <w:cnfStyle w:val="100000000000" w:firstRow="1" w:lastRow="0" w:firstColumn="0" w:lastColumn="0" w:oddVBand="0" w:evenVBand="0" w:oddHBand="0" w:evenHBand="0" w:firstRowFirstColumn="0" w:firstRowLastColumn="0" w:lastRowFirstColumn="0" w:lastRowLastColumn="0"/>
              <w:rPr>
                <w:rFonts w:eastAsiaTheme="minorEastAsia" w:cstheme="minorBidi"/>
                <w:color w:val="auto"/>
                <w:sz w:val="28"/>
                <w:szCs w:val="28"/>
              </w:rPr>
            </w:pPr>
            <w:r w:rsidRPr="001327E7">
              <w:rPr>
                <w:rFonts w:eastAsiaTheme="minorEastAsia" w:cstheme="minorBidi"/>
                <w:color w:val="auto"/>
                <w:sz w:val="28"/>
                <w:szCs w:val="28"/>
              </w:rPr>
              <w:t>Meet?</w:t>
            </w:r>
          </w:p>
        </w:tc>
      </w:tr>
      <w:tr w:rsidR="58F84DBF" w14:paraId="6C2BAAA2" w14:textId="77777777" w:rsidTr="661EF886">
        <w:trPr>
          <w:cnfStyle w:val="000000100000" w:firstRow="0" w:lastRow="0" w:firstColumn="0" w:lastColumn="0" w:oddVBand="0" w:evenVBand="0" w:oddHBand="1" w:evenHBand="0" w:firstRowFirstColumn="0" w:firstRowLastColumn="0" w:lastRowFirstColumn="0" w:lastRowLastColumn="0"/>
          <w:cantSplit/>
          <w:trHeight w:val="1065"/>
        </w:trPr>
        <w:tc>
          <w:tcPr>
            <w:cnfStyle w:val="001000000000" w:firstRow="0" w:lastRow="0" w:firstColumn="1" w:lastColumn="0" w:oddVBand="0" w:evenVBand="0" w:oddHBand="0" w:evenHBand="0" w:firstRowFirstColumn="0" w:firstRowLastColumn="0" w:lastRowFirstColumn="0" w:lastRowLastColumn="0"/>
            <w:tcW w:w="18081" w:type="dxa"/>
            <w:gridSpan w:val="5"/>
            <w:shd w:val="clear" w:color="auto" w:fill="DAEEF3" w:themeFill="accent5" w:themeFillTint="33"/>
          </w:tcPr>
          <w:p w14:paraId="3BE6448A" w14:textId="69778FE2" w:rsidR="211EE77D" w:rsidRDefault="434B4923" w:rsidP="00C034C3">
            <w:pPr>
              <w:spacing w:before="120" w:after="120"/>
              <w:rPr>
                <w:rFonts w:eastAsiaTheme="minorEastAsia" w:cstheme="minorBidi"/>
                <w:color w:val="333333"/>
                <w:sz w:val="19"/>
                <w:szCs w:val="19"/>
              </w:rPr>
            </w:pPr>
            <w:r w:rsidRPr="66DAD3DA">
              <w:rPr>
                <w:rFonts w:eastAsiaTheme="minorEastAsia" w:cstheme="minorBidi"/>
                <w:color w:val="333333"/>
              </w:rPr>
              <w:t>(</w:t>
            </w:r>
            <w:r w:rsidR="3ED6B27D" w:rsidRPr="66DAD3DA">
              <w:rPr>
                <w:rFonts w:eastAsiaTheme="minorEastAsia" w:cstheme="minorBidi"/>
                <w:color w:val="333333"/>
              </w:rPr>
              <w:t xml:space="preserve">1) School districts, education service districts, and public charter schools shall develop, implement, and annually update a written prevention-oriented health services plan for all students. </w:t>
            </w:r>
            <w:bookmarkStart w:id="1" w:name="_Int_k5FQOclm"/>
            <w:r w:rsidR="3ED6B27D" w:rsidRPr="66DAD3DA">
              <w:rPr>
                <w:rFonts w:eastAsiaTheme="minorEastAsia" w:cstheme="minorBidi"/>
                <w:color w:val="333333"/>
              </w:rPr>
              <w:t>The plan must describe a health services program for all students at each facility that is owned or leased where students are present for regular programming.</w:t>
            </w:r>
            <w:bookmarkEnd w:id="1"/>
            <w:r w:rsidR="3ED6B27D" w:rsidRPr="66DAD3DA">
              <w:rPr>
                <w:rFonts w:eastAsiaTheme="minorEastAsia" w:cstheme="minorBidi"/>
                <w:color w:val="333333"/>
              </w:rPr>
              <w:t xml:space="preserve"> The health services plan will be created and maintained by the administration of each district and charter school serving students. Health services plans must include:</w:t>
            </w:r>
          </w:p>
        </w:tc>
      </w:tr>
      <w:tr w:rsidR="00CD14CF" w14:paraId="73DAF526" w14:textId="77777777" w:rsidTr="661EF886">
        <w:trPr>
          <w:cantSplit/>
        </w:trPr>
        <w:tc>
          <w:tcPr>
            <w:cnfStyle w:val="001000000000" w:firstRow="0" w:lastRow="0" w:firstColumn="1" w:lastColumn="0" w:oddVBand="0" w:evenVBand="0" w:oddHBand="0" w:evenHBand="0" w:firstRowFirstColumn="0" w:firstRowLastColumn="0" w:lastRowFirstColumn="0" w:lastRowLastColumn="0"/>
            <w:tcW w:w="4135" w:type="dxa"/>
            <w:shd w:val="clear" w:color="auto" w:fill="DAEEF3" w:themeFill="accent5" w:themeFillTint="33"/>
          </w:tcPr>
          <w:p w14:paraId="75B2EF84" w14:textId="05CA2108" w:rsidR="003E770B" w:rsidRDefault="617DB790" w:rsidP="66DAD3DA">
            <w:pPr>
              <w:rPr>
                <w:rFonts w:eastAsiaTheme="minorEastAsia" w:cstheme="minorBidi"/>
                <w:b w:val="0"/>
                <w:bCs w:val="0"/>
              </w:rPr>
            </w:pPr>
            <w:r w:rsidRPr="66DAD3DA">
              <w:rPr>
                <w:rFonts w:eastAsiaTheme="minorEastAsia" w:cstheme="minorBidi"/>
                <w:b w:val="0"/>
                <w:bCs w:val="0"/>
                <w:color w:val="333333"/>
              </w:rPr>
              <w:t>(</w:t>
            </w:r>
            <w:r w:rsidR="644614DE" w:rsidRPr="66DAD3DA">
              <w:rPr>
                <w:rFonts w:eastAsiaTheme="minorEastAsia" w:cstheme="minorBidi"/>
                <w:b w:val="0"/>
                <w:bCs w:val="0"/>
                <w:color w:val="333333"/>
              </w:rPr>
              <w:t>1</w:t>
            </w:r>
            <w:r w:rsidR="3AF066E2" w:rsidRPr="66DAD3DA">
              <w:rPr>
                <w:rFonts w:eastAsiaTheme="minorEastAsia" w:cstheme="minorBidi"/>
                <w:b w:val="0"/>
                <w:bCs w:val="0"/>
                <w:color w:val="333333"/>
              </w:rPr>
              <w:t>)</w:t>
            </w:r>
            <w:r w:rsidR="78FADD61" w:rsidRPr="66DAD3DA">
              <w:rPr>
                <w:rFonts w:eastAsiaTheme="minorEastAsia" w:cstheme="minorBidi"/>
                <w:b w:val="0"/>
                <w:bCs w:val="0"/>
                <w:color w:val="333333"/>
              </w:rPr>
              <w:t>(b) Communicable disease prevention and management plan that includes school-level protocols for:</w:t>
            </w:r>
          </w:p>
        </w:tc>
        <w:tc>
          <w:tcPr>
            <w:tcW w:w="4770" w:type="dxa"/>
            <w:shd w:val="clear" w:color="auto" w:fill="FFFFFF" w:themeFill="background1"/>
          </w:tcPr>
          <w:p w14:paraId="05324E64" w14:textId="708F6627" w:rsidR="003E770B" w:rsidRDefault="42ECAFD1" w:rsidP="00265A66">
            <w:pPr>
              <w:spacing w:after="200"/>
              <w:cnfStyle w:val="000000000000" w:firstRow="0" w:lastRow="0" w:firstColumn="0" w:lastColumn="0" w:oddVBand="0" w:evenVBand="0" w:oddHBand="0" w:evenHBand="0" w:firstRowFirstColumn="0" w:firstRowLastColumn="0" w:lastRowFirstColumn="0" w:lastRowLastColumn="0"/>
            </w:pPr>
            <w:r>
              <w:t xml:space="preserve">Where is the protocol located and how is it </w:t>
            </w:r>
            <w:r w:rsidR="0C8D1688">
              <w:t xml:space="preserve">trained </w:t>
            </w:r>
            <w:r>
              <w:t>with school staff?</w:t>
            </w:r>
          </w:p>
          <w:p w14:paraId="6C9B880C" w14:textId="2F97696A" w:rsidR="003E770B" w:rsidRDefault="0CA29890" w:rsidP="00265A66">
            <w:pPr>
              <w:spacing w:after="200"/>
              <w:cnfStyle w:val="000000000000" w:firstRow="0" w:lastRow="0" w:firstColumn="0" w:lastColumn="0" w:oddVBand="0" w:evenVBand="0" w:oddHBand="0" w:evenHBand="0" w:firstRowFirstColumn="0" w:firstRowLastColumn="0" w:lastRowFirstColumn="0" w:lastRowLastColumn="0"/>
            </w:pPr>
            <w:r>
              <w:t>Is the plan updated regularly</w:t>
            </w:r>
            <w:r w:rsidR="763EF0A9">
              <w:t xml:space="preserve"> and by whom</w:t>
            </w:r>
            <w:r>
              <w:t>?</w:t>
            </w:r>
          </w:p>
        </w:tc>
        <w:tc>
          <w:tcPr>
            <w:tcW w:w="5040" w:type="dxa"/>
            <w:shd w:val="clear" w:color="auto" w:fill="FFFFFF" w:themeFill="background1"/>
          </w:tcPr>
          <w:p w14:paraId="25BF202F" w14:textId="4068C123" w:rsidR="003E770B" w:rsidRDefault="09011549" w:rsidP="009A11C7">
            <w:pPr>
              <w:pStyle w:val="ListParagraph"/>
              <w:numPr>
                <w:ilvl w:val="0"/>
                <w:numId w:val="38"/>
              </w:numPr>
              <w:spacing w:line="259" w:lineRule="auto"/>
              <w:ind w:left="270" w:right="144" w:hanging="270"/>
              <w:cnfStyle w:val="000000000000" w:firstRow="0" w:lastRow="0" w:firstColumn="0" w:lastColumn="0" w:oddVBand="0" w:evenVBand="0" w:oddHBand="0" w:evenHBand="0" w:firstRowFirstColumn="0" w:firstRowLastColumn="0" w:lastRowFirstColumn="0" w:lastRowLastColumn="0"/>
            </w:pPr>
            <w:r w:rsidRPr="2F8C0149">
              <w:rPr>
                <w:color w:val="000000" w:themeColor="text1"/>
              </w:rPr>
              <w:t>School-level Communicable Disease Management Plan</w:t>
            </w:r>
          </w:p>
        </w:tc>
        <w:tc>
          <w:tcPr>
            <w:tcW w:w="3071" w:type="dxa"/>
            <w:shd w:val="clear" w:color="auto" w:fill="FFFFFF" w:themeFill="background1"/>
          </w:tcPr>
          <w:p w14:paraId="30426D3D" w14:textId="77777777" w:rsidR="003E770B" w:rsidRDefault="003E770B" w:rsidP="00D476B2">
            <w:pPr>
              <w:cnfStyle w:val="000000000000" w:firstRow="0" w:lastRow="0" w:firstColumn="0" w:lastColumn="0" w:oddVBand="0" w:evenVBand="0" w:oddHBand="0" w:evenHBand="0" w:firstRowFirstColumn="0" w:firstRowLastColumn="0" w:lastRowFirstColumn="0" w:lastRowLastColumn="0"/>
            </w:pPr>
          </w:p>
        </w:tc>
        <w:tc>
          <w:tcPr>
            <w:tcW w:w="1065" w:type="dxa"/>
            <w:shd w:val="clear" w:color="auto" w:fill="FFFFFF" w:themeFill="background1"/>
          </w:tcPr>
          <w:p w14:paraId="7F657F8B" w14:textId="77777777" w:rsidR="003E770B" w:rsidRDefault="003E770B" w:rsidP="00D476B2">
            <w:pPr>
              <w:cnfStyle w:val="000000000000" w:firstRow="0" w:lastRow="0" w:firstColumn="0" w:lastColumn="0" w:oddVBand="0" w:evenVBand="0" w:oddHBand="0" w:evenHBand="0" w:firstRowFirstColumn="0" w:firstRowLastColumn="0" w:lastRowFirstColumn="0" w:lastRowLastColumn="0"/>
            </w:pPr>
          </w:p>
        </w:tc>
      </w:tr>
      <w:tr w:rsidR="00745572" w14:paraId="2FBB3DE7" w14:textId="77777777" w:rsidTr="661EF8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5" w:type="dxa"/>
            <w:shd w:val="clear" w:color="auto" w:fill="DAEEF3" w:themeFill="accent5" w:themeFillTint="33"/>
          </w:tcPr>
          <w:p w14:paraId="31FBA42C" w14:textId="0870E5A2" w:rsidR="003E770B" w:rsidRDefault="08A5B0EF" w:rsidP="1D9CC9A0">
            <w:pPr>
              <w:rPr>
                <w:rFonts w:eastAsiaTheme="minorEastAsia" w:cstheme="minorBidi"/>
                <w:b w:val="0"/>
                <w:bCs w:val="0"/>
              </w:rPr>
            </w:pPr>
            <w:r w:rsidRPr="58F84DBF">
              <w:rPr>
                <w:rFonts w:eastAsiaTheme="minorEastAsia" w:cstheme="minorBidi"/>
                <w:b w:val="0"/>
                <w:bCs w:val="0"/>
                <w:color w:val="333333"/>
              </w:rPr>
              <w:t>(1)(b)</w:t>
            </w:r>
            <w:r w:rsidR="37D368C1" w:rsidRPr="58F84DBF">
              <w:rPr>
                <w:rFonts w:eastAsiaTheme="minorEastAsia" w:cstheme="minorBidi"/>
                <w:b w:val="0"/>
                <w:bCs w:val="0"/>
                <w:color w:val="333333"/>
              </w:rPr>
              <w:t>(A) Notifying the local public health authority (LPHA) if absence due to illness threshold, as established by the Oregon Health Authority (OHA) or LPHA, of students and staff is attained.</w:t>
            </w:r>
          </w:p>
        </w:tc>
        <w:tc>
          <w:tcPr>
            <w:tcW w:w="4770" w:type="dxa"/>
            <w:shd w:val="clear" w:color="auto" w:fill="FFFFFF" w:themeFill="background1"/>
          </w:tcPr>
          <w:p w14:paraId="07207F33" w14:textId="575D26A0" w:rsidR="003E770B" w:rsidRDefault="352F2552" w:rsidP="00265A66">
            <w:pPr>
              <w:spacing w:after="200"/>
              <w:cnfStyle w:val="000000100000" w:firstRow="0" w:lastRow="0" w:firstColumn="0" w:lastColumn="0" w:oddVBand="0" w:evenVBand="0" w:oddHBand="1" w:evenHBand="0" w:firstRowFirstColumn="0" w:firstRowLastColumn="0" w:lastRowFirstColumn="0" w:lastRowLastColumn="0"/>
            </w:pPr>
            <w:r>
              <w:t xml:space="preserve">What is the </w:t>
            </w:r>
            <w:r w:rsidR="0F4EA635">
              <w:t xml:space="preserve">school-level </w:t>
            </w:r>
            <w:r>
              <w:t>process for monitoring</w:t>
            </w:r>
            <w:r w:rsidR="2BC5EFCB">
              <w:t xml:space="preserve"> </w:t>
            </w:r>
            <w:r w:rsidR="0942006C">
              <w:t xml:space="preserve">symptoms and </w:t>
            </w:r>
            <w:r w:rsidR="2BC5EFCB">
              <w:t xml:space="preserve">absences </w:t>
            </w:r>
            <w:r>
              <w:t>and contacting LPHA?</w:t>
            </w:r>
          </w:p>
          <w:p w14:paraId="5CC32582" w14:textId="15DB0DDC" w:rsidR="003E770B" w:rsidRDefault="35283EC7" w:rsidP="00265A66">
            <w:pPr>
              <w:spacing w:after="200"/>
              <w:cnfStyle w:val="000000100000" w:firstRow="0" w:lastRow="0" w:firstColumn="0" w:lastColumn="0" w:oddVBand="0" w:evenVBand="0" w:oddHBand="1" w:evenHBand="0" w:firstRowFirstColumn="0" w:firstRowLastColumn="0" w:lastRowFirstColumn="0" w:lastRowLastColumn="0"/>
            </w:pPr>
            <w:r>
              <w:t>Who is responsible</w:t>
            </w:r>
            <w:r w:rsidR="69183C8E">
              <w:t xml:space="preserve"> for monitoring illness thresholds and what is the communication plan in responding</w:t>
            </w:r>
            <w:r>
              <w:t>?</w:t>
            </w:r>
          </w:p>
          <w:p w14:paraId="4BD3E1E9" w14:textId="6BE710AA" w:rsidR="003E770B" w:rsidRDefault="64D61612" w:rsidP="00265A66">
            <w:pPr>
              <w:spacing w:after="200"/>
              <w:cnfStyle w:val="000000100000" w:firstRow="0" w:lastRow="0" w:firstColumn="0" w:lastColumn="0" w:oddVBand="0" w:evenVBand="0" w:oddHBand="1" w:evenHBand="0" w:firstRowFirstColumn="0" w:firstRowLastColumn="0" w:lastRowFirstColumn="0" w:lastRowLastColumn="0"/>
            </w:pPr>
            <w:r>
              <w:t>What metrics or data are monitored to determine when</w:t>
            </w:r>
            <w:r w:rsidR="4ABB6A83">
              <w:t xml:space="preserve"> the</w:t>
            </w:r>
            <w:r>
              <w:t xml:space="preserve"> LPHA needs to be contacted?</w:t>
            </w:r>
          </w:p>
          <w:p w14:paraId="1DD5FF15" w14:textId="3536D4A7" w:rsidR="003E770B" w:rsidRDefault="4993B813" w:rsidP="00265A66">
            <w:pPr>
              <w:spacing w:after="200"/>
              <w:cnfStyle w:val="000000100000" w:firstRow="0" w:lastRow="0" w:firstColumn="0" w:lastColumn="0" w:oddVBand="0" w:evenVBand="0" w:oddHBand="1" w:evenHBand="0" w:firstRowFirstColumn="0" w:firstRowLastColumn="0" w:lastRowFirstColumn="0" w:lastRowLastColumn="0"/>
            </w:pPr>
            <w:r>
              <w:t xml:space="preserve">How </w:t>
            </w:r>
            <w:r w:rsidR="0106EC5E">
              <w:t>i</w:t>
            </w:r>
            <w:r w:rsidR="77362D8C">
              <w:t>s the process</w:t>
            </w:r>
            <w:r w:rsidR="52C65995">
              <w:t xml:space="preserve"> reviewed</w:t>
            </w:r>
            <w:r w:rsidR="77362D8C">
              <w:t xml:space="preserve"> </w:t>
            </w:r>
            <w:r w:rsidR="0FCE742E">
              <w:t xml:space="preserve">and </w:t>
            </w:r>
            <w:r w:rsidR="77362D8C">
              <w:t xml:space="preserve">updated </w:t>
            </w:r>
            <w:r w:rsidR="0F68E548">
              <w:t xml:space="preserve">regularly </w:t>
            </w:r>
            <w:r w:rsidR="77362D8C">
              <w:t>in the district's communicable disease plan?</w:t>
            </w:r>
          </w:p>
        </w:tc>
        <w:tc>
          <w:tcPr>
            <w:tcW w:w="5040" w:type="dxa"/>
            <w:shd w:val="clear" w:color="auto" w:fill="FFFFFF" w:themeFill="background1"/>
          </w:tcPr>
          <w:p w14:paraId="3A50CB59" w14:textId="73DAB7EC" w:rsidR="03BD5F8F" w:rsidRDefault="529BA4FF" w:rsidP="009A11C7">
            <w:pPr>
              <w:pStyle w:val="ListParagraph"/>
              <w:numPr>
                <w:ilvl w:val="0"/>
                <w:numId w:val="38"/>
              </w:numPr>
              <w:spacing w:line="259" w:lineRule="auto"/>
              <w:ind w:left="270" w:right="144" w:hanging="270"/>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School-level Communicable Disease Management Plan (Section 1, Table 2)</w:t>
            </w:r>
          </w:p>
          <w:p w14:paraId="53505CF2" w14:textId="00D9EE6E" w:rsidR="72B97239" w:rsidRDefault="12DFB0D2" w:rsidP="009A11C7">
            <w:pPr>
              <w:pStyle w:val="ListParagraph"/>
              <w:numPr>
                <w:ilvl w:val="0"/>
                <w:numId w:val="38"/>
              </w:numPr>
              <w:spacing w:line="259" w:lineRule="auto"/>
              <w:ind w:left="270" w:right="144" w:hanging="270"/>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Protocol for LPHA communication</w:t>
            </w:r>
          </w:p>
          <w:p w14:paraId="11946FBB" w14:textId="27AE53C2" w:rsidR="72B97239" w:rsidRDefault="0C1F74D3" w:rsidP="009A11C7">
            <w:pPr>
              <w:pStyle w:val="ListParagraph"/>
              <w:numPr>
                <w:ilvl w:val="0"/>
                <w:numId w:val="38"/>
              </w:numPr>
              <w:spacing w:line="259" w:lineRule="auto"/>
              <w:ind w:left="270" w:right="144" w:hanging="270"/>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Protocol for monitoring absences and illness</w:t>
            </w:r>
          </w:p>
          <w:p w14:paraId="7A973828" w14:textId="2205F03F" w:rsidR="003E770B" w:rsidRDefault="20899AC3" w:rsidP="2F8C0149">
            <w:pPr>
              <w:spacing w:after="120"/>
              <w:ind w:left="720" w:right="144" w:hanging="720"/>
              <w:cnfStyle w:val="000000100000" w:firstRow="0" w:lastRow="0" w:firstColumn="0" w:lastColumn="0" w:oddVBand="0" w:evenVBand="0" w:oddHBand="1" w:evenHBand="0" w:firstRowFirstColumn="0" w:firstRowLastColumn="0" w:lastRowFirstColumn="0" w:lastRowLastColumn="0"/>
              <w:rPr>
                <w:b/>
                <w:bCs/>
                <w:color w:val="000000" w:themeColor="text1"/>
              </w:rPr>
            </w:pPr>
            <w:r w:rsidRPr="2F8C0149">
              <w:rPr>
                <w:b/>
                <w:bCs/>
                <w:color w:val="000000" w:themeColor="text1"/>
              </w:rPr>
              <w:t>Resources:</w:t>
            </w:r>
          </w:p>
          <w:p w14:paraId="2EDA8FF8" w14:textId="606D48B8" w:rsidR="003E770B" w:rsidRDefault="00314626" w:rsidP="009A11C7">
            <w:pPr>
              <w:pStyle w:val="ListParagraph"/>
              <w:numPr>
                <w:ilvl w:val="0"/>
                <w:numId w:val="9"/>
              </w:numPr>
              <w:spacing w:after="200" w:line="259" w:lineRule="auto"/>
              <w:ind w:left="270" w:right="144" w:hanging="270"/>
              <w:cnfStyle w:val="000000100000" w:firstRow="0" w:lastRow="0" w:firstColumn="0" w:lastColumn="0" w:oddVBand="0" w:evenVBand="0" w:oddHBand="1" w:evenHBand="0" w:firstRowFirstColumn="0" w:firstRowLastColumn="0" w:lastRowFirstColumn="0" w:lastRowLastColumn="0"/>
              <w:rPr>
                <w:color w:val="000000" w:themeColor="text1"/>
              </w:rPr>
            </w:pPr>
            <w:hyperlink r:id="rId12">
              <w:r w:rsidR="20899AC3" w:rsidRPr="2F8C0149">
                <w:rPr>
                  <w:rStyle w:val="Hyperlink"/>
                </w:rPr>
                <w:t>Communicable Disease Guidance for Schools</w:t>
              </w:r>
            </w:hyperlink>
          </w:p>
          <w:p w14:paraId="35A78CF7" w14:textId="386B472A" w:rsidR="003E770B" w:rsidRDefault="003E770B" w:rsidP="2F8C0149">
            <w:pPr>
              <w:ind w:left="270" w:hanging="270"/>
              <w:cnfStyle w:val="000000100000" w:firstRow="0" w:lastRow="0" w:firstColumn="0" w:lastColumn="0" w:oddVBand="0" w:evenVBand="0" w:oddHBand="1" w:evenHBand="0" w:firstRowFirstColumn="0" w:firstRowLastColumn="0" w:lastRowFirstColumn="0" w:lastRowLastColumn="0"/>
            </w:pPr>
          </w:p>
        </w:tc>
        <w:tc>
          <w:tcPr>
            <w:tcW w:w="3071" w:type="dxa"/>
            <w:shd w:val="clear" w:color="auto" w:fill="FFFFFF" w:themeFill="background1"/>
          </w:tcPr>
          <w:p w14:paraId="77D7AC61" w14:textId="77777777" w:rsidR="003E770B" w:rsidRDefault="003E770B" w:rsidP="00D476B2">
            <w:pPr>
              <w:cnfStyle w:val="000000100000" w:firstRow="0" w:lastRow="0" w:firstColumn="0" w:lastColumn="0" w:oddVBand="0" w:evenVBand="0" w:oddHBand="1" w:evenHBand="0" w:firstRowFirstColumn="0" w:firstRowLastColumn="0" w:lastRowFirstColumn="0" w:lastRowLastColumn="0"/>
            </w:pPr>
          </w:p>
        </w:tc>
        <w:tc>
          <w:tcPr>
            <w:tcW w:w="1065" w:type="dxa"/>
            <w:shd w:val="clear" w:color="auto" w:fill="FFFFFF" w:themeFill="background1"/>
          </w:tcPr>
          <w:p w14:paraId="27FCFE79" w14:textId="77777777" w:rsidR="003E770B" w:rsidRDefault="003E770B" w:rsidP="00D476B2">
            <w:pPr>
              <w:cnfStyle w:val="000000100000" w:firstRow="0" w:lastRow="0" w:firstColumn="0" w:lastColumn="0" w:oddVBand="0" w:evenVBand="0" w:oddHBand="1" w:evenHBand="0" w:firstRowFirstColumn="0" w:firstRowLastColumn="0" w:lastRowFirstColumn="0" w:lastRowLastColumn="0"/>
            </w:pPr>
          </w:p>
        </w:tc>
      </w:tr>
      <w:tr w:rsidR="00CD14CF" w14:paraId="39572D23" w14:textId="77777777" w:rsidTr="661EF886">
        <w:trPr>
          <w:cantSplit/>
        </w:trPr>
        <w:tc>
          <w:tcPr>
            <w:cnfStyle w:val="001000000000" w:firstRow="0" w:lastRow="0" w:firstColumn="1" w:lastColumn="0" w:oddVBand="0" w:evenVBand="0" w:oddHBand="0" w:evenHBand="0" w:firstRowFirstColumn="0" w:firstRowLastColumn="0" w:lastRowFirstColumn="0" w:lastRowLastColumn="0"/>
            <w:tcW w:w="4135" w:type="dxa"/>
            <w:shd w:val="clear" w:color="auto" w:fill="DAEEF3" w:themeFill="accent5" w:themeFillTint="33"/>
          </w:tcPr>
          <w:p w14:paraId="3D428782" w14:textId="3B229BD9" w:rsidR="003E770B" w:rsidRDefault="43D15F6C" w:rsidP="49135CD2">
            <w:pPr>
              <w:rPr>
                <w:rFonts w:eastAsiaTheme="minorEastAsia" w:cstheme="minorBidi"/>
                <w:b w:val="0"/>
                <w:bCs w:val="0"/>
              </w:rPr>
            </w:pPr>
            <w:r w:rsidRPr="66DAD3DA">
              <w:rPr>
                <w:rFonts w:eastAsiaTheme="minorEastAsia" w:cstheme="minorBidi"/>
                <w:b w:val="0"/>
                <w:bCs w:val="0"/>
                <w:color w:val="333333"/>
              </w:rPr>
              <w:lastRenderedPageBreak/>
              <w:t>(1)(b)</w:t>
            </w:r>
            <w:r w:rsidR="0F483940" w:rsidRPr="66DAD3DA">
              <w:rPr>
                <w:rFonts w:eastAsiaTheme="minorEastAsia" w:cstheme="minorBidi"/>
                <w:b w:val="0"/>
                <w:bCs w:val="0"/>
                <w:color w:val="333333"/>
              </w:rPr>
              <w:t>(</w:t>
            </w:r>
            <w:r w:rsidR="143F22C4" w:rsidRPr="66DAD3DA">
              <w:rPr>
                <w:rFonts w:eastAsiaTheme="minorEastAsia" w:cstheme="minorBidi"/>
                <w:b w:val="0"/>
                <w:bCs w:val="0"/>
                <w:color w:val="333333"/>
              </w:rPr>
              <w:t xml:space="preserve">B) Exclusion of individuals consistent with </w:t>
            </w:r>
            <w:hyperlink r:id="rId13">
              <w:r w:rsidR="143F22C4" w:rsidRPr="66DAD3DA">
                <w:rPr>
                  <w:rStyle w:val="Hyperlink"/>
                  <w:rFonts w:eastAsiaTheme="minorEastAsia" w:cstheme="minorBidi"/>
                  <w:b w:val="0"/>
                  <w:bCs w:val="0"/>
                </w:rPr>
                <w:t>OAR 333-019-0010</w:t>
              </w:r>
            </w:hyperlink>
            <w:r w:rsidR="143F22C4" w:rsidRPr="66DAD3DA">
              <w:rPr>
                <w:rFonts w:eastAsiaTheme="minorEastAsia" w:cstheme="minorBidi"/>
                <w:b w:val="0"/>
                <w:bCs w:val="0"/>
                <w:color w:val="333333"/>
              </w:rPr>
              <w:t>, with a description of an isolation space that is appropriately supervised and adequately equipped and that can be used exclusively for the supervision and care of a sick child when a sick child is present in the school.</w:t>
            </w:r>
          </w:p>
        </w:tc>
        <w:tc>
          <w:tcPr>
            <w:tcW w:w="4770" w:type="dxa"/>
            <w:shd w:val="clear" w:color="auto" w:fill="FFFFFF" w:themeFill="background1"/>
          </w:tcPr>
          <w:p w14:paraId="46B108B0" w14:textId="02BD2265" w:rsidR="003E770B" w:rsidRDefault="0A480E71" w:rsidP="00265A66">
            <w:pPr>
              <w:spacing w:after="200"/>
              <w:cnfStyle w:val="000000000000" w:firstRow="0" w:lastRow="0" w:firstColumn="0" w:lastColumn="0" w:oddVBand="0" w:evenVBand="0" w:oddHBand="0" w:evenHBand="0" w:firstRowFirstColumn="0" w:firstRowLastColumn="0" w:lastRowFirstColumn="0" w:lastRowLastColumn="0"/>
            </w:pPr>
            <w:r>
              <w:t xml:space="preserve">Where is the </w:t>
            </w:r>
            <w:r w:rsidR="34999704">
              <w:t>isolation</w:t>
            </w:r>
            <w:r>
              <w:t xml:space="preserve"> space?</w:t>
            </w:r>
          </w:p>
          <w:p w14:paraId="00B90298" w14:textId="25166C3F" w:rsidR="003E770B" w:rsidRDefault="77216647" w:rsidP="00265A66">
            <w:pPr>
              <w:spacing w:after="200"/>
              <w:cnfStyle w:val="000000000000" w:firstRow="0" w:lastRow="0" w:firstColumn="0" w:lastColumn="0" w:oddVBand="0" w:evenVBand="0" w:oddHBand="0" w:evenHBand="0" w:firstRowFirstColumn="0" w:firstRowLastColumn="0" w:lastRowFirstColumn="0" w:lastRowLastColumn="0"/>
            </w:pPr>
            <w:r>
              <w:t>Can it</w:t>
            </w:r>
            <w:r w:rsidR="3B76442D">
              <w:t xml:space="preserve"> be used exclusively as an </w:t>
            </w:r>
            <w:r w:rsidR="1F2487BF">
              <w:t>isolat</w:t>
            </w:r>
            <w:r w:rsidR="3B76442D">
              <w:t xml:space="preserve">ion space? </w:t>
            </w:r>
            <w:r w:rsidR="2BC1E316">
              <w:t>W</w:t>
            </w:r>
            <w:r w:rsidR="3B76442D">
              <w:t xml:space="preserve">hat is the plan to shift use when </w:t>
            </w:r>
            <w:r w:rsidR="4D804E10">
              <w:t>needed</w:t>
            </w:r>
            <w:r w:rsidR="4FD6BC72">
              <w:t xml:space="preserve"> and how will staff be made aware</w:t>
            </w:r>
            <w:r w:rsidR="338D4740">
              <w:t xml:space="preserve"> that the space is in use for isolation</w:t>
            </w:r>
            <w:r w:rsidR="4D804E10">
              <w:t>?</w:t>
            </w:r>
          </w:p>
          <w:p w14:paraId="3C554FBB" w14:textId="0088521E" w:rsidR="003E770B" w:rsidRDefault="6910968A" w:rsidP="00265A66">
            <w:pPr>
              <w:spacing w:after="200"/>
              <w:cnfStyle w:val="000000000000" w:firstRow="0" w:lastRow="0" w:firstColumn="0" w:lastColumn="0" w:oddVBand="0" w:evenVBand="0" w:oddHBand="0" w:evenHBand="0" w:firstRowFirstColumn="0" w:firstRowLastColumn="0" w:lastRowFirstColumn="0" w:lastRowLastColumn="0"/>
            </w:pPr>
            <w:r>
              <w:t xml:space="preserve">What protocols are in place to ensure supervision, supplies, </w:t>
            </w:r>
            <w:r w:rsidR="2BC1E316">
              <w:t xml:space="preserve">and </w:t>
            </w:r>
            <w:r w:rsidR="099281D9">
              <w:t>cleaning after use</w:t>
            </w:r>
            <w:r>
              <w:t>?</w:t>
            </w:r>
          </w:p>
        </w:tc>
        <w:tc>
          <w:tcPr>
            <w:tcW w:w="5040" w:type="dxa"/>
            <w:shd w:val="clear" w:color="auto" w:fill="FFFFFF" w:themeFill="background1"/>
          </w:tcPr>
          <w:p w14:paraId="780123AF" w14:textId="3A16D12B" w:rsidR="003E770B" w:rsidRDefault="604AB656" w:rsidP="009A11C7">
            <w:pPr>
              <w:pStyle w:val="ListParagraph"/>
              <w:numPr>
                <w:ilvl w:val="0"/>
                <w:numId w:val="33"/>
              </w:numPr>
              <w:spacing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School-level Communicable Disease Management Plan (Table 1; Section 3, Table 4)</w:t>
            </w:r>
          </w:p>
          <w:p w14:paraId="08CE33E3" w14:textId="61E5210B" w:rsidR="7288506F" w:rsidRDefault="7288506F" w:rsidP="009A11C7">
            <w:pPr>
              <w:pStyle w:val="ListParagraph"/>
              <w:numPr>
                <w:ilvl w:val="0"/>
                <w:numId w:val="33"/>
              </w:numPr>
              <w:spacing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Consistent with board policies JHCC/JHCC-AR and GBEB/GBEB-AR </w:t>
            </w:r>
          </w:p>
          <w:p w14:paraId="2E2D9640" w14:textId="3EAF11C2" w:rsidR="11478D6E" w:rsidRDefault="5404E9F7" w:rsidP="009A11C7">
            <w:pPr>
              <w:pStyle w:val="ListParagraph"/>
              <w:numPr>
                <w:ilvl w:val="0"/>
                <w:numId w:val="33"/>
              </w:numPr>
              <w:spacing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Isolation space protocol</w:t>
            </w:r>
          </w:p>
          <w:p w14:paraId="66C1BB45" w14:textId="19A6C474" w:rsidR="34C58A0A" w:rsidRDefault="16D17A03" w:rsidP="2F8C0149">
            <w:pPr>
              <w:spacing w:after="120"/>
              <w:ind w:right="144"/>
              <w:cnfStyle w:val="000000000000" w:firstRow="0" w:lastRow="0" w:firstColumn="0" w:lastColumn="0" w:oddVBand="0" w:evenVBand="0" w:oddHBand="0" w:evenHBand="0" w:firstRowFirstColumn="0" w:firstRowLastColumn="0" w:lastRowFirstColumn="0" w:lastRowLastColumn="0"/>
              <w:rPr>
                <w:b/>
                <w:bCs/>
                <w:color w:val="000000" w:themeColor="text1"/>
              </w:rPr>
            </w:pPr>
            <w:r w:rsidRPr="2F8C0149">
              <w:rPr>
                <w:b/>
                <w:bCs/>
                <w:color w:val="000000" w:themeColor="text1"/>
              </w:rPr>
              <w:t>Resources:</w:t>
            </w:r>
          </w:p>
          <w:p w14:paraId="2FE09A0B" w14:textId="7CBC0C0C" w:rsidR="003E770B" w:rsidRDefault="00314626" w:rsidP="009A11C7">
            <w:pPr>
              <w:pStyle w:val="ListParagraph"/>
              <w:numPr>
                <w:ilvl w:val="0"/>
                <w:numId w:val="33"/>
              </w:numPr>
              <w:spacing w:line="259" w:lineRule="auto"/>
              <w:ind w:left="288" w:right="144" w:hanging="288"/>
              <w:cnfStyle w:val="000000000000" w:firstRow="0" w:lastRow="0" w:firstColumn="0" w:lastColumn="0" w:oddVBand="0" w:evenVBand="0" w:oddHBand="0" w:evenHBand="0" w:firstRowFirstColumn="0" w:firstRowLastColumn="0" w:lastRowFirstColumn="0" w:lastRowLastColumn="0"/>
            </w:pPr>
            <w:hyperlink r:id="rId14">
              <w:r w:rsidR="75519F22" w:rsidRPr="5B4A42D3">
                <w:rPr>
                  <w:rStyle w:val="Hyperlink"/>
                </w:rPr>
                <w:t>Communicable Disease Guidance for Schools</w:t>
              </w:r>
            </w:hyperlink>
          </w:p>
        </w:tc>
        <w:tc>
          <w:tcPr>
            <w:tcW w:w="3071" w:type="dxa"/>
            <w:shd w:val="clear" w:color="auto" w:fill="FFFFFF" w:themeFill="background1"/>
          </w:tcPr>
          <w:p w14:paraId="56825B0E" w14:textId="77777777" w:rsidR="003E770B" w:rsidRDefault="003E770B" w:rsidP="00D476B2">
            <w:pPr>
              <w:cnfStyle w:val="000000000000" w:firstRow="0" w:lastRow="0" w:firstColumn="0" w:lastColumn="0" w:oddVBand="0" w:evenVBand="0" w:oddHBand="0" w:evenHBand="0" w:firstRowFirstColumn="0" w:firstRowLastColumn="0" w:lastRowFirstColumn="0" w:lastRowLastColumn="0"/>
            </w:pPr>
          </w:p>
        </w:tc>
        <w:tc>
          <w:tcPr>
            <w:tcW w:w="1065" w:type="dxa"/>
            <w:shd w:val="clear" w:color="auto" w:fill="FFFFFF" w:themeFill="background1"/>
          </w:tcPr>
          <w:p w14:paraId="61EC17BA" w14:textId="77777777" w:rsidR="003E770B" w:rsidRDefault="003E770B" w:rsidP="00D476B2">
            <w:pPr>
              <w:cnfStyle w:val="000000000000" w:firstRow="0" w:lastRow="0" w:firstColumn="0" w:lastColumn="0" w:oddVBand="0" w:evenVBand="0" w:oddHBand="0" w:evenHBand="0" w:firstRowFirstColumn="0" w:firstRowLastColumn="0" w:lastRowFirstColumn="0" w:lastRowLastColumn="0"/>
            </w:pPr>
          </w:p>
        </w:tc>
      </w:tr>
      <w:tr w:rsidR="00367E02" w14:paraId="5FFC30D5" w14:textId="77777777" w:rsidTr="661EF8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5" w:type="dxa"/>
            <w:shd w:val="clear" w:color="auto" w:fill="DAEEF3" w:themeFill="accent5" w:themeFillTint="33"/>
          </w:tcPr>
          <w:p w14:paraId="359E3F6C" w14:textId="564485BC" w:rsidR="00452466" w:rsidRDefault="573B9BEA" w:rsidP="00FE1154">
            <w:pPr>
              <w:spacing w:before="120" w:after="120"/>
              <w:rPr>
                <w:rFonts w:eastAsiaTheme="minorEastAsia" w:cstheme="minorBidi"/>
                <w:b w:val="0"/>
                <w:bCs w:val="0"/>
              </w:rPr>
            </w:pPr>
            <w:r w:rsidRPr="58F84DBF">
              <w:rPr>
                <w:rFonts w:eastAsiaTheme="minorEastAsia" w:cstheme="minorBidi"/>
                <w:b w:val="0"/>
                <w:bCs w:val="0"/>
                <w:color w:val="333333"/>
              </w:rPr>
              <w:t>(1)(b)</w:t>
            </w:r>
            <w:r w:rsidR="37D368C1" w:rsidRPr="58F84DBF">
              <w:rPr>
                <w:rFonts w:eastAsiaTheme="minorEastAsia" w:cstheme="minorBidi"/>
                <w:b w:val="0"/>
                <w:bCs w:val="0"/>
                <w:color w:val="333333"/>
              </w:rPr>
              <w:t>(C) Implementing mitigation measures if cases warrant or if recommended by the Oregon Health Authority or LPHA.</w:t>
            </w:r>
          </w:p>
        </w:tc>
        <w:tc>
          <w:tcPr>
            <w:tcW w:w="4770" w:type="dxa"/>
            <w:shd w:val="clear" w:color="auto" w:fill="FFFFFF" w:themeFill="background1"/>
          </w:tcPr>
          <w:p w14:paraId="30297BDB" w14:textId="4F88161F" w:rsidR="00452466" w:rsidRDefault="2B34A979" w:rsidP="00FE1154">
            <w:pPr>
              <w:spacing w:before="120" w:after="120"/>
              <w:cnfStyle w:val="000000100000" w:firstRow="0" w:lastRow="0" w:firstColumn="0" w:lastColumn="0" w:oddVBand="0" w:evenVBand="0" w:oddHBand="1" w:evenHBand="0" w:firstRowFirstColumn="0" w:firstRowLastColumn="0" w:lastRowFirstColumn="0" w:lastRowLastColumn="0"/>
            </w:pPr>
            <w:r>
              <w:t>H</w:t>
            </w:r>
            <w:r w:rsidR="5B4B9657">
              <w:t>ow a</w:t>
            </w:r>
            <w:r w:rsidR="7F1BD143">
              <w:t>re school staff trained o</w:t>
            </w:r>
            <w:r w:rsidR="025B0846">
              <w:t>n</w:t>
            </w:r>
            <w:r w:rsidR="7F1BD143">
              <w:t xml:space="preserve"> the school’s communicable disease mitigation measures?</w:t>
            </w:r>
          </w:p>
          <w:p w14:paraId="1A4CC903" w14:textId="6AA7759C" w:rsidR="00452466" w:rsidRDefault="4DBA0C35" w:rsidP="00FE1154">
            <w:pPr>
              <w:spacing w:before="120" w:after="120"/>
              <w:cnfStyle w:val="000000100000" w:firstRow="0" w:lastRow="0" w:firstColumn="0" w:lastColumn="0" w:oddVBand="0" w:evenVBand="0" w:oddHBand="1" w:evenHBand="0" w:firstRowFirstColumn="0" w:firstRowLastColumn="0" w:lastRowFirstColumn="0" w:lastRowLastColumn="0"/>
            </w:pPr>
            <w:r>
              <w:t>Are supplies available and located in or near where they may need to be utilized?</w:t>
            </w:r>
          </w:p>
          <w:p w14:paraId="12F3E449" w14:textId="5226FFD2" w:rsidR="00452466" w:rsidRDefault="11CB624E" w:rsidP="00FE1154">
            <w:pPr>
              <w:spacing w:before="120" w:after="120"/>
              <w:cnfStyle w:val="000000100000" w:firstRow="0" w:lastRow="0" w:firstColumn="0" w:lastColumn="0" w:oddVBand="0" w:evenVBand="0" w:oddHBand="1" w:evenHBand="0" w:firstRowFirstColumn="0" w:firstRowLastColumn="0" w:lastRowFirstColumn="0" w:lastRowLastColumn="0"/>
            </w:pPr>
            <w:r>
              <w:t>What is the process</w:t>
            </w:r>
            <w:r w:rsidR="5BDD0B0A">
              <w:t xml:space="preserve"> </w:t>
            </w:r>
            <w:r w:rsidR="76CBD24B">
              <w:t>implementing mitigation measures</w:t>
            </w:r>
            <w:r w:rsidR="5BDD0B0A">
              <w:t>?</w:t>
            </w:r>
          </w:p>
        </w:tc>
        <w:tc>
          <w:tcPr>
            <w:tcW w:w="5040" w:type="dxa"/>
            <w:shd w:val="clear" w:color="auto" w:fill="FFFFFF" w:themeFill="background1"/>
          </w:tcPr>
          <w:p w14:paraId="4266CE28" w14:textId="3E2F0574" w:rsidR="00452466" w:rsidRPr="00CD14CF" w:rsidRDefault="466126F1" w:rsidP="00FE1154">
            <w:pPr>
              <w:pStyle w:val="ListParagraph"/>
              <w:numPr>
                <w:ilvl w:val="0"/>
                <w:numId w:val="38"/>
              </w:numPr>
              <w:spacing w:before="120" w:after="120" w:line="259" w:lineRule="auto"/>
              <w:ind w:left="270" w:right="144" w:hanging="270"/>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School-level Communicable Disease Management Plan</w:t>
            </w:r>
            <w:r w:rsidR="15FB5E98" w:rsidRPr="2F8C0149">
              <w:rPr>
                <w:color w:val="000000" w:themeColor="text1"/>
              </w:rPr>
              <w:t xml:space="preserve"> (Section 3, Table 4)</w:t>
            </w:r>
          </w:p>
          <w:p w14:paraId="248EAB5E" w14:textId="19A6C474" w:rsidR="00452466" w:rsidRDefault="3D940233" w:rsidP="00FE1154">
            <w:pPr>
              <w:spacing w:before="120" w:after="120"/>
              <w:ind w:left="270" w:right="144" w:hanging="270"/>
              <w:cnfStyle w:val="000000100000" w:firstRow="0" w:lastRow="0" w:firstColumn="0" w:lastColumn="0" w:oddVBand="0" w:evenVBand="0" w:oddHBand="1" w:evenHBand="0" w:firstRowFirstColumn="0" w:firstRowLastColumn="0" w:lastRowFirstColumn="0" w:lastRowLastColumn="0"/>
              <w:rPr>
                <w:b/>
                <w:bCs/>
                <w:color w:val="000000" w:themeColor="text1"/>
              </w:rPr>
            </w:pPr>
            <w:r w:rsidRPr="2F8C0149">
              <w:rPr>
                <w:b/>
                <w:bCs/>
                <w:color w:val="000000" w:themeColor="text1"/>
              </w:rPr>
              <w:t>Resources:</w:t>
            </w:r>
          </w:p>
          <w:p w14:paraId="31897406" w14:textId="7AC79635" w:rsidR="00452466" w:rsidRDefault="00314626" w:rsidP="00FE1154">
            <w:pPr>
              <w:pStyle w:val="ListParagraph"/>
              <w:numPr>
                <w:ilvl w:val="0"/>
                <w:numId w:val="33"/>
              </w:numPr>
              <w:spacing w:before="120" w:after="120" w:line="259" w:lineRule="auto"/>
              <w:ind w:left="270" w:right="144" w:hanging="270"/>
              <w:cnfStyle w:val="000000100000" w:firstRow="0" w:lastRow="0" w:firstColumn="0" w:lastColumn="0" w:oddVBand="0" w:evenVBand="0" w:oddHBand="1" w:evenHBand="0" w:firstRowFirstColumn="0" w:firstRowLastColumn="0" w:lastRowFirstColumn="0" w:lastRowLastColumn="0"/>
              <w:rPr>
                <w:color w:val="000000" w:themeColor="text1"/>
              </w:rPr>
            </w:pPr>
            <w:hyperlink r:id="rId15">
              <w:r w:rsidR="6F6C4A2A" w:rsidRPr="2F8C0149">
                <w:rPr>
                  <w:rStyle w:val="Hyperlink"/>
                </w:rPr>
                <w:t>Communicable Disease Guidance for Schools</w:t>
              </w:r>
            </w:hyperlink>
          </w:p>
        </w:tc>
        <w:tc>
          <w:tcPr>
            <w:tcW w:w="3071" w:type="dxa"/>
            <w:shd w:val="clear" w:color="auto" w:fill="FFFFFF" w:themeFill="background1"/>
          </w:tcPr>
          <w:p w14:paraId="0134EA2B" w14:textId="77777777" w:rsidR="00452466" w:rsidRDefault="00452466" w:rsidP="00D476B2">
            <w:pPr>
              <w:cnfStyle w:val="000000100000" w:firstRow="0" w:lastRow="0" w:firstColumn="0" w:lastColumn="0" w:oddVBand="0" w:evenVBand="0" w:oddHBand="1" w:evenHBand="0" w:firstRowFirstColumn="0" w:firstRowLastColumn="0" w:lastRowFirstColumn="0" w:lastRowLastColumn="0"/>
            </w:pPr>
          </w:p>
        </w:tc>
        <w:tc>
          <w:tcPr>
            <w:tcW w:w="1065" w:type="dxa"/>
            <w:shd w:val="clear" w:color="auto" w:fill="FFFFFF" w:themeFill="background1"/>
          </w:tcPr>
          <w:p w14:paraId="66081AE2" w14:textId="77777777" w:rsidR="00452466" w:rsidRDefault="00452466" w:rsidP="00D476B2">
            <w:pPr>
              <w:cnfStyle w:val="000000100000" w:firstRow="0" w:lastRow="0" w:firstColumn="0" w:lastColumn="0" w:oddVBand="0" w:evenVBand="0" w:oddHBand="1" w:evenHBand="0" w:firstRowFirstColumn="0" w:firstRowLastColumn="0" w:lastRowFirstColumn="0" w:lastRowLastColumn="0"/>
            </w:pPr>
          </w:p>
        </w:tc>
      </w:tr>
      <w:tr w:rsidR="00367E02" w14:paraId="460837D3" w14:textId="77777777" w:rsidTr="661EF886">
        <w:trPr>
          <w:cantSplit/>
        </w:trPr>
        <w:tc>
          <w:tcPr>
            <w:cnfStyle w:val="001000000000" w:firstRow="0" w:lastRow="0" w:firstColumn="1" w:lastColumn="0" w:oddVBand="0" w:evenVBand="0" w:oddHBand="0" w:evenHBand="0" w:firstRowFirstColumn="0" w:firstRowLastColumn="0" w:lastRowFirstColumn="0" w:lastRowLastColumn="0"/>
            <w:tcW w:w="4135" w:type="dxa"/>
            <w:shd w:val="clear" w:color="auto" w:fill="DAEEF3" w:themeFill="accent5" w:themeFillTint="33"/>
          </w:tcPr>
          <w:p w14:paraId="68EA53C9" w14:textId="471A62A3" w:rsidR="00452466" w:rsidRDefault="2E1CDF35" w:rsidP="00FE1154">
            <w:pPr>
              <w:spacing w:before="120" w:after="120"/>
              <w:rPr>
                <w:rFonts w:eastAsiaTheme="minorEastAsia" w:cstheme="minorBidi"/>
                <w:b w:val="0"/>
                <w:bCs w:val="0"/>
              </w:rPr>
            </w:pPr>
            <w:r w:rsidRPr="49135CD2">
              <w:rPr>
                <w:rFonts w:eastAsiaTheme="minorEastAsia" w:cstheme="minorBidi"/>
                <w:b w:val="0"/>
                <w:bCs w:val="0"/>
                <w:color w:val="333333"/>
              </w:rPr>
              <w:t>(1)(b)</w:t>
            </w:r>
            <w:r w:rsidR="333A5E0A" w:rsidRPr="49135CD2">
              <w:rPr>
                <w:rFonts w:eastAsiaTheme="minorEastAsia" w:cstheme="minorBidi"/>
                <w:b w:val="0"/>
                <w:bCs w:val="0"/>
                <w:color w:val="333333"/>
              </w:rPr>
              <w:t xml:space="preserve">(D) Identifying, </w:t>
            </w:r>
            <w:r w:rsidR="4A1D1964" w:rsidRPr="49135CD2">
              <w:rPr>
                <w:rFonts w:eastAsiaTheme="minorEastAsia" w:cstheme="minorBidi"/>
                <w:b w:val="0"/>
                <w:bCs w:val="0"/>
                <w:color w:val="333333"/>
              </w:rPr>
              <w:t>understanding,</w:t>
            </w:r>
            <w:r w:rsidR="333A5E0A" w:rsidRPr="49135CD2">
              <w:rPr>
                <w:rFonts w:eastAsiaTheme="minorEastAsia" w:cstheme="minorBidi"/>
                <w:b w:val="0"/>
                <w:bCs w:val="0"/>
                <w:color w:val="333333"/>
              </w:rPr>
              <w:t xml:space="preserve"> and responding to the needs of students who are more likely to have severe disease outcomes or loss of access to education due to a communicable disease, and responding to those needs</w:t>
            </w:r>
            <w:r w:rsidR="487434FB" w:rsidRPr="49135CD2">
              <w:rPr>
                <w:rFonts w:eastAsiaTheme="minorEastAsia" w:cstheme="minorBidi"/>
                <w:b w:val="0"/>
                <w:bCs w:val="0"/>
                <w:color w:val="333333"/>
              </w:rPr>
              <w:t xml:space="preserve">. </w:t>
            </w:r>
          </w:p>
        </w:tc>
        <w:tc>
          <w:tcPr>
            <w:tcW w:w="4770" w:type="dxa"/>
            <w:shd w:val="clear" w:color="auto" w:fill="FFFFFF" w:themeFill="background1"/>
          </w:tcPr>
          <w:p w14:paraId="4FA75610" w14:textId="6F8CFAC4" w:rsidR="00452466" w:rsidRDefault="2C445C1D" w:rsidP="00FE1154">
            <w:pPr>
              <w:spacing w:before="120" w:after="120"/>
              <w:cnfStyle w:val="000000000000" w:firstRow="0" w:lastRow="0" w:firstColumn="0" w:lastColumn="0" w:oddVBand="0" w:evenVBand="0" w:oddHBand="0" w:evenHBand="0" w:firstRowFirstColumn="0" w:firstRowLastColumn="0" w:lastRowFirstColumn="0" w:lastRowLastColumn="0"/>
            </w:pPr>
            <w:r>
              <w:t xml:space="preserve">How </w:t>
            </w:r>
            <w:r w:rsidR="459C1325">
              <w:t>did you</w:t>
            </w:r>
            <w:r>
              <w:t xml:space="preserve"> identify those in your school that are disproportionately impacted by communicable disease?</w:t>
            </w:r>
          </w:p>
          <w:p w14:paraId="6F51EBAD" w14:textId="39790596" w:rsidR="00452466" w:rsidRDefault="0260410F" w:rsidP="00FE1154">
            <w:pPr>
              <w:spacing w:before="120" w:after="120"/>
              <w:cnfStyle w:val="000000000000" w:firstRow="0" w:lastRow="0" w:firstColumn="0" w:lastColumn="0" w:oddVBand="0" w:evenVBand="0" w:oddHBand="0" w:evenHBand="0" w:firstRowFirstColumn="0" w:firstRowLastColumn="0" w:lastRowFirstColumn="0" w:lastRowLastColumn="0"/>
            </w:pPr>
            <w:r>
              <w:t xml:space="preserve">How </w:t>
            </w:r>
            <w:r w:rsidR="054DA184">
              <w:t xml:space="preserve">do </w:t>
            </w:r>
            <w:r>
              <w:t>you monitor and</w:t>
            </w:r>
            <w:r w:rsidR="0109E40B">
              <w:t xml:space="preserve"> </w:t>
            </w:r>
            <w:r>
              <w:t>determine when to respond to student’s needs?</w:t>
            </w:r>
            <w:r w:rsidR="4E7B4A8E">
              <w:t xml:space="preserve"> Who </w:t>
            </w:r>
            <w:r w:rsidR="6533A26B">
              <w:t>is</w:t>
            </w:r>
            <w:r w:rsidR="4E7B4A8E">
              <w:t xml:space="preserve"> included in these conversations?</w:t>
            </w:r>
          </w:p>
          <w:p w14:paraId="009D4241" w14:textId="52DDAE7B" w:rsidR="00452466" w:rsidRDefault="490B7C73" w:rsidP="00FE1154">
            <w:pPr>
              <w:spacing w:before="120" w:after="120" w:line="259" w:lineRule="auto"/>
              <w:cnfStyle w:val="000000000000" w:firstRow="0" w:lastRow="0" w:firstColumn="0" w:lastColumn="0" w:oddVBand="0" w:evenVBand="0" w:oddHBand="0" w:evenHBand="0" w:firstRowFirstColumn="0" w:firstRowLastColumn="0" w:lastRowFirstColumn="0" w:lastRowLastColumn="0"/>
            </w:pPr>
            <w:r>
              <w:t xml:space="preserve">What </w:t>
            </w:r>
            <w:bookmarkStart w:id="2" w:name="_Int_jot8eipd"/>
            <w:r>
              <w:t>supports are</w:t>
            </w:r>
            <w:bookmarkEnd w:id="2"/>
            <w:r>
              <w:t xml:space="preserve"> available to students and how are the</w:t>
            </w:r>
            <w:r w:rsidR="01341464">
              <w:t>y</w:t>
            </w:r>
            <w:r>
              <w:t xml:space="preserve"> communicated to staff?</w:t>
            </w:r>
          </w:p>
        </w:tc>
        <w:tc>
          <w:tcPr>
            <w:tcW w:w="5040" w:type="dxa"/>
            <w:shd w:val="clear" w:color="auto" w:fill="FFFFFF" w:themeFill="background1"/>
          </w:tcPr>
          <w:p w14:paraId="2F033483" w14:textId="6276D023" w:rsidR="3241D4F4" w:rsidRDefault="3241D4F4" w:rsidP="00FE1154">
            <w:pPr>
              <w:pStyle w:val="ListParagraph"/>
              <w:numPr>
                <w:ilvl w:val="0"/>
                <w:numId w:val="38"/>
              </w:numPr>
              <w:spacing w:before="120" w:after="120" w:line="259" w:lineRule="auto"/>
              <w:ind w:left="270" w:right="144" w:hanging="270"/>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School-level Communicable Disease Management Plan (Section 2, Table 3)</w:t>
            </w:r>
          </w:p>
          <w:p w14:paraId="38194361" w14:textId="712FB361" w:rsidR="3241D4F4" w:rsidRDefault="51C4DE06" w:rsidP="00FE1154">
            <w:pPr>
              <w:pStyle w:val="ListParagraph"/>
              <w:numPr>
                <w:ilvl w:val="0"/>
                <w:numId w:val="38"/>
              </w:numPr>
              <w:spacing w:before="120" w:after="120" w:line="259" w:lineRule="auto"/>
              <w:ind w:left="270" w:right="144" w:hanging="270"/>
              <w:cnfStyle w:val="000000000000" w:firstRow="0" w:lastRow="0" w:firstColumn="0" w:lastColumn="0" w:oddVBand="0" w:evenVBand="0" w:oddHBand="0" w:evenHBand="0" w:firstRowFirstColumn="0" w:firstRowLastColumn="0" w:lastRowFirstColumn="0" w:lastRowLastColumn="0"/>
              <w:rPr>
                <w:color w:val="000000" w:themeColor="text1"/>
              </w:rPr>
            </w:pPr>
            <w:bookmarkStart w:id="3" w:name="_Int_TG1sZtfB"/>
            <w:r w:rsidRPr="66DAD3DA">
              <w:rPr>
                <w:color w:val="000000" w:themeColor="text1"/>
              </w:rPr>
              <w:t>ODE</w:t>
            </w:r>
            <w:bookmarkEnd w:id="3"/>
            <w:r w:rsidR="31D56082" w:rsidRPr="66DAD3DA">
              <w:rPr>
                <w:color w:val="000000" w:themeColor="text1"/>
              </w:rPr>
              <w:t xml:space="preserve"> S</w:t>
            </w:r>
            <w:r w:rsidR="22DC5506" w:rsidRPr="66DAD3DA">
              <w:rPr>
                <w:color w:val="000000" w:themeColor="text1"/>
              </w:rPr>
              <w:t xml:space="preserve">tudent </w:t>
            </w:r>
            <w:r w:rsidR="70878118" w:rsidRPr="66DAD3DA">
              <w:rPr>
                <w:color w:val="000000" w:themeColor="text1"/>
              </w:rPr>
              <w:t>A</w:t>
            </w:r>
            <w:r w:rsidR="22DC5506" w:rsidRPr="66DAD3DA">
              <w:rPr>
                <w:color w:val="000000" w:themeColor="text1"/>
              </w:rPr>
              <w:t xml:space="preserve">cuity </w:t>
            </w:r>
            <w:r w:rsidR="568A23C0" w:rsidRPr="66DAD3DA">
              <w:rPr>
                <w:color w:val="000000" w:themeColor="text1"/>
              </w:rPr>
              <w:t>T</w:t>
            </w:r>
            <w:r w:rsidR="22DC5506" w:rsidRPr="66DAD3DA">
              <w:rPr>
                <w:color w:val="000000" w:themeColor="text1"/>
              </w:rPr>
              <w:t>ool</w:t>
            </w:r>
          </w:p>
          <w:p w14:paraId="45965820" w14:textId="1B94AEEB" w:rsidR="5E719549" w:rsidRDefault="4652701E" w:rsidP="00FE1154">
            <w:pPr>
              <w:pStyle w:val="ListParagraph"/>
              <w:numPr>
                <w:ilvl w:val="0"/>
                <w:numId w:val="38"/>
              </w:numPr>
              <w:spacing w:before="120" w:after="120" w:line="259" w:lineRule="auto"/>
              <w:ind w:left="270" w:right="144" w:hanging="270"/>
              <w:cnfStyle w:val="000000000000" w:firstRow="0" w:lastRow="0" w:firstColumn="0" w:lastColumn="0" w:oddVBand="0" w:evenVBand="0" w:oddHBand="0" w:evenHBand="0" w:firstRowFirstColumn="0" w:firstRowLastColumn="0" w:lastRowFirstColumn="0" w:lastRowLastColumn="0"/>
            </w:pPr>
            <w:r>
              <w:t xml:space="preserve">Protocol or process that would be activated </w:t>
            </w:r>
            <w:r w:rsidR="7FDAD58C">
              <w:t>(established team to discuss needs in response to CD events)</w:t>
            </w:r>
          </w:p>
          <w:p w14:paraId="0A942CF2" w14:textId="3117A721" w:rsidR="56FAF831" w:rsidRDefault="00D3D239" w:rsidP="00FE1154">
            <w:pPr>
              <w:pStyle w:val="ListParagraph"/>
              <w:numPr>
                <w:ilvl w:val="0"/>
                <w:numId w:val="38"/>
              </w:numPr>
              <w:spacing w:before="120" w:after="120" w:line="259" w:lineRule="auto"/>
              <w:ind w:left="270" w:right="144" w:hanging="270"/>
              <w:cnfStyle w:val="000000000000" w:firstRow="0" w:lastRow="0" w:firstColumn="0" w:lastColumn="0" w:oddVBand="0" w:evenVBand="0" w:oddHBand="0" w:evenHBand="0" w:firstRowFirstColumn="0" w:firstRowLastColumn="0" w:lastRowFirstColumn="0" w:lastRowLastColumn="0"/>
            </w:pPr>
            <w:r>
              <w:t>Individuals with Disabilities Education Act (</w:t>
            </w:r>
            <w:r w:rsidR="1C8D36DA">
              <w:t>IDEA</w:t>
            </w:r>
            <w:r w:rsidR="382C93A0">
              <w:t>)</w:t>
            </w:r>
            <w:r w:rsidR="1C8D36DA">
              <w:t xml:space="preserve"> or section 504 process</w:t>
            </w:r>
          </w:p>
          <w:p w14:paraId="4812F36E" w14:textId="62F7F799" w:rsidR="00452466" w:rsidRDefault="3A2B3367" w:rsidP="00FE1154">
            <w:pPr>
              <w:spacing w:before="120" w:after="120"/>
              <w:cnfStyle w:val="000000000000" w:firstRow="0" w:lastRow="0" w:firstColumn="0" w:lastColumn="0" w:oddVBand="0" w:evenVBand="0" w:oddHBand="0" w:evenHBand="0" w:firstRowFirstColumn="0" w:firstRowLastColumn="0" w:lastRowFirstColumn="0" w:lastRowLastColumn="0"/>
              <w:rPr>
                <w:b/>
                <w:bCs/>
                <w:color w:val="000000" w:themeColor="text1"/>
              </w:rPr>
            </w:pPr>
            <w:r w:rsidRPr="745E5F31">
              <w:rPr>
                <w:b/>
                <w:bCs/>
                <w:color w:val="000000" w:themeColor="text1"/>
              </w:rPr>
              <w:t>Resources:</w:t>
            </w:r>
          </w:p>
          <w:p w14:paraId="1D957A8B" w14:textId="104B4E1E" w:rsidR="00452466" w:rsidRDefault="0C08B8A7" w:rsidP="00FE1154">
            <w:pPr>
              <w:pStyle w:val="ListParagraph"/>
              <w:numPr>
                <w:ilvl w:val="0"/>
                <w:numId w:val="36"/>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745E5F31">
              <w:rPr>
                <w:color w:val="000000" w:themeColor="text1"/>
              </w:rPr>
              <w:t xml:space="preserve">ODE school nurse resources </w:t>
            </w:r>
            <w:hyperlink r:id="rId16">
              <w:r w:rsidRPr="745E5F31">
                <w:rPr>
                  <w:rStyle w:val="Hyperlink"/>
                </w:rPr>
                <w:t>webpage</w:t>
              </w:r>
            </w:hyperlink>
          </w:p>
          <w:p w14:paraId="2C03713C" w14:textId="53299843" w:rsidR="00452466" w:rsidRDefault="00452466" w:rsidP="00FE1154">
            <w:pPr>
              <w:spacing w:before="120" w:after="120" w:line="259" w:lineRule="auto"/>
              <w:ind w:right="144"/>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3071" w:type="dxa"/>
            <w:shd w:val="clear" w:color="auto" w:fill="FFFFFF" w:themeFill="background1"/>
          </w:tcPr>
          <w:p w14:paraId="1B1BD86D" w14:textId="77777777" w:rsidR="00452466" w:rsidRDefault="00452466" w:rsidP="00D476B2">
            <w:pPr>
              <w:cnfStyle w:val="000000000000" w:firstRow="0" w:lastRow="0" w:firstColumn="0" w:lastColumn="0" w:oddVBand="0" w:evenVBand="0" w:oddHBand="0" w:evenHBand="0" w:firstRowFirstColumn="0" w:firstRowLastColumn="0" w:lastRowFirstColumn="0" w:lastRowLastColumn="0"/>
            </w:pPr>
          </w:p>
        </w:tc>
        <w:tc>
          <w:tcPr>
            <w:tcW w:w="1065" w:type="dxa"/>
            <w:shd w:val="clear" w:color="auto" w:fill="FFFFFF" w:themeFill="background1"/>
          </w:tcPr>
          <w:p w14:paraId="164A9379" w14:textId="77777777" w:rsidR="00452466" w:rsidRDefault="00452466" w:rsidP="00D476B2">
            <w:pPr>
              <w:cnfStyle w:val="000000000000" w:firstRow="0" w:lastRow="0" w:firstColumn="0" w:lastColumn="0" w:oddVBand="0" w:evenVBand="0" w:oddHBand="0" w:evenHBand="0" w:firstRowFirstColumn="0" w:firstRowLastColumn="0" w:lastRowFirstColumn="0" w:lastRowLastColumn="0"/>
            </w:pPr>
          </w:p>
        </w:tc>
      </w:tr>
      <w:tr w:rsidR="00367E02" w14:paraId="7F3A6144" w14:textId="77777777" w:rsidTr="661EF8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5" w:type="dxa"/>
            <w:shd w:val="clear" w:color="auto" w:fill="DAEEF3" w:themeFill="accent5" w:themeFillTint="33"/>
          </w:tcPr>
          <w:p w14:paraId="445277F3" w14:textId="2C8358E9" w:rsidR="00452466" w:rsidRDefault="50A27EF8" w:rsidP="49135CD2">
            <w:pPr>
              <w:rPr>
                <w:rFonts w:eastAsiaTheme="minorEastAsia" w:cstheme="minorBidi"/>
                <w:b w:val="0"/>
                <w:bCs w:val="0"/>
              </w:rPr>
            </w:pPr>
            <w:r w:rsidRPr="49135CD2">
              <w:rPr>
                <w:rFonts w:eastAsiaTheme="minorEastAsia" w:cstheme="minorBidi"/>
                <w:b w:val="0"/>
                <w:bCs w:val="0"/>
                <w:color w:val="333333"/>
              </w:rPr>
              <w:lastRenderedPageBreak/>
              <w:t>(1)(b)</w:t>
            </w:r>
            <w:r w:rsidR="333A5E0A" w:rsidRPr="49135CD2">
              <w:rPr>
                <w:rFonts w:eastAsiaTheme="minorEastAsia" w:cstheme="minorBidi"/>
                <w:b w:val="0"/>
                <w:bCs w:val="0"/>
                <w:color w:val="333333"/>
              </w:rPr>
              <w:t>(E) Responding to the mental health impacts of a communicable disease outbreak in the school</w:t>
            </w:r>
            <w:r w:rsidR="4398DB4F" w:rsidRPr="49135CD2">
              <w:rPr>
                <w:rFonts w:eastAsiaTheme="minorEastAsia" w:cstheme="minorBidi"/>
                <w:b w:val="0"/>
                <w:bCs w:val="0"/>
                <w:color w:val="333333"/>
              </w:rPr>
              <w:t xml:space="preserve">. </w:t>
            </w:r>
          </w:p>
        </w:tc>
        <w:tc>
          <w:tcPr>
            <w:tcW w:w="4770" w:type="dxa"/>
            <w:shd w:val="clear" w:color="auto" w:fill="FFFFFF" w:themeFill="background1"/>
          </w:tcPr>
          <w:p w14:paraId="5A7E956D" w14:textId="3518D851" w:rsidR="577DBD38" w:rsidRDefault="577DBD38" w:rsidP="2F8C0149">
            <w:pPr>
              <w:spacing w:after="200"/>
              <w:cnfStyle w:val="000000100000" w:firstRow="0" w:lastRow="0" w:firstColumn="0" w:lastColumn="0" w:oddVBand="0" w:evenVBand="0" w:oddHBand="1" w:evenHBand="0" w:firstRowFirstColumn="0" w:firstRowLastColumn="0" w:lastRowFirstColumn="0" w:lastRowLastColumn="0"/>
            </w:pPr>
            <w:r>
              <w:t xml:space="preserve">How </w:t>
            </w:r>
            <w:r w:rsidR="2AC67CA0">
              <w:t>are the</w:t>
            </w:r>
            <w:r w:rsidR="23E1013B">
              <w:t xml:space="preserve"> wellbeing and mental </w:t>
            </w:r>
            <w:r w:rsidR="3B01EA8A">
              <w:t xml:space="preserve">health </w:t>
            </w:r>
            <w:r w:rsidR="373EF87B">
              <w:t xml:space="preserve">needs </w:t>
            </w:r>
            <w:r w:rsidR="23E1013B">
              <w:t xml:space="preserve">of </w:t>
            </w:r>
            <w:r>
              <w:t>student</w:t>
            </w:r>
            <w:r w:rsidR="085A9E4A">
              <w:t>s</w:t>
            </w:r>
            <w:r>
              <w:t xml:space="preserve"> and sta</w:t>
            </w:r>
            <w:r w:rsidR="7DFA0E2C">
              <w:t>ff determined?</w:t>
            </w:r>
            <w:r>
              <w:t xml:space="preserve"> </w:t>
            </w:r>
          </w:p>
          <w:p w14:paraId="6D6F6D81" w14:textId="46CBF584" w:rsidR="00452466" w:rsidRDefault="0042AEB5" w:rsidP="5BB64714">
            <w:pPr>
              <w:spacing w:after="200"/>
              <w:cnfStyle w:val="000000100000" w:firstRow="0" w:lastRow="0" w:firstColumn="0" w:lastColumn="0" w:oddVBand="0" w:evenVBand="0" w:oddHBand="1" w:evenHBand="0" w:firstRowFirstColumn="0" w:firstRowLastColumn="0" w:lastRowFirstColumn="0" w:lastRowLastColumn="0"/>
            </w:pPr>
            <w:r>
              <w:t>What</w:t>
            </w:r>
            <w:r w:rsidR="009B92B5">
              <w:t xml:space="preserve"> district or school </w:t>
            </w:r>
            <w:r w:rsidR="4BDCC823">
              <w:t xml:space="preserve">resources </w:t>
            </w:r>
            <w:r w:rsidR="6AA19AA7">
              <w:t xml:space="preserve">will </w:t>
            </w:r>
            <w:r w:rsidR="009B92B5">
              <w:t>be utilized in supporting student and staff wellbeing and mental health during prevention, response, and recovery from incidents of a communicable disease outbreak</w:t>
            </w:r>
            <w:r w:rsidR="433609FA">
              <w:t>?</w:t>
            </w:r>
            <w:r w:rsidR="218C24EE">
              <w:t xml:space="preserve"> </w:t>
            </w:r>
          </w:p>
          <w:p w14:paraId="2AD082CA" w14:textId="0AD47385" w:rsidR="00452466" w:rsidRDefault="71B38DDF" w:rsidP="186C3725">
            <w:pPr>
              <w:spacing w:after="200" w:line="259" w:lineRule="auto"/>
              <w:cnfStyle w:val="000000100000" w:firstRow="0" w:lastRow="0" w:firstColumn="0" w:lastColumn="0" w:oddVBand="0" w:evenVBand="0" w:oddHBand="1" w:evenHBand="0" w:firstRowFirstColumn="0" w:firstRowLastColumn="0" w:lastRowFirstColumn="0" w:lastRowLastColumn="0"/>
            </w:pPr>
            <w:r w:rsidRPr="186C3725">
              <w:t>H</w:t>
            </w:r>
            <w:r w:rsidR="1E1DCE84" w:rsidRPr="186C3725">
              <w:t>ow are</w:t>
            </w:r>
            <w:r w:rsidRPr="186C3725">
              <w:t xml:space="preserve"> staff, students and families </w:t>
            </w:r>
            <w:r w:rsidR="5DF2B3DE" w:rsidRPr="186C3725">
              <w:t>linked to</w:t>
            </w:r>
            <w:r w:rsidRPr="186C3725">
              <w:t xml:space="preserve"> culturally relevant health and mental health services and supports?</w:t>
            </w:r>
          </w:p>
        </w:tc>
        <w:tc>
          <w:tcPr>
            <w:tcW w:w="5040" w:type="dxa"/>
            <w:shd w:val="clear" w:color="auto" w:fill="FFFFFF" w:themeFill="background1"/>
          </w:tcPr>
          <w:p w14:paraId="300F6FB1" w14:textId="2CB49ADE" w:rsidR="6AE65689" w:rsidRDefault="6AE65689" w:rsidP="009A11C7">
            <w:pPr>
              <w:pStyle w:val="ListParagraph"/>
              <w:numPr>
                <w:ilvl w:val="0"/>
                <w:numId w:val="34"/>
              </w:numPr>
              <w:spacing w:after="20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Integrated Guidance/Student Investment Account Plan </w:t>
            </w:r>
          </w:p>
          <w:p w14:paraId="7D5ACD56" w14:textId="3860306A" w:rsidR="6AE65689" w:rsidRDefault="6AE65689" w:rsidP="009A11C7">
            <w:pPr>
              <w:pStyle w:val="ListParagraph"/>
              <w:numPr>
                <w:ilvl w:val="0"/>
                <w:numId w:val="34"/>
              </w:numPr>
              <w:spacing w:after="20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School-level Communicable Disease Management Plan (Table 1)</w:t>
            </w:r>
          </w:p>
          <w:p w14:paraId="5477029D" w14:textId="3D7E12B8" w:rsidR="7E7DE4A6" w:rsidRDefault="0EFB57F4" w:rsidP="009A11C7">
            <w:pPr>
              <w:pStyle w:val="ListParagraph"/>
              <w:numPr>
                <w:ilvl w:val="0"/>
                <w:numId w:val="34"/>
              </w:numPr>
              <w:spacing w:after="20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 xml:space="preserve">Multi-tiered system of supports for mental </w:t>
            </w:r>
            <w:proofErr w:type="gramStart"/>
            <w:r w:rsidRPr="2F8C0149">
              <w:rPr>
                <w:color w:val="000000" w:themeColor="text1"/>
              </w:rPr>
              <w:t>health</w:t>
            </w:r>
            <w:proofErr w:type="gramEnd"/>
          </w:p>
          <w:p w14:paraId="3CB194F0" w14:textId="553845D7" w:rsidR="7E7DE4A6" w:rsidRDefault="7EB0CB37" w:rsidP="009A11C7">
            <w:pPr>
              <w:pStyle w:val="ListParagraph"/>
              <w:numPr>
                <w:ilvl w:val="0"/>
                <w:numId w:val="34"/>
              </w:numPr>
              <w:spacing w:after="20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Mental health community resource map</w:t>
            </w:r>
          </w:p>
          <w:p w14:paraId="5610AB10" w14:textId="4DE01529" w:rsidR="00452466" w:rsidRDefault="3788E201" w:rsidP="2F8C0149">
            <w:pPr>
              <w:spacing w:after="120"/>
              <w:ind w:left="270" w:right="144" w:hanging="270"/>
              <w:cnfStyle w:val="000000100000" w:firstRow="0" w:lastRow="0" w:firstColumn="0" w:lastColumn="0" w:oddVBand="0" w:evenVBand="0" w:oddHBand="1" w:evenHBand="0" w:firstRowFirstColumn="0" w:firstRowLastColumn="0" w:lastRowFirstColumn="0" w:lastRowLastColumn="0"/>
              <w:rPr>
                <w:b/>
                <w:bCs/>
                <w:color w:val="000000" w:themeColor="text1"/>
              </w:rPr>
            </w:pPr>
            <w:r w:rsidRPr="2F8C0149">
              <w:rPr>
                <w:b/>
                <w:bCs/>
                <w:color w:val="000000" w:themeColor="text1"/>
              </w:rPr>
              <w:t>Resources:</w:t>
            </w:r>
            <w:r w:rsidR="46B3543C" w:rsidRPr="2F8C0149">
              <w:rPr>
                <w:b/>
                <w:bCs/>
                <w:color w:val="000000" w:themeColor="text1"/>
              </w:rPr>
              <w:t xml:space="preserve"> </w:t>
            </w:r>
          </w:p>
          <w:p w14:paraId="1C364D3C" w14:textId="50780490" w:rsidR="00452466" w:rsidRDefault="395F2B1E" w:rsidP="009A11C7">
            <w:pPr>
              <w:pStyle w:val="ListParagraph"/>
              <w:numPr>
                <w:ilvl w:val="0"/>
                <w:numId w:val="34"/>
              </w:numPr>
              <w:spacing w:line="259" w:lineRule="auto"/>
              <w:ind w:left="288" w:right="144" w:hanging="288"/>
              <w:cnfStyle w:val="000000100000" w:firstRow="0" w:lastRow="0" w:firstColumn="0" w:lastColumn="0" w:oddVBand="0" w:evenVBand="0" w:oddHBand="1" w:evenHBand="0" w:firstRowFirstColumn="0" w:firstRowLastColumn="0" w:lastRowFirstColumn="0" w:lastRowLastColumn="0"/>
            </w:pPr>
            <w:r w:rsidRPr="2F8C0149">
              <w:rPr>
                <w:color w:val="000000" w:themeColor="text1"/>
              </w:rPr>
              <w:t>ODE mental healt</w:t>
            </w:r>
            <w:r>
              <w:t xml:space="preserve">h </w:t>
            </w:r>
            <w:hyperlink r:id="rId17">
              <w:r w:rsidRPr="2F8C0149">
                <w:rPr>
                  <w:rStyle w:val="Hyperlink"/>
                </w:rPr>
                <w:t>web</w:t>
              </w:r>
              <w:r w:rsidR="0A44F9B6" w:rsidRPr="2F8C0149">
                <w:rPr>
                  <w:rStyle w:val="Hyperlink"/>
                </w:rPr>
                <w:t>pag</w:t>
              </w:r>
              <w:r w:rsidRPr="2F8C0149">
                <w:rPr>
                  <w:rStyle w:val="Hyperlink"/>
                </w:rPr>
                <w:t>e</w:t>
              </w:r>
            </w:hyperlink>
          </w:p>
        </w:tc>
        <w:tc>
          <w:tcPr>
            <w:tcW w:w="3071" w:type="dxa"/>
            <w:shd w:val="clear" w:color="auto" w:fill="FFFFFF" w:themeFill="background1"/>
          </w:tcPr>
          <w:p w14:paraId="6A3DC612" w14:textId="6F032F26" w:rsidR="00452466" w:rsidRDefault="00452466" w:rsidP="00D476B2">
            <w:pPr>
              <w:cnfStyle w:val="000000100000" w:firstRow="0" w:lastRow="0" w:firstColumn="0" w:lastColumn="0" w:oddVBand="0" w:evenVBand="0" w:oddHBand="1" w:evenHBand="0" w:firstRowFirstColumn="0" w:firstRowLastColumn="0" w:lastRowFirstColumn="0" w:lastRowLastColumn="0"/>
            </w:pPr>
          </w:p>
        </w:tc>
        <w:tc>
          <w:tcPr>
            <w:tcW w:w="1065" w:type="dxa"/>
            <w:shd w:val="clear" w:color="auto" w:fill="FFFFFF" w:themeFill="background1"/>
          </w:tcPr>
          <w:p w14:paraId="5EE4811F" w14:textId="77777777" w:rsidR="00452466" w:rsidRDefault="00452466" w:rsidP="00D476B2">
            <w:pPr>
              <w:cnfStyle w:val="000000100000" w:firstRow="0" w:lastRow="0" w:firstColumn="0" w:lastColumn="0" w:oddVBand="0" w:evenVBand="0" w:oddHBand="1" w:evenHBand="0" w:firstRowFirstColumn="0" w:firstRowLastColumn="0" w:lastRowFirstColumn="0" w:lastRowLastColumn="0"/>
            </w:pPr>
          </w:p>
        </w:tc>
      </w:tr>
      <w:tr w:rsidR="00367E02" w14:paraId="4B67D8C1" w14:textId="77777777" w:rsidTr="661EF886">
        <w:trPr>
          <w:cantSplit/>
        </w:trPr>
        <w:tc>
          <w:tcPr>
            <w:cnfStyle w:val="001000000000" w:firstRow="0" w:lastRow="0" w:firstColumn="1" w:lastColumn="0" w:oddVBand="0" w:evenVBand="0" w:oddHBand="0" w:evenHBand="0" w:firstRowFirstColumn="0" w:firstRowLastColumn="0" w:lastRowFirstColumn="0" w:lastRowLastColumn="0"/>
            <w:tcW w:w="4135" w:type="dxa"/>
            <w:shd w:val="clear" w:color="auto" w:fill="DAEEF3" w:themeFill="accent5" w:themeFillTint="33"/>
          </w:tcPr>
          <w:p w14:paraId="245B427B" w14:textId="69ED2DF4" w:rsidR="00452466" w:rsidRDefault="208C4F55" w:rsidP="1D9CC9A0">
            <w:pPr>
              <w:rPr>
                <w:rFonts w:eastAsiaTheme="minorEastAsia" w:cstheme="minorBidi"/>
                <w:b w:val="0"/>
                <w:bCs w:val="0"/>
              </w:rPr>
            </w:pPr>
            <w:r w:rsidRPr="103EB9BD">
              <w:rPr>
                <w:rFonts w:eastAsiaTheme="minorEastAsia" w:cstheme="minorBidi"/>
                <w:b w:val="0"/>
                <w:bCs w:val="0"/>
                <w:color w:val="333333"/>
              </w:rPr>
              <w:t>(1)(b)</w:t>
            </w:r>
            <w:r w:rsidR="46076C16" w:rsidRPr="103EB9BD">
              <w:rPr>
                <w:rFonts w:eastAsiaTheme="minorEastAsia" w:cstheme="minorBidi"/>
                <w:b w:val="0"/>
                <w:bCs w:val="0"/>
                <w:color w:val="333333"/>
              </w:rPr>
              <w:t>(F) Ensuring continuity of education for students who may miss school due to illness.</w:t>
            </w:r>
          </w:p>
          <w:p w14:paraId="7DB27A31" w14:textId="5817C7F0" w:rsidR="00452466" w:rsidRDefault="00452466" w:rsidP="5BB64714">
            <w:pPr>
              <w:rPr>
                <w:rFonts w:eastAsiaTheme="minorEastAsia" w:cstheme="minorBidi"/>
                <w:b w:val="0"/>
                <w:bCs w:val="0"/>
              </w:rPr>
            </w:pPr>
          </w:p>
        </w:tc>
        <w:tc>
          <w:tcPr>
            <w:tcW w:w="4770" w:type="dxa"/>
            <w:shd w:val="clear" w:color="auto" w:fill="FFFFFF" w:themeFill="background1"/>
          </w:tcPr>
          <w:p w14:paraId="78DA567F" w14:textId="282E6E89" w:rsidR="00452466" w:rsidRDefault="21E44352" w:rsidP="00265A66">
            <w:pPr>
              <w:spacing w:after="200"/>
              <w:cnfStyle w:val="000000000000" w:firstRow="0" w:lastRow="0" w:firstColumn="0" w:lastColumn="0" w:oddVBand="0" w:evenVBand="0" w:oddHBand="0" w:evenHBand="0" w:firstRowFirstColumn="0" w:firstRowLastColumn="0" w:lastRowFirstColumn="0" w:lastRowLastColumn="0"/>
            </w:pPr>
            <w:r>
              <w:t>How are health and other related services for students who have an Individual Education Program (IEP) or 504 plan considered?</w:t>
            </w:r>
            <w:r w:rsidR="21C24B40">
              <w:t xml:space="preserve"> </w:t>
            </w:r>
          </w:p>
          <w:p w14:paraId="430699D2" w14:textId="2C653795" w:rsidR="00452466" w:rsidRDefault="669C000D" w:rsidP="00265A66">
            <w:pPr>
              <w:spacing w:after="200"/>
              <w:cnfStyle w:val="000000000000" w:firstRow="0" w:lastRow="0" w:firstColumn="0" w:lastColumn="0" w:oddVBand="0" w:evenVBand="0" w:oddHBand="0" w:evenHBand="0" w:firstRowFirstColumn="0" w:firstRowLastColumn="0" w:lastRowFirstColumn="0" w:lastRowLastColumn="0"/>
            </w:pPr>
            <w:r>
              <w:t xml:space="preserve">What is the communication process </w:t>
            </w:r>
            <w:r w:rsidR="710ADC84">
              <w:t xml:space="preserve">to support </w:t>
            </w:r>
            <w:r>
              <w:t xml:space="preserve">family </w:t>
            </w:r>
            <w:r w:rsidR="00CB15D2">
              <w:t xml:space="preserve">involvement </w:t>
            </w:r>
            <w:r w:rsidR="66FAA489">
              <w:t>during</w:t>
            </w:r>
            <w:r w:rsidR="50B3D148">
              <w:t xml:space="preserve"> a</w:t>
            </w:r>
            <w:r w:rsidR="66FAA489">
              <w:t xml:space="preserve"> student</w:t>
            </w:r>
            <w:r w:rsidR="130CE645">
              <w:t>’</w:t>
            </w:r>
            <w:r w:rsidR="66FAA489">
              <w:t>s absence</w:t>
            </w:r>
            <w:r w:rsidR="0725ECF8">
              <w:t>?</w:t>
            </w:r>
          </w:p>
        </w:tc>
        <w:tc>
          <w:tcPr>
            <w:tcW w:w="5040" w:type="dxa"/>
            <w:shd w:val="clear" w:color="auto" w:fill="FFFFFF" w:themeFill="background1"/>
          </w:tcPr>
          <w:p w14:paraId="0361E77E" w14:textId="1F80991A" w:rsidR="6E555101" w:rsidRDefault="6E555101" w:rsidP="009A11C7">
            <w:pPr>
              <w:pStyle w:val="ListParagraph"/>
              <w:numPr>
                <w:ilvl w:val="0"/>
                <w:numId w:val="38"/>
              </w:numPr>
              <w:spacing w:after="20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School-level Communicable Disease Management Plan (Section 2, Table 3)</w:t>
            </w:r>
          </w:p>
          <w:p w14:paraId="6F47D60B" w14:textId="5E8BAC4D" w:rsidR="00452466" w:rsidRDefault="655C7E44" w:rsidP="009A11C7">
            <w:pPr>
              <w:pStyle w:val="ListParagraph"/>
              <w:numPr>
                <w:ilvl w:val="0"/>
                <w:numId w:val="38"/>
              </w:numPr>
              <w:spacing w:after="20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“Child find” IDEA or section 504 process</w:t>
            </w:r>
          </w:p>
        </w:tc>
        <w:tc>
          <w:tcPr>
            <w:tcW w:w="3071" w:type="dxa"/>
            <w:shd w:val="clear" w:color="auto" w:fill="FFFFFF" w:themeFill="background1"/>
          </w:tcPr>
          <w:p w14:paraId="31EB4C26" w14:textId="77777777" w:rsidR="00452466" w:rsidRDefault="00452466" w:rsidP="00D476B2">
            <w:pPr>
              <w:cnfStyle w:val="000000000000" w:firstRow="0" w:lastRow="0" w:firstColumn="0" w:lastColumn="0" w:oddVBand="0" w:evenVBand="0" w:oddHBand="0" w:evenHBand="0" w:firstRowFirstColumn="0" w:firstRowLastColumn="0" w:lastRowFirstColumn="0" w:lastRowLastColumn="0"/>
            </w:pPr>
          </w:p>
        </w:tc>
        <w:tc>
          <w:tcPr>
            <w:tcW w:w="1065" w:type="dxa"/>
            <w:shd w:val="clear" w:color="auto" w:fill="FFFFFF" w:themeFill="background1"/>
          </w:tcPr>
          <w:p w14:paraId="2AD513DD" w14:textId="77777777" w:rsidR="00452466" w:rsidRDefault="00452466" w:rsidP="00D476B2">
            <w:pPr>
              <w:cnfStyle w:val="000000000000" w:firstRow="0" w:lastRow="0" w:firstColumn="0" w:lastColumn="0" w:oddVBand="0" w:evenVBand="0" w:oddHBand="0" w:evenHBand="0" w:firstRowFirstColumn="0" w:firstRowLastColumn="0" w:lastRowFirstColumn="0" w:lastRowLastColumn="0"/>
            </w:pPr>
          </w:p>
        </w:tc>
      </w:tr>
      <w:tr w:rsidR="00367E02" w14:paraId="2F168336" w14:textId="77777777" w:rsidTr="661EF8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5" w:type="dxa"/>
            <w:shd w:val="clear" w:color="auto" w:fill="DAEEF3" w:themeFill="accent5" w:themeFillTint="33"/>
          </w:tcPr>
          <w:p w14:paraId="7BFE053D" w14:textId="0E958716" w:rsidR="00452466" w:rsidRDefault="3AD93381" w:rsidP="5BB64714">
            <w:pPr>
              <w:rPr>
                <w:rFonts w:eastAsiaTheme="minorEastAsia" w:cstheme="minorBidi"/>
                <w:b w:val="0"/>
                <w:bCs w:val="0"/>
              </w:rPr>
            </w:pPr>
            <w:r w:rsidRPr="58F84DBF">
              <w:rPr>
                <w:rFonts w:eastAsiaTheme="minorEastAsia" w:cstheme="minorBidi"/>
                <w:b w:val="0"/>
                <w:bCs w:val="0"/>
                <w:color w:val="333333"/>
              </w:rPr>
              <w:t>(1)</w:t>
            </w:r>
            <w:r w:rsidR="37D368C1" w:rsidRPr="58F84DBF">
              <w:rPr>
                <w:rFonts w:eastAsiaTheme="minorEastAsia" w:cstheme="minorBidi"/>
                <w:b w:val="0"/>
                <w:bCs w:val="0"/>
                <w:color w:val="333333"/>
              </w:rPr>
              <w:t>(c) A district-to-school communication plan that includes a:</w:t>
            </w:r>
          </w:p>
        </w:tc>
        <w:tc>
          <w:tcPr>
            <w:tcW w:w="4770" w:type="dxa"/>
            <w:shd w:val="clear" w:color="auto" w:fill="FFFFFF" w:themeFill="background1"/>
          </w:tcPr>
          <w:p w14:paraId="13539A79" w14:textId="42B03E80" w:rsidR="00452466" w:rsidRDefault="250242D3" w:rsidP="00265A66">
            <w:pPr>
              <w:spacing w:after="200"/>
              <w:cnfStyle w:val="000000100000" w:firstRow="0" w:lastRow="0" w:firstColumn="0" w:lastColumn="0" w:oddVBand="0" w:evenVBand="0" w:oddHBand="1" w:evenHBand="0" w:firstRowFirstColumn="0" w:firstRowLastColumn="0" w:lastRowFirstColumn="0" w:lastRowLastColumn="0"/>
            </w:pPr>
            <w:r>
              <w:t>Where is the protocol located and how is it shared with school staff?</w:t>
            </w:r>
          </w:p>
          <w:p w14:paraId="5B1BF091" w14:textId="78821358" w:rsidR="00452466" w:rsidRDefault="250242D3" w:rsidP="00265A66">
            <w:pPr>
              <w:spacing w:after="200"/>
              <w:cnfStyle w:val="000000100000" w:firstRow="0" w:lastRow="0" w:firstColumn="0" w:lastColumn="0" w:oddVBand="0" w:evenVBand="0" w:oddHBand="1" w:evenHBand="0" w:firstRowFirstColumn="0" w:firstRowLastColumn="0" w:lastRowFirstColumn="0" w:lastRowLastColumn="0"/>
            </w:pPr>
            <w:r>
              <w:t>Does the protocol ensure accuracy and efficiency?</w:t>
            </w:r>
          </w:p>
        </w:tc>
        <w:tc>
          <w:tcPr>
            <w:tcW w:w="5040" w:type="dxa"/>
            <w:shd w:val="clear" w:color="auto" w:fill="FFFFFF" w:themeFill="background1"/>
          </w:tcPr>
          <w:p w14:paraId="59E8CACF" w14:textId="7EC6F576" w:rsidR="00452466" w:rsidRDefault="4145074E" w:rsidP="009A11C7">
            <w:pPr>
              <w:pStyle w:val="ListParagraph"/>
              <w:numPr>
                <w:ilvl w:val="0"/>
                <w:numId w:val="35"/>
              </w:numPr>
              <w:spacing w:after="200" w:line="259" w:lineRule="auto"/>
              <w:ind w:left="288" w:right="144" w:hanging="288"/>
              <w:cnfStyle w:val="000000100000" w:firstRow="0" w:lastRow="0" w:firstColumn="0" w:lastColumn="0" w:oddVBand="0" w:evenVBand="0" w:oddHBand="1" w:evenHBand="0" w:firstRowFirstColumn="0" w:firstRowLastColumn="0" w:lastRowFirstColumn="0" w:lastRowLastColumn="0"/>
            </w:pPr>
            <w:r w:rsidRPr="2F8C0149">
              <w:rPr>
                <w:color w:val="000000" w:themeColor="text1"/>
              </w:rPr>
              <w:t xml:space="preserve">Point of contact and duties found in the </w:t>
            </w:r>
            <w:r w:rsidR="230BEBEA" w:rsidRPr="2F8C0149">
              <w:rPr>
                <w:color w:val="000000" w:themeColor="text1"/>
              </w:rPr>
              <w:t>school</w:t>
            </w:r>
            <w:r w:rsidRPr="2F8C0149">
              <w:rPr>
                <w:color w:val="000000" w:themeColor="text1"/>
              </w:rPr>
              <w:t>-level Communicable Disease Management Plan (Section 1, Table 2)</w:t>
            </w:r>
          </w:p>
        </w:tc>
        <w:tc>
          <w:tcPr>
            <w:tcW w:w="3071" w:type="dxa"/>
            <w:shd w:val="clear" w:color="auto" w:fill="FFFFFF" w:themeFill="background1"/>
          </w:tcPr>
          <w:p w14:paraId="52B942C3" w14:textId="77777777" w:rsidR="00452466" w:rsidRDefault="00452466" w:rsidP="00D476B2">
            <w:pPr>
              <w:cnfStyle w:val="000000100000" w:firstRow="0" w:lastRow="0" w:firstColumn="0" w:lastColumn="0" w:oddVBand="0" w:evenVBand="0" w:oddHBand="1" w:evenHBand="0" w:firstRowFirstColumn="0" w:firstRowLastColumn="0" w:lastRowFirstColumn="0" w:lastRowLastColumn="0"/>
            </w:pPr>
          </w:p>
        </w:tc>
        <w:tc>
          <w:tcPr>
            <w:tcW w:w="1065" w:type="dxa"/>
            <w:shd w:val="clear" w:color="auto" w:fill="FFFFFF" w:themeFill="background1"/>
          </w:tcPr>
          <w:p w14:paraId="28430B55" w14:textId="77777777" w:rsidR="00452466" w:rsidRDefault="00452466" w:rsidP="00D476B2">
            <w:pPr>
              <w:cnfStyle w:val="000000100000" w:firstRow="0" w:lastRow="0" w:firstColumn="0" w:lastColumn="0" w:oddVBand="0" w:evenVBand="0" w:oddHBand="1" w:evenHBand="0" w:firstRowFirstColumn="0" w:firstRowLastColumn="0" w:lastRowFirstColumn="0" w:lastRowLastColumn="0"/>
            </w:pPr>
          </w:p>
        </w:tc>
      </w:tr>
      <w:tr w:rsidR="00367E02" w14:paraId="463FC110" w14:textId="77777777" w:rsidTr="661EF886">
        <w:trPr>
          <w:cantSplit/>
          <w:trHeight w:val="2807"/>
        </w:trPr>
        <w:tc>
          <w:tcPr>
            <w:cnfStyle w:val="001000000000" w:firstRow="0" w:lastRow="0" w:firstColumn="1" w:lastColumn="0" w:oddVBand="0" w:evenVBand="0" w:oddHBand="0" w:evenHBand="0" w:firstRowFirstColumn="0" w:firstRowLastColumn="0" w:lastRowFirstColumn="0" w:lastRowLastColumn="0"/>
            <w:tcW w:w="4135" w:type="dxa"/>
            <w:shd w:val="clear" w:color="auto" w:fill="DAEEF3" w:themeFill="accent5" w:themeFillTint="33"/>
          </w:tcPr>
          <w:p w14:paraId="0DB48576" w14:textId="47CFA2DF" w:rsidR="00452466" w:rsidRDefault="73A2546F" w:rsidP="49135CD2">
            <w:pPr>
              <w:rPr>
                <w:rFonts w:eastAsiaTheme="minorEastAsia" w:cstheme="minorBidi"/>
                <w:b w:val="0"/>
                <w:bCs w:val="0"/>
              </w:rPr>
            </w:pPr>
            <w:r w:rsidRPr="49135CD2">
              <w:rPr>
                <w:rFonts w:eastAsiaTheme="minorEastAsia" w:cstheme="minorBidi"/>
                <w:b w:val="0"/>
                <w:bCs w:val="0"/>
                <w:color w:val="333333"/>
              </w:rPr>
              <w:lastRenderedPageBreak/>
              <w:t>(1)(c)(</w:t>
            </w:r>
            <w:r w:rsidR="02D8EA50" w:rsidRPr="49135CD2">
              <w:rPr>
                <w:rFonts w:eastAsiaTheme="minorEastAsia" w:cstheme="minorBidi"/>
                <w:b w:val="0"/>
                <w:bCs w:val="0"/>
                <w:color w:val="333333"/>
              </w:rPr>
              <w:t xml:space="preserve">A) Point of contact to facilitate communication, maintain healthy operations, and respond to communicable disease questions from schools, state or local public health authorities, state or local regulatory agencies, students, </w:t>
            </w:r>
            <w:r w:rsidR="5D1C4793" w:rsidRPr="49135CD2">
              <w:rPr>
                <w:rFonts w:eastAsiaTheme="minorEastAsia" w:cstheme="minorBidi"/>
                <w:b w:val="0"/>
                <w:bCs w:val="0"/>
                <w:color w:val="333333"/>
              </w:rPr>
              <w:t>families,</w:t>
            </w:r>
            <w:r w:rsidR="02D8EA50" w:rsidRPr="49135CD2">
              <w:rPr>
                <w:rFonts w:eastAsiaTheme="minorEastAsia" w:cstheme="minorBidi"/>
                <w:b w:val="0"/>
                <w:bCs w:val="0"/>
                <w:color w:val="333333"/>
              </w:rPr>
              <w:t xml:space="preserve"> and staff;</w:t>
            </w:r>
          </w:p>
        </w:tc>
        <w:tc>
          <w:tcPr>
            <w:tcW w:w="4770" w:type="dxa"/>
            <w:shd w:val="clear" w:color="auto" w:fill="FFFFFF" w:themeFill="background1"/>
          </w:tcPr>
          <w:p w14:paraId="0B2462EF" w14:textId="2B1D3709" w:rsidR="00452466" w:rsidRDefault="666B8CC5" w:rsidP="00265A66">
            <w:pPr>
              <w:spacing w:after="200"/>
              <w:cnfStyle w:val="000000000000" w:firstRow="0" w:lastRow="0" w:firstColumn="0" w:lastColumn="0" w:oddVBand="0" w:evenVBand="0" w:oddHBand="0" w:evenHBand="0" w:firstRowFirstColumn="0" w:firstRowLastColumn="0" w:lastRowFirstColumn="0" w:lastRowLastColumn="0"/>
            </w:pPr>
            <w:r>
              <w:t xml:space="preserve">Does </w:t>
            </w:r>
            <w:r w:rsidR="5EFE9D3E">
              <w:t xml:space="preserve">the </w:t>
            </w:r>
            <w:r>
              <w:t xml:space="preserve">point of contact have appropriate authority and </w:t>
            </w:r>
            <w:r w:rsidR="501227FD">
              <w:t xml:space="preserve">knowledge to </w:t>
            </w:r>
            <w:r w:rsidR="555FA23A">
              <w:t>communicate to all parties accurately and efficiently</w:t>
            </w:r>
            <w:r w:rsidR="501227FD">
              <w:t>?</w:t>
            </w:r>
          </w:p>
          <w:p w14:paraId="12C9E30C" w14:textId="27D79BD4" w:rsidR="00452466" w:rsidRDefault="4E654DBF" w:rsidP="00265A66">
            <w:pPr>
              <w:spacing w:after="200"/>
              <w:cnfStyle w:val="000000000000" w:firstRow="0" w:lastRow="0" w:firstColumn="0" w:lastColumn="0" w:oddVBand="0" w:evenVBand="0" w:oddHBand="0" w:evenHBand="0" w:firstRowFirstColumn="0" w:firstRowLastColumn="0" w:lastRowFirstColumn="0" w:lastRowLastColumn="0"/>
            </w:pPr>
            <w:r>
              <w:t>How i</w:t>
            </w:r>
            <w:r w:rsidR="1D9A6EBD">
              <w:t xml:space="preserve">s the point of contact </w:t>
            </w:r>
            <w:r w:rsidR="76832E91">
              <w:t xml:space="preserve">assignment </w:t>
            </w:r>
            <w:r w:rsidR="1D9A6EBD">
              <w:t>updated as needed with staffing changes?</w:t>
            </w:r>
          </w:p>
          <w:p w14:paraId="6170C759" w14:textId="315ADAD7" w:rsidR="00452466" w:rsidRDefault="0E5AA689" w:rsidP="00265A66">
            <w:pPr>
              <w:spacing w:after="200"/>
              <w:cnfStyle w:val="000000000000" w:firstRow="0" w:lastRow="0" w:firstColumn="0" w:lastColumn="0" w:oddVBand="0" w:evenVBand="0" w:oddHBand="0" w:evenHBand="0" w:firstRowFirstColumn="0" w:firstRowLastColumn="0" w:lastRowFirstColumn="0" w:lastRowLastColumn="0"/>
            </w:pPr>
            <w:r>
              <w:t>What is the process to make the point of contact aware of pertinent information?</w:t>
            </w:r>
          </w:p>
        </w:tc>
        <w:tc>
          <w:tcPr>
            <w:tcW w:w="5040" w:type="dxa"/>
            <w:shd w:val="clear" w:color="auto" w:fill="FFFFFF" w:themeFill="background1"/>
          </w:tcPr>
          <w:p w14:paraId="5F6FCC0D" w14:textId="5530F298" w:rsidR="00D841F4" w:rsidRPr="00D841F4" w:rsidRDefault="7AA16D6E">
            <w:pPr>
              <w:pStyle w:val="ListParagraph"/>
              <w:numPr>
                <w:ilvl w:val="0"/>
                <w:numId w:val="38"/>
              </w:numPr>
              <w:spacing w:after="200" w:line="259" w:lineRule="auto"/>
              <w:ind w:left="288" w:right="144" w:hanging="288"/>
              <w:cnfStyle w:val="000000000000" w:firstRow="0" w:lastRow="0" w:firstColumn="0" w:lastColumn="0" w:oddVBand="0" w:evenVBand="0" w:oddHBand="0" w:evenHBand="0" w:firstRowFirstColumn="0" w:firstRowLastColumn="0" w:lastRowFirstColumn="0" w:lastRowLastColumn="0"/>
            </w:pPr>
            <w:r w:rsidRPr="00AC5E83">
              <w:rPr>
                <w:color w:val="000000" w:themeColor="text1"/>
              </w:rPr>
              <w:t xml:space="preserve">Point of contact and duties found in the </w:t>
            </w:r>
            <w:r w:rsidR="509F5F86" w:rsidRPr="00AC5E83">
              <w:rPr>
                <w:color w:val="000000" w:themeColor="text1"/>
              </w:rPr>
              <w:t>s</w:t>
            </w:r>
            <w:r w:rsidR="0B66B564" w:rsidRPr="00AC5E83">
              <w:rPr>
                <w:color w:val="000000" w:themeColor="text1"/>
              </w:rPr>
              <w:t>chool-</w:t>
            </w:r>
            <w:r w:rsidR="159CD20F" w:rsidRPr="00AC5E83">
              <w:rPr>
                <w:color w:val="000000" w:themeColor="text1"/>
              </w:rPr>
              <w:t>l</w:t>
            </w:r>
            <w:r w:rsidR="0B66B564" w:rsidRPr="00AC5E83">
              <w:rPr>
                <w:color w:val="000000" w:themeColor="text1"/>
              </w:rPr>
              <w:t>evel C</w:t>
            </w:r>
            <w:r w:rsidR="37BB1B20" w:rsidRPr="00AC5E83">
              <w:rPr>
                <w:color w:val="000000" w:themeColor="text1"/>
              </w:rPr>
              <w:t>ommunicable Disease</w:t>
            </w:r>
            <w:r w:rsidR="0B66B564" w:rsidRPr="00AC5E83">
              <w:rPr>
                <w:color w:val="000000" w:themeColor="text1"/>
              </w:rPr>
              <w:t xml:space="preserve"> Management Plan </w:t>
            </w:r>
            <w:r w:rsidR="1465D471" w:rsidRPr="00AC5E83">
              <w:rPr>
                <w:color w:val="000000" w:themeColor="text1"/>
              </w:rPr>
              <w:t>(</w:t>
            </w:r>
            <w:r w:rsidR="0B66B564" w:rsidRPr="00AC5E83">
              <w:rPr>
                <w:color w:val="000000" w:themeColor="text1"/>
              </w:rPr>
              <w:t>Section 1, Table 2</w:t>
            </w:r>
            <w:r w:rsidR="22FF0F7C" w:rsidRPr="00AC5E83">
              <w:rPr>
                <w:color w:val="000000" w:themeColor="text1"/>
              </w:rPr>
              <w:t>)</w:t>
            </w:r>
          </w:p>
          <w:p w14:paraId="4E1F4EA1" w14:textId="77777777" w:rsidR="00D841F4" w:rsidRPr="00D841F4" w:rsidRDefault="00D841F4" w:rsidP="00D841F4">
            <w:pPr>
              <w:cnfStyle w:val="000000000000" w:firstRow="0" w:lastRow="0" w:firstColumn="0" w:lastColumn="0" w:oddVBand="0" w:evenVBand="0" w:oddHBand="0" w:evenHBand="0" w:firstRowFirstColumn="0" w:firstRowLastColumn="0" w:lastRowFirstColumn="0" w:lastRowLastColumn="0"/>
            </w:pPr>
          </w:p>
          <w:p w14:paraId="1CD3B567" w14:textId="77777777" w:rsidR="00D841F4" w:rsidRPr="00D841F4" w:rsidRDefault="00D841F4" w:rsidP="00D841F4">
            <w:pPr>
              <w:cnfStyle w:val="000000000000" w:firstRow="0" w:lastRow="0" w:firstColumn="0" w:lastColumn="0" w:oddVBand="0" w:evenVBand="0" w:oddHBand="0" w:evenHBand="0" w:firstRowFirstColumn="0" w:firstRowLastColumn="0" w:lastRowFirstColumn="0" w:lastRowLastColumn="0"/>
            </w:pPr>
          </w:p>
          <w:p w14:paraId="1BD4B3CA" w14:textId="77777777" w:rsidR="00D841F4" w:rsidRDefault="00D841F4" w:rsidP="00D841F4">
            <w:pPr>
              <w:cnfStyle w:val="000000000000" w:firstRow="0" w:lastRow="0" w:firstColumn="0" w:lastColumn="0" w:oddVBand="0" w:evenVBand="0" w:oddHBand="0" w:evenHBand="0" w:firstRowFirstColumn="0" w:firstRowLastColumn="0" w:lastRowFirstColumn="0" w:lastRowLastColumn="0"/>
              <w:rPr>
                <w:color w:val="000000" w:themeColor="text1"/>
              </w:rPr>
            </w:pPr>
          </w:p>
          <w:p w14:paraId="3E9C861C" w14:textId="346CEB5A" w:rsidR="00D841F4" w:rsidRPr="00D841F4" w:rsidRDefault="00D841F4" w:rsidP="00D841F4">
            <w:pPr>
              <w:cnfStyle w:val="000000000000" w:firstRow="0" w:lastRow="0" w:firstColumn="0" w:lastColumn="0" w:oddVBand="0" w:evenVBand="0" w:oddHBand="0" w:evenHBand="0" w:firstRowFirstColumn="0" w:firstRowLastColumn="0" w:lastRowFirstColumn="0" w:lastRowLastColumn="0"/>
            </w:pPr>
          </w:p>
        </w:tc>
        <w:tc>
          <w:tcPr>
            <w:tcW w:w="3071" w:type="dxa"/>
            <w:shd w:val="clear" w:color="auto" w:fill="FFFFFF" w:themeFill="background1"/>
          </w:tcPr>
          <w:p w14:paraId="15D1C5C7" w14:textId="77777777" w:rsidR="00452466" w:rsidRDefault="00452466" w:rsidP="00D476B2">
            <w:pPr>
              <w:cnfStyle w:val="000000000000" w:firstRow="0" w:lastRow="0" w:firstColumn="0" w:lastColumn="0" w:oddVBand="0" w:evenVBand="0" w:oddHBand="0" w:evenHBand="0" w:firstRowFirstColumn="0" w:firstRowLastColumn="0" w:lastRowFirstColumn="0" w:lastRowLastColumn="0"/>
            </w:pPr>
          </w:p>
        </w:tc>
        <w:tc>
          <w:tcPr>
            <w:tcW w:w="1065" w:type="dxa"/>
            <w:shd w:val="clear" w:color="auto" w:fill="FFFFFF" w:themeFill="background1"/>
          </w:tcPr>
          <w:p w14:paraId="2B9D2276" w14:textId="77777777" w:rsidR="00452466" w:rsidRDefault="00452466" w:rsidP="00D476B2">
            <w:pPr>
              <w:cnfStyle w:val="000000000000" w:firstRow="0" w:lastRow="0" w:firstColumn="0" w:lastColumn="0" w:oddVBand="0" w:evenVBand="0" w:oddHBand="0" w:evenHBand="0" w:firstRowFirstColumn="0" w:firstRowLastColumn="0" w:lastRowFirstColumn="0" w:lastRowLastColumn="0"/>
            </w:pPr>
          </w:p>
        </w:tc>
      </w:tr>
      <w:tr w:rsidR="00367E02" w14:paraId="032DA077" w14:textId="77777777" w:rsidTr="661EF8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5" w:type="dxa"/>
            <w:shd w:val="clear" w:color="auto" w:fill="DAEEF3" w:themeFill="accent5" w:themeFillTint="33"/>
          </w:tcPr>
          <w:p w14:paraId="16DE657F" w14:textId="4BC71520" w:rsidR="00452466" w:rsidRDefault="68FB7427" w:rsidP="1D9CC9A0">
            <w:pPr>
              <w:rPr>
                <w:rFonts w:eastAsiaTheme="minorEastAsia" w:cstheme="minorBidi"/>
                <w:b w:val="0"/>
                <w:bCs w:val="0"/>
              </w:rPr>
            </w:pPr>
            <w:r w:rsidRPr="58F84DBF">
              <w:rPr>
                <w:rFonts w:eastAsiaTheme="minorEastAsia" w:cstheme="minorBidi"/>
                <w:b w:val="0"/>
                <w:bCs w:val="0"/>
                <w:color w:val="333333"/>
              </w:rPr>
              <w:t>(1)(c)</w:t>
            </w:r>
            <w:r w:rsidR="37D368C1" w:rsidRPr="58F84DBF">
              <w:rPr>
                <w:rFonts w:eastAsiaTheme="minorEastAsia" w:cstheme="minorBidi"/>
                <w:b w:val="0"/>
                <w:bCs w:val="0"/>
                <w:color w:val="333333"/>
              </w:rPr>
              <w:t>(B) Protocol to provide all staff and families with contact information for the point of contact; and</w:t>
            </w:r>
          </w:p>
        </w:tc>
        <w:tc>
          <w:tcPr>
            <w:tcW w:w="4770" w:type="dxa"/>
            <w:shd w:val="clear" w:color="auto" w:fill="FFFFFF" w:themeFill="background1"/>
          </w:tcPr>
          <w:p w14:paraId="7DB533E8" w14:textId="70B016A4" w:rsidR="00452466" w:rsidRDefault="2D0C847B" w:rsidP="00265A66">
            <w:pPr>
              <w:spacing w:after="200"/>
              <w:cnfStyle w:val="000000100000" w:firstRow="0" w:lastRow="0" w:firstColumn="0" w:lastColumn="0" w:oddVBand="0" w:evenVBand="0" w:oddHBand="1" w:evenHBand="0" w:firstRowFirstColumn="0" w:firstRowLastColumn="0" w:lastRowFirstColumn="0" w:lastRowLastColumn="0"/>
            </w:pPr>
            <w:r>
              <w:t xml:space="preserve">How </w:t>
            </w:r>
            <w:r w:rsidR="2D7131CF">
              <w:t>is this</w:t>
            </w:r>
            <w:r>
              <w:t xml:space="preserve"> information shared</w:t>
            </w:r>
            <w:r w:rsidR="796DA8FF">
              <w:t xml:space="preserve"> each school year</w:t>
            </w:r>
            <w:r>
              <w:t>?</w:t>
            </w:r>
          </w:p>
          <w:p w14:paraId="0F690F2B" w14:textId="3238B0CC" w:rsidR="51BF891F" w:rsidRDefault="51BF891F" w:rsidP="00265A66">
            <w:pPr>
              <w:spacing w:after="200"/>
              <w:cnfStyle w:val="000000100000" w:firstRow="0" w:lastRow="0" w:firstColumn="0" w:lastColumn="0" w:oddVBand="0" w:evenVBand="0" w:oddHBand="1" w:evenHBand="0" w:firstRowFirstColumn="0" w:firstRowLastColumn="0" w:lastRowFirstColumn="0" w:lastRowLastColumn="0"/>
            </w:pPr>
            <w:r w:rsidRPr="00265A66">
              <w:t>Where is this information accessible to staff and families?</w:t>
            </w:r>
          </w:p>
          <w:p w14:paraId="6CE87514" w14:textId="078C48D9" w:rsidR="00452466" w:rsidRDefault="00452466" w:rsidP="00265A66">
            <w:pPr>
              <w:spacing w:after="200"/>
              <w:cnfStyle w:val="000000100000" w:firstRow="0" w:lastRow="0" w:firstColumn="0" w:lastColumn="0" w:oddVBand="0" w:evenVBand="0" w:oddHBand="1" w:evenHBand="0" w:firstRowFirstColumn="0" w:firstRowLastColumn="0" w:lastRowFirstColumn="0" w:lastRowLastColumn="0"/>
            </w:pPr>
          </w:p>
        </w:tc>
        <w:tc>
          <w:tcPr>
            <w:tcW w:w="5040" w:type="dxa"/>
            <w:shd w:val="clear" w:color="auto" w:fill="FFFFFF" w:themeFill="background1"/>
          </w:tcPr>
          <w:p w14:paraId="29B8E165" w14:textId="5530D223" w:rsidR="00452466" w:rsidRDefault="021B99E4" w:rsidP="009A11C7">
            <w:pPr>
              <w:pStyle w:val="ListParagraph"/>
              <w:numPr>
                <w:ilvl w:val="0"/>
                <w:numId w:val="32"/>
              </w:numPr>
              <w:spacing w:after="20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Link on district web</w:t>
            </w:r>
            <w:r w:rsidR="41212EF6" w:rsidRPr="2F8C0149">
              <w:rPr>
                <w:color w:val="000000" w:themeColor="text1"/>
              </w:rPr>
              <w:t>pag</w:t>
            </w:r>
            <w:r w:rsidRPr="2F8C0149">
              <w:rPr>
                <w:color w:val="000000" w:themeColor="text1"/>
              </w:rPr>
              <w:t>e</w:t>
            </w:r>
            <w:r w:rsidR="6BCF34AF" w:rsidRPr="2F8C0149">
              <w:rPr>
                <w:color w:val="000000" w:themeColor="text1"/>
              </w:rPr>
              <w:t xml:space="preserve"> to point of contact</w:t>
            </w:r>
            <w:r w:rsidR="2997B6E9" w:rsidRPr="2F8C0149">
              <w:rPr>
                <w:color w:val="000000" w:themeColor="text1"/>
              </w:rPr>
              <w:t xml:space="preserve"> </w:t>
            </w:r>
            <w:proofErr w:type="gramStart"/>
            <w:r w:rsidR="2997B6E9" w:rsidRPr="2F8C0149">
              <w:rPr>
                <w:color w:val="000000" w:themeColor="text1"/>
              </w:rPr>
              <w:t>information</w:t>
            </w:r>
            <w:proofErr w:type="gramEnd"/>
          </w:p>
          <w:p w14:paraId="2CE06618" w14:textId="0B4419AC" w:rsidR="00D841F4" w:rsidRPr="00D841F4" w:rsidRDefault="36FD296A" w:rsidP="00AC5E83">
            <w:pPr>
              <w:pStyle w:val="ListParagraph"/>
              <w:numPr>
                <w:ilvl w:val="0"/>
                <w:numId w:val="32"/>
              </w:numPr>
              <w:spacing w:after="200" w:line="259" w:lineRule="auto"/>
              <w:ind w:left="288" w:right="144" w:hanging="288"/>
              <w:cnfStyle w:val="000000100000" w:firstRow="0" w:lastRow="0" w:firstColumn="0" w:lastColumn="0" w:oddVBand="0" w:evenVBand="0" w:oddHBand="1" w:evenHBand="0" w:firstRowFirstColumn="0" w:firstRowLastColumn="0" w:lastRowFirstColumn="0" w:lastRowLastColumn="0"/>
            </w:pPr>
            <w:r w:rsidRPr="00AC5E83">
              <w:rPr>
                <w:color w:val="000000" w:themeColor="text1"/>
              </w:rPr>
              <w:t xml:space="preserve">Point of contact and duties found in the </w:t>
            </w:r>
            <w:r w:rsidR="57BCF202" w:rsidRPr="00AC5E83">
              <w:rPr>
                <w:color w:val="000000" w:themeColor="text1"/>
              </w:rPr>
              <w:t>s</w:t>
            </w:r>
            <w:r w:rsidRPr="00AC5E83">
              <w:rPr>
                <w:color w:val="000000" w:themeColor="text1"/>
              </w:rPr>
              <w:t>chool-level Communicable Disease Management Plan (Section 1, Table 2)</w:t>
            </w:r>
          </w:p>
        </w:tc>
        <w:tc>
          <w:tcPr>
            <w:tcW w:w="3071" w:type="dxa"/>
            <w:shd w:val="clear" w:color="auto" w:fill="FFFFFF" w:themeFill="background1"/>
          </w:tcPr>
          <w:p w14:paraId="37B97ADD" w14:textId="77777777" w:rsidR="00452466" w:rsidRDefault="00452466" w:rsidP="00D476B2">
            <w:pPr>
              <w:cnfStyle w:val="000000100000" w:firstRow="0" w:lastRow="0" w:firstColumn="0" w:lastColumn="0" w:oddVBand="0" w:evenVBand="0" w:oddHBand="1" w:evenHBand="0" w:firstRowFirstColumn="0" w:firstRowLastColumn="0" w:lastRowFirstColumn="0" w:lastRowLastColumn="0"/>
            </w:pPr>
          </w:p>
        </w:tc>
        <w:tc>
          <w:tcPr>
            <w:tcW w:w="1065" w:type="dxa"/>
            <w:shd w:val="clear" w:color="auto" w:fill="FFFFFF" w:themeFill="background1"/>
          </w:tcPr>
          <w:p w14:paraId="61AB4973" w14:textId="77777777" w:rsidR="00452466" w:rsidRDefault="00452466" w:rsidP="00D476B2">
            <w:pPr>
              <w:cnfStyle w:val="000000100000" w:firstRow="0" w:lastRow="0" w:firstColumn="0" w:lastColumn="0" w:oddVBand="0" w:evenVBand="0" w:oddHBand="1" w:evenHBand="0" w:firstRowFirstColumn="0" w:firstRowLastColumn="0" w:lastRowFirstColumn="0" w:lastRowLastColumn="0"/>
            </w:pPr>
          </w:p>
        </w:tc>
      </w:tr>
      <w:tr w:rsidR="00367E02" w14:paraId="696B0DEE" w14:textId="77777777" w:rsidTr="661EF886">
        <w:trPr>
          <w:cantSplit/>
        </w:trPr>
        <w:tc>
          <w:tcPr>
            <w:cnfStyle w:val="001000000000" w:firstRow="0" w:lastRow="0" w:firstColumn="1" w:lastColumn="0" w:oddVBand="0" w:evenVBand="0" w:oddHBand="0" w:evenHBand="0" w:firstRowFirstColumn="0" w:firstRowLastColumn="0" w:lastRowFirstColumn="0" w:lastRowLastColumn="0"/>
            <w:tcW w:w="4135" w:type="dxa"/>
            <w:shd w:val="clear" w:color="auto" w:fill="DAEEF3" w:themeFill="accent5" w:themeFillTint="33"/>
          </w:tcPr>
          <w:p w14:paraId="0871A6FD" w14:textId="045A2424" w:rsidR="00452466" w:rsidRDefault="48A2F61E" w:rsidP="66DAD3DA">
            <w:pPr>
              <w:rPr>
                <w:rFonts w:eastAsiaTheme="minorEastAsia" w:cstheme="minorBidi"/>
                <w:b w:val="0"/>
                <w:bCs w:val="0"/>
              </w:rPr>
            </w:pPr>
            <w:r w:rsidRPr="66DAD3DA">
              <w:rPr>
                <w:rFonts w:eastAsiaTheme="minorEastAsia" w:cstheme="minorBidi"/>
                <w:b w:val="0"/>
                <w:bCs w:val="0"/>
                <w:color w:val="333333"/>
              </w:rPr>
              <w:t>(1)(c)</w:t>
            </w:r>
            <w:r w:rsidR="510DD15F" w:rsidRPr="66DAD3DA">
              <w:rPr>
                <w:rFonts w:eastAsiaTheme="minorEastAsia" w:cstheme="minorBidi"/>
                <w:b w:val="0"/>
                <w:bCs w:val="0"/>
                <w:color w:val="333333"/>
              </w:rPr>
              <w:t xml:space="preserve">(C) Process to notify as soon as possible all families and other individuals if there has been a case of a </w:t>
            </w:r>
            <w:proofErr w:type="spellStart"/>
            <w:r w:rsidR="510DD15F" w:rsidRPr="66DAD3DA">
              <w:rPr>
                <w:rFonts w:eastAsiaTheme="minorEastAsia" w:cstheme="minorBidi"/>
                <w:b w:val="0"/>
                <w:bCs w:val="0"/>
                <w:color w:val="333333"/>
              </w:rPr>
              <w:t>restrictable</w:t>
            </w:r>
            <w:proofErr w:type="spellEnd"/>
            <w:r w:rsidR="510DD15F" w:rsidRPr="66DAD3DA">
              <w:rPr>
                <w:rFonts w:eastAsiaTheme="minorEastAsia" w:cstheme="minorBidi"/>
                <w:b w:val="0"/>
                <w:bCs w:val="0"/>
                <w:color w:val="333333"/>
              </w:rPr>
              <w:t xml:space="preserve"> disease as defined by </w:t>
            </w:r>
            <w:hyperlink r:id="rId18">
              <w:r w:rsidR="510DD15F" w:rsidRPr="66DAD3DA">
                <w:rPr>
                  <w:rStyle w:val="Hyperlink"/>
                  <w:rFonts w:eastAsiaTheme="minorEastAsia" w:cstheme="minorBidi"/>
                  <w:b w:val="0"/>
                  <w:bCs w:val="0"/>
                </w:rPr>
                <w:t>OAR 333-019-0010</w:t>
              </w:r>
            </w:hyperlink>
            <w:r w:rsidR="510DD15F" w:rsidRPr="66DAD3DA">
              <w:rPr>
                <w:rFonts w:eastAsiaTheme="minorEastAsia" w:cstheme="minorBidi"/>
                <w:b w:val="0"/>
                <w:bCs w:val="0"/>
                <w:color w:val="333333"/>
              </w:rPr>
              <w:t xml:space="preserve"> on the premises if advised by an LPHA or the OHA.</w:t>
            </w:r>
          </w:p>
        </w:tc>
        <w:tc>
          <w:tcPr>
            <w:tcW w:w="4770" w:type="dxa"/>
            <w:shd w:val="clear" w:color="auto" w:fill="FFFFFF" w:themeFill="background1"/>
          </w:tcPr>
          <w:p w14:paraId="23F84122" w14:textId="2B182CAE" w:rsidR="00452466" w:rsidRDefault="0D805846" w:rsidP="00265A66">
            <w:pPr>
              <w:spacing w:after="200"/>
              <w:cnfStyle w:val="000000000000" w:firstRow="0" w:lastRow="0" w:firstColumn="0" w:lastColumn="0" w:oddVBand="0" w:evenVBand="0" w:oddHBand="0" w:evenHBand="0" w:firstRowFirstColumn="0" w:firstRowLastColumn="0" w:lastRowFirstColumn="0" w:lastRowLastColumn="0"/>
            </w:pPr>
            <w:r>
              <w:t>How does the school district</w:t>
            </w:r>
            <w:r w:rsidR="0590DD59">
              <w:t xml:space="preserve"> ensure accurate and efficient</w:t>
            </w:r>
            <w:r>
              <w:t xml:space="preserve"> communicat</w:t>
            </w:r>
            <w:r w:rsidR="4F048BA8">
              <w:t>ion is provided</w:t>
            </w:r>
            <w:r>
              <w:t xml:space="preserve"> to </w:t>
            </w:r>
            <w:r w:rsidR="412CBD2A">
              <w:t xml:space="preserve">families </w:t>
            </w:r>
            <w:r w:rsidR="68C2F274">
              <w:t>about cases as needed</w:t>
            </w:r>
            <w:r w:rsidR="55C6F5E7">
              <w:t>?</w:t>
            </w:r>
          </w:p>
          <w:p w14:paraId="0B1FDC68" w14:textId="2841CA96" w:rsidR="00452466" w:rsidRDefault="6BD40261" w:rsidP="00265A66">
            <w:pPr>
              <w:spacing w:after="200"/>
              <w:cnfStyle w:val="000000000000" w:firstRow="0" w:lastRow="0" w:firstColumn="0" w:lastColumn="0" w:oddVBand="0" w:evenVBand="0" w:oddHBand="0" w:evenHBand="0" w:firstRowFirstColumn="0" w:firstRowLastColumn="0" w:lastRowFirstColumn="0" w:lastRowLastColumn="0"/>
            </w:pPr>
            <w:r>
              <w:t>Who is responsible?</w:t>
            </w:r>
          </w:p>
        </w:tc>
        <w:tc>
          <w:tcPr>
            <w:tcW w:w="5040" w:type="dxa"/>
            <w:shd w:val="clear" w:color="auto" w:fill="FFFFFF" w:themeFill="background1"/>
          </w:tcPr>
          <w:p w14:paraId="3368FD8C" w14:textId="042986E8" w:rsidR="00452466" w:rsidRDefault="593BFB7C" w:rsidP="009A11C7">
            <w:pPr>
              <w:pStyle w:val="ListParagraph"/>
              <w:numPr>
                <w:ilvl w:val="0"/>
                <w:numId w:val="35"/>
              </w:numPr>
              <w:spacing w:after="20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 xml:space="preserve">Point of contact </w:t>
            </w:r>
            <w:r w:rsidR="40D89B76" w:rsidRPr="2F8C0149">
              <w:rPr>
                <w:color w:val="000000" w:themeColor="text1"/>
              </w:rPr>
              <w:t xml:space="preserve">and duties </w:t>
            </w:r>
            <w:r w:rsidRPr="2F8C0149">
              <w:rPr>
                <w:color w:val="000000" w:themeColor="text1"/>
              </w:rPr>
              <w:t xml:space="preserve">found in the </w:t>
            </w:r>
            <w:r w:rsidR="2D58E286" w:rsidRPr="2F8C0149">
              <w:rPr>
                <w:color w:val="000000" w:themeColor="text1"/>
              </w:rPr>
              <w:t>s</w:t>
            </w:r>
            <w:r w:rsidRPr="2F8C0149">
              <w:rPr>
                <w:color w:val="000000" w:themeColor="text1"/>
              </w:rPr>
              <w:t>chool-level Communicable Disease Management Plan (Section 1, Table 2)</w:t>
            </w:r>
          </w:p>
          <w:p w14:paraId="72948D32" w14:textId="77A849C9" w:rsidR="44098484" w:rsidRDefault="60A7E8AC" w:rsidP="009A11C7">
            <w:pPr>
              <w:pStyle w:val="ListParagraph"/>
              <w:numPr>
                <w:ilvl w:val="0"/>
                <w:numId w:val="35"/>
              </w:numPr>
              <w:spacing w:after="20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District/building-level communication tree and protocol</w:t>
            </w:r>
          </w:p>
          <w:p w14:paraId="6057377E" w14:textId="6CBB666C" w:rsidR="00452466" w:rsidRDefault="00452466" w:rsidP="5BB64714">
            <w:pPr>
              <w:cnfStyle w:val="000000000000" w:firstRow="0" w:lastRow="0" w:firstColumn="0" w:lastColumn="0" w:oddVBand="0" w:evenVBand="0" w:oddHBand="0" w:evenHBand="0" w:firstRowFirstColumn="0" w:firstRowLastColumn="0" w:lastRowFirstColumn="0" w:lastRowLastColumn="0"/>
            </w:pPr>
          </w:p>
        </w:tc>
        <w:tc>
          <w:tcPr>
            <w:tcW w:w="3071" w:type="dxa"/>
            <w:shd w:val="clear" w:color="auto" w:fill="FFFFFF" w:themeFill="background1"/>
          </w:tcPr>
          <w:p w14:paraId="0CF8D6CA" w14:textId="77777777" w:rsidR="00452466" w:rsidRDefault="00452466" w:rsidP="00D476B2">
            <w:pPr>
              <w:cnfStyle w:val="000000000000" w:firstRow="0" w:lastRow="0" w:firstColumn="0" w:lastColumn="0" w:oddVBand="0" w:evenVBand="0" w:oddHBand="0" w:evenHBand="0" w:firstRowFirstColumn="0" w:firstRowLastColumn="0" w:lastRowFirstColumn="0" w:lastRowLastColumn="0"/>
            </w:pPr>
          </w:p>
        </w:tc>
        <w:tc>
          <w:tcPr>
            <w:tcW w:w="1065" w:type="dxa"/>
            <w:shd w:val="clear" w:color="auto" w:fill="FFFFFF" w:themeFill="background1"/>
          </w:tcPr>
          <w:p w14:paraId="4154B330" w14:textId="77777777" w:rsidR="00452466" w:rsidRDefault="00452466" w:rsidP="00D476B2">
            <w:pPr>
              <w:cnfStyle w:val="000000000000" w:firstRow="0" w:lastRow="0" w:firstColumn="0" w:lastColumn="0" w:oddVBand="0" w:evenVBand="0" w:oddHBand="0" w:evenHBand="0" w:firstRowFirstColumn="0" w:firstRowLastColumn="0" w:lastRowFirstColumn="0" w:lastRowLastColumn="0"/>
            </w:pPr>
          </w:p>
        </w:tc>
      </w:tr>
    </w:tbl>
    <w:p w14:paraId="41DFE92E" w14:textId="77777777" w:rsidR="00BA364C" w:rsidRPr="0093413E" w:rsidRDefault="6D28B699" w:rsidP="745E5F31">
      <w:r>
        <w:br w:type="page"/>
      </w:r>
      <w:r w:rsidR="1EF00F4F" w:rsidRPr="49135CD2">
        <w:rPr>
          <w:b/>
          <w:bCs/>
          <w:sz w:val="36"/>
          <w:szCs w:val="36"/>
        </w:rPr>
        <w:lastRenderedPageBreak/>
        <w:t xml:space="preserve">Table III: </w:t>
      </w:r>
      <w:r w:rsidR="1904A164" w:rsidRPr="49135CD2">
        <w:rPr>
          <w:b/>
          <w:bCs/>
          <w:sz w:val="36"/>
          <w:szCs w:val="36"/>
        </w:rPr>
        <w:t>School Health Services</w:t>
      </w:r>
    </w:p>
    <w:tbl>
      <w:tblPr>
        <w:tblStyle w:val="PlainTable1"/>
        <w:tblW w:w="17995" w:type="dxa"/>
        <w:tblLook w:val="04A0" w:firstRow="1" w:lastRow="0" w:firstColumn="1" w:lastColumn="0" w:noHBand="0" w:noVBand="1"/>
      </w:tblPr>
      <w:tblGrid>
        <w:gridCol w:w="4135"/>
        <w:gridCol w:w="4811"/>
        <w:gridCol w:w="5036"/>
        <w:gridCol w:w="2764"/>
        <w:gridCol w:w="1249"/>
      </w:tblGrid>
      <w:tr w:rsidR="001327E7" w14:paraId="25380FD7" w14:textId="77777777" w:rsidTr="00C034C3">
        <w:trPr>
          <w:cnfStyle w:val="100000000000" w:firstRow="1" w:lastRow="0" w:firstColumn="0" w:lastColumn="0" w:oddVBand="0" w:evenVBand="0" w:oddHBand="0" w:evenHBand="0" w:firstRowFirstColumn="0" w:firstRowLastColumn="0" w:lastRowFirstColumn="0" w:lastRowLastColumn="0"/>
          <w:cantSplit/>
          <w:trHeight w:val="467"/>
          <w:tblHeader/>
        </w:trPr>
        <w:tc>
          <w:tcPr>
            <w:cnfStyle w:val="001000000000" w:firstRow="0" w:lastRow="0" w:firstColumn="1" w:lastColumn="0" w:oddVBand="0" w:evenVBand="0" w:oddHBand="0" w:evenHBand="0" w:firstRowFirstColumn="0" w:firstRowLastColumn="0" w:lastRowFirstColumn="0" w:lastRowLastColumn="0"/>
            <w:tcW w:w="4135" w:type="dxa"/>
            <w:shd w:val="clear" w:color="auto" w:fill="8DB3E2" w:themeFill="text2" w:themeFillTint="66"/>
            <w:vAlign w:val="bottom"/>
          </w:tcPr>
          <w:p w14:paraId="451944CC" w14:textId="09BCA0FE" w:rsidR="001327E7" w:rsidRPr="001327E7" w:rsidRDefault="001327E7" w:rsidP="00EE4958">
            <w:pPr>
              <w:pStyle w:val="Heading1"/>
              <w:spacing w:before="120"/>
              <w:rPr>
                <w:rFonts w:eastAsiaTheme="minorEastAsia" w:cstheme="minorBidi"/>
                <w:b w:val="0"/>
                <w:bCs w:val="0"/>
                <w:color w:val="auto"/>
                <w:sz w:val="28"/>
                <w:szCs w:val="28"/>
              </w:rPr>
            </w:pPr>
            <w:r w:rsidRPr="001327E7">
              <w:rPr>
                <w:rFonts w:eastAsiaTheme="minorEastAsia" w:cstheme="minorBidi"/>
                <w:color w:val="auto"/>
                <w:sz w:val="28"/>
                <w:szCs w:val="28"/>
              </w:rPr>
              <w:t>OAR Requirements</w:t>
            </w:r>
          </w:p>
        </w:tc>
        <w:tc>
          <w:tcPr>
            <w:tcW w:w="4811" w:type="dxa"/>
            <w:shd w:val="clear" w:color="auto" w:fill="8DB3E2" w:themeFill="text2" w:themeFillTint="66"/>
            <w:vAlign w:val="bottom"/>
          </w:tcPr>
          <w:p w14:paraId="75711980" w14:textId="0D39215D" w:rsidR="001327E7" w:rsidRPr="001327E7" w:rsidRDefault="63B8A161" w:rsidP="00EE4958">
            <w:pPr>
              <w:pStyle w:val="Heading1"/>
              <w:spacing w:before="120" w:line="259" w:lineRule="auto"/>
              <w:cnfStyle w:val="100000000000" w:firstRow="1" w:lastRow="0" w:firstColumn="0" w:lastColumn="0" w:oddVBand="0" w:evenVBand="0" w:oddHBand="0" w:evenHBand="0" w:firstRowFirstColumn="0" w:firstRowLastColumn="0" w:lastRowFirstColumn="0" w:lastRowLastColumn="0"/>
            </w:pPr>
            <w:r w:rsidRPr="2F8C0149">
              <w:rPr>
                <w:color w:val="auto"/>
                <w:sz w:val="28"/>
                <w:szCs w:val="28"/>
              </w:rPr>
              <w:t>Plan Considerations</w:t>
            </w:r>
          </w:p>
        </w:tc>
        <w:tc>
          <w:tcPr>
            <w:tcW w:w="5036" w:type="dxa"/>
            <w:shd w:val="clear" w:color="auto" w:fill="8DB3E2" w:themeFill="text2" w:themeFillTint="66"/>
            <w:vAlign w:val="bottom"/>
          </w:tcPr>
          <w:p w14:paraId="0EEC4A13" w14:textId="4A480220" w:rsidR="001327E7" w:rsidRPr="001327E7" w:rsidRDefault="001327E7" w:rsidP="00EE4958">
            <w:pPr>
              <w:pStyle w:val="Heading1"/>
              <w:spacing w:before="120"/>
              <w:cnfStyle w:val="100000000000" w:firstRow="1" w:lastRow="0" w:firstColumn="0" w:lastColumn="0" w:oddVBand="0" w:evenVBand="0" w:oddHBand="0" w:evenHBand="0" w:firstRowFirstColumn="0" w:firstRowLastColumn="0" w:lastRowFirstColumn="0" w:lastRowLastColumn="0"/>
              <w:rPr>
                <w:rFonts w:eastAsiaTheme="minorEastAsia" w:cstheme="minorBidi"/>
                <w:b w:val="0"/>
                <w:bCs w:val="0"/>
                <w:color w:val="auto"/>
                <w:sz w:val="28"/>
                <w:szCs w:val="28"/>
              </w:rPr>
            </w:pPr>
            <w:r w:rsidRPr="001327E7">
              <w:rPr>
                <w:color w:val="auto"/>
                <w:sz w:val="28"/>
                <w:szCs w:val="28"/>
              </w:rPr>
              <w:t>Examples of Evidence/Resources</w:t>
            </w:r>
          </w:p>
        </w:tc>
        <w:tc>
          <w:tcPr>
            <w:tcW w:w="2764" w:type="dxa"/>
            <w:shd w:val="clear" w:color="auto" w:fill="8DB3E2" w:themeFill="text2" w:themeFillTint="66"/>
            <w:vAlign w:val="bottom"/>
          </w:tcPr>
          <w:p w14:paraId="19E27713" w14:textId="3BD3A74E" w:rsidR="001327E7" w:rsidRPr="001327E7" w:rsidRDefault="5A96BF6A" w:rsidP="00EE4958">
            <w:pPr>
              <w:pStyle w:val="Heading1"/>
              <w:spacing w:before="120"/>
              <w:cnfStyle w:val="100000000000" w:firstRow="1" w:lastRow="0" w:firstColumn="0" w:lastColumn="0" w:oddVBand="0" w:evenVBand="0" w:oddHBand="0" w:evenHBand="0" w:firstRowFirstColumn="0" w:firstRowLastColumn="0" w:lastRowFirstColumn="0" w:lastRowLastColumn="0"/>
              <w:rPr>
                <w:rFonts w:eastAsiaTheme="minorEastAsia" w:cstheme="minorBidi"/>
                <w:color w:val="auto"/>
                <w:sz w:val="28"/>
                <w:szCs w:val="28"/>
              </w:rPr>
            </w:pPr>
            <w:r w:rsidRPr="66DAD3DA">
              <w:rPr>
                <w:rFonts w:eastAsiaTheme="minorEastAsia" w:cstheme="minorBidi"/>
                <w:color w:val="auto"/>
                <w:sz w:val="28"/>
                <w:szCs w:val="28"/>
              </w:rPr>
              <w:t>Plan Evidence</w:t>
            </w:r>
          </w:p>
        </w:tc>
        <w:tc>
          <w:tcPr>
            <w:tcW w:w="1249" w:type="dxa"/>
            <w:shd w:val="clear" w:color="auto" w:fill="8DB3E2" w:themeFill="text2" w:themeFillTint="66"/>
            <w:vAlign w:val="bottom"/>
          </w:tcPr>
          <w:p w14:paraId="79D2C0B6" w14:textId="0A32AC8F" w:rsidR="001327E7" w:rsidRPr="001327E7" w:rsidRDefault="001327E7" w:rsidP="00EE4958">
            <w:pPr>
              <w:pStyle w:val="Heading1"/>
              <w:spacing w:before="120"/>
              <w:cnfStyle w:val="100000000000" w:firstRow="1" w:lastRow="0" w:firstColumn="0" w:lastColumn="0" w:oddVBand="0" w:evenVBand="0" w:oddHBand="0" w:evenHBand="0" w:firstRowFirstColumn="0" w:firstRowLastColumn="0" w:lastRowFirstColumn="0" w:lastRowLastColumn="0"/>
              <w:rPr>
                <w:rFonts w:eastAsiaTheme="minorEastAsia" w:cstheme="minorBidi"/>
                <w:color w:val="auto"/>
                <w:sz w:val="28"/>
                <w:szCs w:val="28"/>
              </w:rPr>
            </w:pPr>
            <w:r w:rsidRPr="001327E7">
              <w:rPr>
                <w:color w:val="auto"/>
                <w:sz w:val="28"/>
                <w:szCs w:val="28"/>
              </w:rPr>
              <w:t>Meet?</w:t>
            </w:r>
          </w:p>
        </w:tc>
      </w:tr>
      <w:tr w:rsidR="00BA364C" w14:paraId="5EC05FA1" w14:textId="77777777" w:rsidTr="00AC0043">
        <w:trPr>
          <w:cnfStyle w:val="000000100000" w:firstRow="0" w:lastRow="0" w:firstColumn="0" w:lastColumn="0" w:oddVBand="0" w:evenVBand="0" w:oddHBand="1" w:evenHBand="0" w:firstRowFirstColumn="0" w:firstRowLastColumn="0" w:lastRowFirstColumn="0" w:lastRowLastColumn="0"/>
          <w:cantSplit/>
          <w:trHeight w:val="1035"/>
        </w:trPr>
        <w:tc>
          <w:tcPr>
            <w:cnfStyle w:val="001000000000" w:firstRow="0" w:lastRow="0" w:firstColumn="1" w:lastColumn="0" w:oddVBand="0" w:evenVBand="0" w:oddHBand="0" w:evenHBand="0" w:firstRowFirstColumn="0" w:firstRowLastColumn="0" w:lastRowFirstColumn="0" w:lastRowLastColumn="0"/>
            <w:tcW w:w="17995" w:type="dxa"/>
            <w:gridSpan w:val="5"/>
            <w:shd w:val="clear" w:color="auto" w:fill="E5DFEC" w:themeFill="accent4" w:themeFillTint="33"/>
          </w:tcPr>
          <w:p w14:paraId="3C176C12" w14:textId="41DC824E" w:rsidR="00BA364C" w:rsidRPr="00BA364C" w:rsidRDefault="08A31C91" w:rsidP="00C034C3">
            <w:pPr>
              <w:pStyle w:val="Heading1"/>
              <w:spacing w:before="120" w:after="120"/>
              <w:rPr>
                <w:rFonts w:asciiTheme="minorHAnsi" w:eastAsiaTheme="minorEastAsia" w:hAnsiTheme="minorHAnsi" w:cstheme="minorBidi"/>
                <w:sz w:val="24"/>
                <w:szCs w:val="24"/>
              </w:rPr>
            </w:pPr>
            <w:r w:rsidRPr="66DAD3DA">
              <w:rPr>
                <w:rFonts w:asciiTheme="minorHAnsi" w:eastAsiaTheme="minorEastAsia" w:hAnsiTheme="minorHAnsi" w:cstheme="minorBidi"/>
                <w:color w:val="333333"/>
                <w:sz w:val="24"/>
                <w:szCs w:val="24"/>
              </w:rPr>
              <w:t xml:space="preserve">(1) School districts, education service districts, and public charter schools shall develop, implement, and annually update a written prevention-oriented health services plan for all students. </w:t>
            </w:r>
            <w:bookmarkStart w:id="4" w:name="_Int_WFz28g0V"/>
            <w:r w:rsidRPr="66DAD3DA">
              <w:rPr>
                <w:rFonts w:asciiTheme="minorHAnsi" w:eastAsiaTheme="minorEastAsia" w:hAnsiTheme="minorHAnsi" w:cstheme="minorBidi"/>
                <w:color w:val="333333"/>
                <w:sz w:val="24"/>
                <w:szCs w:val="24"/>
              </w:rPr>
              <w:t>The plan must describe a health services program for all students at each facility that is owned or leased where students are present for regular programming.</w:t>
            </w:r>
            <w:bookmarkEnd w:id="4"/>
            <w:r w:rsidRPr="66DAD3DA">
              <w:rPr>
                <w:rFonts w:asciiTheme="minorHAnsi" w:eastAsiaTheme="minorEastAsia" w:hAnsiTheme="minorHAnsi" w:cstheme="minorBidi"/>
                <w:color w:val="333333"/>
                <w:sz w:val="24"/>
                <w:szCs w:val="24"/>
              </w:rPr>
              <w:t xml:space="preserve"> The health services plan will be created and maintained by the administration of each district and charter school serving students</w:t>
            </w:r>
            <w:r w:rsidR="0E3B5832" w:rsidRPr="66DAD3DA">
              <w:rPr>
                <w:rFonts w:asciiTheme="minorHAnsi" w:eastAsiaTheme="minorEastAsia" w:hAnsiTheme="minorHAnsi" w:cstheme="minorBidi"/>
                <w:color w:val="333333"/>
                <w:sz w:val="24"/>
                <w:szCs w:val="24"/>
              </w:rPr>
              <w:t xml:space="preserve">. </w:t>
            </w:r>
            <w:r w:rsidRPr="66DAD3DA">
              <w:rPr>
                <w:rFonts w:asciiTheme="minorHAnsi" w:eastAsiaTheme="minorEastAsia" w:hAnsiTheme="minorHAnsi" w:cstheme="minorBidi"/>
                <w:color w:val="333333"/>
                <w:sz w:val="24"/>
                <w:szCs w:val="24"/>
              </w:rPr>
              <w:t>Health services plans must include:</w:t>
            </w:r>
          </w:p>
        </w:tc>
      </w:tr>
      <w:tr w:rsidR="0E66C505" w14:paraId="1CD668E6" w14:textId="77777777" w:rsidTr="00701F34">
        <w:trPr>
          <w:cantSplit/>
          <w:trHeight w:val="3195"/>
        </w:trPr>
        <w:tc>
          <w:tcPr>
            <w:cnfStyle w:val="001000000000" w:firstRow="0" w:lastRow="0" w:firstColumn="1" w:lastColumn="0" w:oddVBand="0" w:evenVBand="0" w:oddHBand="0" w:evenHBand="0" w:firstRowFirstColumn="0" w:firstRowLastColumn="0" w:lastRowFirstColumn="0" w:lastRowLastColumn="0"/>
            <w:tcW w:w="4135" w:type="dxa"/>
            <w:shd w:val="clear" w:color="auto" w:fill="E5DFEC" w:themeFill="accent4" w:themeFillTint="33"/>
          </w:tcPr>
          <w:p w14:paraId="2331CBDD" w14:textId="38564AE6" w:rsidR="39F64DED" w:rsidRDefault="2F5F208F" w:rsidP="49135CD2">
            <w:pPr>
              <w:rPr>
                <w:rFonts w:eastAsiaTheme="minorEastAsia" w:cstheme="minorBidi"/>
                <w:b w:val="0"/>
                <w:bCs w:val="0"/>
              </w:rPr>
            </w:pPr>
            <w:bookmarkStart w:id="5" w:name="_Int_B5QdvTcn"/>
            <w:r w:rsidRPr="49135CD2">
              <w:rPr>
                <w:rFonts w:eastAsiaTheme="minorEastAsia" w:cstheme="minorBidi"/>
                <w:b w:val="0"/>
                <w:bCs w:val="0"/>
                <w:color w:val="333333"/>
              </w:rPr>
              <w:t>(1)(a) Health care space that is appropriately supervised and adequately equipped for providing health care and administering medication or first aid.</w:t>
            </w:r>
            <w:bookmarkEnd w:id="5"/>
          </w:p>
          <w:p w14:paraId="6AE8148E" w14:textId="23475DDA" w:rsidR="0E66C505" w:rsidRDefault="0E66C505" w:rsidP="0E66C505">
            <w:pPr>
              <w:rPr>
                <w:rFonts w:eastAsiaTheme="minorEastAsia" w:cstheme="minorBidi"/>
                <w:b w:val="0"/>
                <w:bCs w:val="0"/>
                <w:color w:val="333333"/>
              </w:rPr>
            </w:pPr>
          </w:p>
        </w:tc>
        <w:tc>
          <w:tcPr>
            <w:tcW w:w="4811" w:type="dxa"/>
          </w:tcPr>
          <w:p w14:paraId="69F9AA68" w14:textId="2CCC27E3" w:rsidR="39F64DED" w:rsidRDefault="426D7903" w:rsidP="0E66C505">
            <w:pPr>
              <w:spacing w:after="200" w:line="259" w:lineRule="auto"/>
              <w:cnfStyle w:val="000000000000" w:firstRow="0" w:lastRow="0" w:firstColumn="0" w:lastColumn="0" w:oddVBand="0" w:evenVBand="0" w:oddHBand="0" w:evenHBand="0" w:firstRowFirstColumn="0" w:firstRowLastColumn="0" w:lastRowFirstColumn="0" w:lastRowLastColumn="0"/>
            </w:pPr>
            <w:r>
              <w:t xml:space="preserve">What are the district requirements </w:t>
            </w:r>
            <w:r w:rsidR="76FE3F39">
              <w:t xml:space="preserve">(location/supplies) </w:t>
            </w:r>
            <w:r>
              <w:t>for a health care space?</w:t>
            </w:r>
          </w:p>
          <w:p w14:paraId="7EBFFAC1" w14:textId="1D24CD6F" w:rsidR="39F64DED" w:rsidRDefault="59372613" w:rsidP="0E66C505">
            <w:pPr>
              <w:spacing w:after="200" w:line="259" w:lineRule="auto"/>
              <w:cnfStyle w:val="000000000000" w:firstRow="0" w:lastRow="0" w:firstColumn="0" w:lastColumn="0" w:oddVBand="0" w:evenVBand="0" w:oddHBand="0" w:evenHBand="0" w:firstRowFirstColumn="0" w:firstRowLastColumn="0" w:lastRowFirstColumn="0" w:lastRowLastColumn="0"/>
            </w:pPr>
            <w:r>
              <w:t>Where is the health care space</w:t>
            </w:r>
            <w:r w:rsidR="05CE2A1B">
              <w:t xml:space="preserve"> at building level?</w:t>
            </w:r>
          </w:p>
          <w:p w14:paraId="7593766F" w14:textId="46A0C522" w:rsidR="0E66C505" w:rsidRDefault="426D7903" w:rsidP="0E66C505">
            <w:pPr>
              <w:cnfStyle w:val="000000000000" w:firstRow="0" w:lastRow="0" w:firstColumn="0" w:lastColumn="0" w:oddVBand="0" w:evenVBand="0" w:oddHBand="0" w:evenHBand="0" w:firstRowFirstColumn="0" w:firstRowLastColumn="0" w:lastRowFirstColumn="0" w:lastRowLastColumn="0"/>
            </w:pPr>
            <w:r>
              <w:t>What protocols are in place to ensure supervision and supplies?</w:t>
            </w:r>
          </w:p>
        </w:tc>
        <w:tc>
          <w:tcPr>
            <w:tcW w:w="5036" w:type="dxa"/>
          </w:tcPr>
          <w:p w14:paraId="46C47D4E" w14:textId="6B3E1106" w:rsidR="4A4C1025" w:rsidRDefault="74354052" w:rsidP="009A11C7">
            <w:pPr>
              <w:pStyle w:val="ListParagraph"/>
              <w:numPr>
                <w:ilvl w:val="0"/>
                <w:numId w:val="22"/>
              </w:numPr>
              <w:spacing w:after="20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 xml:space="preserve">Job description or assignment of duties that includes supervision of health care </w:t>
            </w:r>
            <w:proofErr w:type="gramStart"/>
            <w:r w:rsidRPr="2F8C0149">
              <w:rPr>
                <w:color w:val="000000" w:themeColor="text1"/>
              </w:rPr>
              <w:t>space</w:t>
            </w:r>
            <w:proofErr w:type="gramEnd"/>
            <w:r w:rsidRPr="2F8C0149">
              <w:rPr>
                <w:color w:val="000000" w:themeColor="text1"/>
              </w:rPr>
              <w:t xml:space="preserve"> </w:t>
            </w:r>
          </w:p>
          <w:p w14:paraId="52811FBF" w14:textId="269EED91" w:rsidR="39F64DED" w:rsidRDefault="74354052" w:rsidP="009A11C7">
            <w:pPr>
              <w:pStyle w:val="ListParagraph"/>
              <w:numPr>
                <w:ilvl w:val="0"/>
                <w:numId w:val="22"/>
              </w:numPr>
              <w:spacing w:after="20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Evidence of training required for staff supervising health care space. (</w:t>
            </w:r>
            <w:r w:rsidR="4223E442" w:rsidRPr="2F8C0149">
              <w:rPr>
                <w:color w:val="000000" w:themeColor="text1"/>
              </w:rPr>
              <w:t>e.g.,</w:t>
            </w:r>
            <w:r w:rsidRPr="2F8C0149">
              <w:rPr>
                <w:color w:val="000000" w:themeColor="text1"/>
              </w:rPr>
              <w:t xml:space="preserve"> Medication Administration training)</w:t>
            </w:r>
          </w:p>
          <w:p w14:paraId="780A4F1D" w14:textId="52C9C056" w:rsidR="39F64DED" w:rsidRDefault="2D2CE34D" w:rsidP="745E5F31">
            <w:pPr>
              <w:pStyle w:val="ListParagraph"/>
              <w:numPr>
                <w:ilvl w:val="0"/>
                <w:numId w:val="22"/>
              </w:numPr>
              <w:spacing w:after="16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745E5F31">
              <w:rPr>
                <w:color w:val="000000" w:themeColor="text1"/>
              </w:rPr>
              <w:t xml:space="preserve">District or building level health care and medication administration </w:t>
            </w:r>
            <w:proofErr w:type="gramStart"/>
            <w:r w:rsidR="00AF0D7D" w:rsidRPr="745E5F31">
              <w:rPr>
                <w:color w:val="000000" w:themeColor="text1"/>
              </w:rPr>
              <w:t>protocols</w:t>
            </w:r>
            <w:proofErr w:type="gramEnd"/>
          </w:p>
          <w:p w14:paraId="2F8CAD8E" w14:textId="1F065E07" w:rsidR="0E66C505" w:rsidRDefault="1A7D5243" w:rsidP="745E5F31">
            <w:pPr>
              <w:spacing w:after="120"/>
              <w:ind w:left="270" w:right="144" w:hanging="270"/>
              <w:cnfStyle w:val="000000000000" w:firstRow="0" w:lastRow="0" w:firstColumn="0" w:lastColumn="0" w:oddVBand="0" w:evenVBand="0" w:oddHBand="0" w:evenHBand="0" w:firstRowFirstColumn="0" w:firstRowLastColumn="0" w:lastRowFirstColumn="0" w:lastRowLastColumn="0"/>
              <w:rPr>
                <w:b/>
                <w:bCs/>
                <w:color w:val="000000" w:themeColor="text1"/>
              </w:rPr>
            </w:pPr>
            <w:r w:rsidRPr="745E5F31">
              <w:rPr>
                <w:b/>
                <w:bCs/>
                <w:color w:val="000000" w:themeColor="text1"/>
              </w:rPr>
              <w:t>Resources:</w:t>
            </w:r>
            <w:r w:rsidR="1C91F36A" w:rsidRPr="745E5F31">
              <w:rPr>
                <w:b/>
                <w:bCs/>
                <w:color w:val="000000" w:themeColor="text1"/>
              </w:rPr>
              <w:t xml:space="preserve"> </w:t>
            </w:r>
          </w:p>
          <w:p w14:paraId="4EC6244F" w14:textId="33D5939F" w:rsidR="0E66C505" w:rsidRDefault="1A7D5243" w:rsidP="745E5F31">
            <w:pPr>
              <w:pStyle w:val="ListParagraph"/>
              <w:numPr>
                <w:ilvl w:val="0"/>
                <w:numId w:val="1"/>
              </w:numPr>
              <w:spacing w:after="120"/>
              <w:ind w:left="270" w:right="144" w:hanging="270"/>
              <w:cnfStyle w:val="000000000000" w:firstRow="0" w:lastRow="0" w:firstColumn="0" w:lastColumn="0" w:oddVBand="0" w:evenVBand="0" w:oddHBand="0" w:evenHBand="0" w:firstRowFirstColumn="0" w:firstRowLastColumn="0" w:lastRowFirstColumn="0" w:lastRowLastColumn="0"/>
            </w:pPr>
            <w:r w:rsidRPr="745E5F31">
              <w:rPr>
                <w:color w:val="000000" w:themeColor="text1"/>
              </w:rPr>
              <w:t xml:space="preserve">ODE medication administration </w:t>
            </w:r>
            <w:hyperlink r:id="rId19">
              <w:r w:rsidRPr="745E5F31">
                <w:rPr>
                  <w:rStyle w:val="Hyperlink"/>
                </w:rPr>
                <w:t>web</w:t>
              </w:r>
              <w:r w:rsidR="78ADC479" w:rsidRPr="745E5F31">
                <w:rPr>
                  <w:rStyle w:val="Hyperlink"/>
                </w:rPr>
                <w:t>pag</w:t>
              </w:r>
              <w:r w:rsidRPr="745E5F31">
                <w:rPr>
                  <w:rStyle w:val="Hyperlink"/>
                </w:rPr>
                <w:t>e</w:t>
              </w:r>
            </w:hyperlink>
          </w:p>
        </w:tc>
        <w:tc>
          <w:tcPr>
            <w:tcW w:w="2764" w:type="dxa"/>
          </w:tcPr>
          <w:p w14:paraId="7DB97727" w14:textId="7B7E6F6F" w:rsidR="0E66C505" w:rsidRDefault="0E66C505" w:rsidP="0E66C505">
            <w:pPr>
              <w:cnfStyle w:val="000000000000" w:firstRow="0" w:lastRow="0" w:firstColumn="0" w:lastColumn="0" w:oddVBand="0" w:evenVBand="0" w:oddHBand="0" w:evenHBand="0" w:firstRowFirstColumn="0" w:firstRowLastColumn="0" w:lastRowFirstColumn="0" w:lastRowLastColumn="0"/>
            </w:pPr>
          </w:p>
        </w:tc>
        <w:tc>
          <w:tcPr>
            <w:tcW w:w="1249" w:type="dxa"/>
            <w:shd w:val="clear" w:color="auto" w:fill="FFFFFF" w:themeFill="background1"/>
          </w:tcPr>
          <w:p w14:paraId="7A1AB491" w14:textId="48D0CCF7" w:rsidR="0E66C505" w:rsidRDefault="0E66C505" w:rsidP="0E66C505">
            <w:pPr>
              <w:cnfStyle w:val="000000000000" w:firstRow="0" w:lastRow="0" w:firstColumn="0" w:lastColumn="0" w:oddVBand="0" w:evenVBand="0" w:oddHBand="0" w:evenHBand="0" w:firstRowFirstColumn="0" w:firstRowLastColumn="0" w:lastRowFirstColumn="0" w:lastRowLastColumn="0"/>
            </w:pPr>
          </w:p>
        </w:tc>
      </w:tr>
      <w:tr w:rsidR="00BA364C" w14:paraId="786D9CB1" w14:textId="77777777" w:rsidTr="00701F3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5" w:type="dxa"/>
            <w:shd w:val="clear" w:color="auto" w:fill="E5DFEC" w:themeFill="accent4" w:themeFillTint="33"/>
          </w:tcPr>
          <w:p w14:paraId="0B4F68B2" w14:textId="211A7EDB" w:rsidR="00BA364C" w:rsidRDefault="08A31C91" w:rsidP="49135CD2">
            <w:pPr>
              <w:rPr>
                <w:rFonts w:eastAsiaTheme="minorEastAsia" w:cstheme="minorBidi"/>
                <w:b w:val="0"/>
                <w:bCs w:val="0"/>
              </w:rPr>
            </w:pPr>
            <w:r w:rsidRPr="66DAD3DA">
              <w:rPr>
                <w:rFonts w:eastAsiaTheme="minorEastAsia" w:cstheme="minorBidi"/>
                <w:b w:val="0"/>
                <w:bCs w:val="0"/>
                <w:color w:val="333333"/>
              </w:rPr>
              <w:t xml:space="preserve">(1)(e) Services for all students, including those who are medically complex, medically fragile or nursing dependent, and those who have approved 504 plans, individual education program plans, and individualized health care plans or special health care needs as required by </w:t>
            </w:r>
            <w:bookmarkStart w:id="6" w:name="_Int_Ij41YdpT"/>
            <w:r w:rsidR="007C6BA8">
              <w:rPr>
                <w:rFonts w:eastAsiaTheme="minorHAnsi" w:cstheme="minorHAnsi"/>
              </w:rPr>
              <w:fldChar w:fldCharType="begin"/>
            </w:r>
            <w:r w:rsidR="007C6BA8">
              <w:instrText>HYPERLINK "https://www.oregonlegislature.gov/bills_laws/ors/ors336.html" \h</w:instrText>
            </w:r>
            <w:r w:rsidR="007C6BA8">
              <w:rPr>
                <w:rFonts w:eastAsiaTheme="minorHAnsi" w:cstheme="minorHAnsi"/>
              </w:rPr>
              <w:fldChar w:fldCharType="separate"/>
            </w:r>
            <w:r w:rsidRPr="66DAD3DA">
              <w:rPr>
                <w:rStyle w:val="Hyperlink"/>
                <w:rFonts w:eastAsiaTheme="minorEastAsia" w:cstheme="minorBidi"/>
                <w:b w:val="0"/>
                <w:bCs w:val="0"/>
              </w:rPr>
              <w:t>ORS</w:t>
            </w:r>
            <w:r w:rsidR="007C6BA8">
              <w:rPr>
                <w:rStyle w:val="Hyperlink"/>
                <w:rFonts w:eastAsiaTheme="minorEastAsia" w:cstheme="minorBidi"/>
              </w:rPr>
              <w:fldChar w:fldCharType="end"/>
            </w:r>
            <w:bookmarkEnd w:id="6"/>
            <w:r w:rsidRPr="66DAD3DA">
              <w:rPr>
                <w:rStyle w:val="Hyperlink"/>
                <w:rFonts w:eastAsiaTheme="minorEastAsia" w:cstheme="minorBidi"/>
                <w:b w:val="0"/>
                <w:bCs w:val="0"/>
              </w:rPr>
              <w:t xml:space="preserve"> 336.201</w:t>
            </w:r>
            <w:r w:rsidRPr="66DAD3DA">
              <w:rPr>
                <w:rFonts w:eastAsiaTheme="minorEastAsia" w:cstheme="minorBidi"/>
                <w:b w:val="0"/>
                <w:bCs w:val="0"/>
                <w:color w:val="333333"/>
              </w:rPr>
              <w:t xml:space="preserve">, </w:t>
            </w:r>
            <w:hyperlink r:id="rId20">
              <w:r w:rsidRPr="66DAD3DA">
                <w:rPr>
                  <w:rStyle w:val="Hyperlink"/>
                  <w:rFonts w:eastAsiaTheme="minorEastAsia" w:cstheme="minorBidi"/>
                  <w:b w:val="0"/>
                  <w:bCs w:val="0"/>
                </w:rPr>
                <w:t>339.869</w:t>
              </w:r>
            </w:hyperlink>
            <w:r w:rsidRPr="66DAD3DA">
              <w:rPr>
                <w:rFonts w:eastAsiaTheme="minorEastAsia" w:cstheme="minorBidi"/>
                <w:b w:val="0"/>
                <w:bCs w:val="0"/>
                <w:color w:val="333333"/>
              </w:rPr>
              <w:t xml:space="preserve">, </w:t>
            </w:r>
            <w:hyperlink r:id="rId21">
              <w:r w:rsidRPr="66DAD3DA">
                <w:rPr>
                  <w:rStyle w:val="Hyperlink"/>
                  <w:rFonts w:eastAsiaTheme="minorEastAsia" w:cstheme="minorBidi"/>
                  <w:b w:val="0"/>
                  <w:bCs w:val="0"/>
                </w:rPr>
                <w:t>OAR 581-021-0037</w:t>
              </w:r>
            </w:hyperlink>
            <w:r w:rsidRPr="66DAD3DA">
              <w:rPr>
                <w:rFonts w:eastAsiaTheme="minorEastAsia" w:cstheme="minorBidi"/>
                <w:b w:val="0"/>
                <w:bCs w:val="0"/>
                <w:color w:val="333333"/>
              </w:rPr>
              <w:t xml:space="preserve">, </w:t>
            </w:r>
            <w:hyperlink r:id="rId22">
              <w:r w:rsidRPr="66DAD3DA">
                <w:rPr>
                  <w:rStyle w:val="Hyperlink"/>
                  <w:rFonts w:eastAsiaTheme="minorEastAsia" w:cstheme="minorBidi"/>
                  <w:b w:val="0"/>
                  <w:bCs w:val="0"/>
                </w:rPr>
                <w:t>581-015-2040</w:t>
              </w:r>
            </w:hyperlink>
            <w:r w:rsidRPr="66DAD3DA">
              <w:rPr>
                <w:rFonts w:eastAsiaTheme="minorEastAsia" w:cstheme="minorBidi"/>
                <w:b w:val="0"/>
                <w:bCs w:val="0"/>
                <w:color w:val="333333"/>
              </w:rPr>
              <w:t xml:space="preserve">, </w:t>
            </w:r>
            <w:hyperlink r:id="rId23">
              <w:r w:rsidRPr="66DAD3DA">
                <w:rPr>
                  <w:rStyle w:val="Hyperlink"/>
                  <w:rFonts w:eastAsiaTheme="minorEastAsia" w:cstheme="minorBidi"/>
                  <w:b w:val="0"/>
                  <w:bCs w:val="0"/>
                </w:rPr>
                <w:t>581-015-2045</w:t>
              </w:r>
            </w:hyperlink>
            <w:r w:rsidRPr="66DAD3DA">
              <w:rPr>
                <w:rFonts w:eastAsiaTheme="minorEastAsia" w:cstheme="minorBidi"/>
                <w:b w:val="0"/>
                <w:bCs w:val="0"/>
                <w:color w:val="333333"/>
              </w:rPr>
              <w:t xml:space="preserve">, and </w:t>
            </w:r>
            <w:hyperlink r:id="rId24">
              <w:r w:rsidRPr="66DAD3DA">
                <w:rPr>
                  <w:rStyle w:val="Hyperlink"/>
                  <w:rFonts w:eastAsiaTheme="minorEastAsia" w:cstheme="minorBidi"/>
                  <w:b w:val="0"/>
                  <w:bCs w:val="0"/>
                </w:rPr>
                <w:t>851-045-0040 to 0060</w:t>
              </w:r>
            </w:hyperlink>
            <w:r w:rsidRPr="66DAD3DA">
              <w:rPr>
                <w:rFonts w:eastAsiaTheme="minorEastAsia" w:cstheme="minorBidi"/>
                <w:b w:val="0"/>
                <w:bCs w:val="0"/>
                <w:color w:val="333333"/>
              </w:rPr>
              <w:t xml:space="preserve">; and </w:t>
            </w:r>
            <w:hyperlink r:id="rId25">
              <w:r w:rsidRPr="66DAD3DA">
                <w:rPr>
                  <w:rStyle w:val="Hyperlink"/>
                  <w:rFonts w:eastAsiaTheme="minorEastAsia" w:cstheme="minorBidi"/>
                  <w:b w:val="0"/>
                  <w:bCs w:val="0"/>
                </w:rPr>
                <w:t>851-047-0010 to 0030</w:t>
              </w:r>
            </w:hyperlink>
            <w:r w:rsidRPr="66DAD3DA">
              <w:rPr>
                <w:rFonts w:eastAsiaTheme="minorEastAsia" w:cstheme="minorBidi"/>
                <w:b w:val="0"/>
                <w:bCs w:val="0"/>
                <w:color w:val="333333"/>
              </w:rPr>
              <w:t>.</w:t>
            </w:r>
          </w:p>
        </w:tc>
        <w:tc>
          <w:tcPr>
            <w:tcW w:w="4811" w:type="dxa"/>
            <w:shd w:val="clear" w:color="auto" w:fill="FFFFFF" w:themeFill="background1"/>
          </w:tcPr>
          <w:p w14:paraId="4E8CA2C7" w14:textId="5BA67EBC" w:rsidR="00BA364C" w:rsidRPr="00265A66" w:rsidRDefault="184B8B77" w:rsidP="00265A66">
            <w:pPr>
              <w:spacing w:after="200"/>
              <w:cnfStyle w:val="000000100000" w:firstRow="0" w:lastRow="0" w:firstColumn="0" w:lastColumn="0" w:oddVBand="0" w:evenVBand="0" w:oddHBand="1" w:evenHBand="0" w:firstRowFirstColumn="0" w:firstRowLastColumn="0" w:lastRowFirstColumn="0" w:lastRowLastColumn="0"/>
            </w:pPr>
            <w:r w:rsidRPr="00265A66">
              <w:t>How is student</w:t>
            </w:r>
            <w:r w:rsidR="6D28B699" w:rsidRPr="00265A66">
              <w:t xml:space="preserve"> acuity </w:t>
            </w:r>
            <w:r w:rsidR="78D09667" w:rsidRPr="00265A66">
              <w:t>assessed</w:t>
            </w:r>
            <w:r w:rsidR="45C3175F" w:rsidRPr="00265A66">
              <w:t xml:space="preserve"> to determine</w:t>
            </w:r>
            <w:r w:rsidR="3B504C11" w:rsidRPr="00265A66">
              <w:t xml:space="preserve"> </w:t>
            </w:r>
            <w:r w:rsidR="6D28B699" w:rsidRPr="00265A66">
              <w:t>nurse staffing</w:t>
            </w:r>
            <w:r w:rsidR="65BE00DC" w:rsidRPr="00265A66">
              <w:t xml:space="preserve"> as required by</w:t>
            </w:r>
            <w:r w:rsidR="6D28B699" w:rsidRPr="00265A66">
              <w:t xml:space="preserve"> ORS 336.201?</w:t>
            </w:r>
          </w:p>
          <w:p w14:paraId="274AA5B9" w14:textId="392A3DFB" w:rsidR="70025A62" w:rsidRPr="00265A66" w:rsidRDefault="70025A62" w:rsidP="00265A66">
            <w:pPr>
              <w:spacing w:after="200"/>
              <w:cnfStyle w:val="000000100000" w:firstRow="0" w:lastRow="0" w:firstColumn="0" w:lastColumn="0" w:oddVBand="0" w:evenVBand="0" w:oddHBand="1" w:evenHBand="0" w:firstRowFirstColumn="0" w:firstRowLastColumn="0" w:lastRowFirstColumn="0" w:lastRowLastColumn="0"/>
            </w:pPr>
            <w:r w:rsidRPr="00265A66">
              <w:t>How are student needs identified and information shared with appropriate staff so that services may be provided?</w:t>
            </w:r>
          </w:p>
          <w:p w14:paraId="5BB1EFCD" w14:textId="74B2AA78" w:rsidR="70025A62" w:rsidRPr="00265A66" w:rsidRDefault="70025A62" w:rsidP="00265A66">
            <w:pPr>
              <w:spacing w:after="200"/>
              <w:cnfStyle w:val="000000100000" w:firstRow="0" w:lastRow="0" w:firstColumn="0" w:lastColumn="0" w:oddVBand="0" w:evenVBand="0" w:oddHBand="1" w:evenHBand="0" w:firstRowFirstColumn="0" w:firstRowLastColumn="0" w:lastRowFirstColumn="0" w:lastRowLastColumn="0"/>
            </w:pPr>
            <w:r w:rsidRPr="00265A66">
              <w:t>How are student services documented and information shared to support care coordination?</w:t>
            </w:r>
          </w:p>
          <w:p w14:paraId="00701ACF" w14:textId="7BC80AF2" w:rsidR="00BA364C" w:rsidRDefault="6D28B699" w:rsidP="7A829AF1">
            <w:pPr>
              <w:spacing w:after="200"/>
              <w:cnfStyle w:val="000000100000" w:firstRow="0" w:lastRow="0" w:firstColumn="0" w:lastColumn="0" w:oddVBand="0" w:evenVBand="0" w:oddHBand="1" w:evenHBand="0" w:firstRowFirstColumn="0" w:firstRowLastColumn="0" w:lastRowFirstColumn="0" w:lastRowLastColumn="0"/>
              <w:rPr>
                <w:rFonts w:eastAsiaTheme="minorEastAsia" w:cstheme="minorBidi"/>
                <w:color w:val="333333"/>
              </w:rPr>
            </w:pPr>
            <w:r>
              <w:t xml:space="preserve">Does the school district have sufficient staffing and resources for </w:t>
            </w:r>
            <w:r w:rsidR="0133ABDB">
              <w:t>Nursing</w:t>
            </w:r>
            <w:r w:rsidR="25F5060A">
              <w:t xml:space="preserve">, </w:t>
            </w:r>
            <w:r>
              <w:t>Occupational Therapy, Physical Therapy, and Speech Language Pathology and Audiology?</w:t>
            </w:r>
          </w:p>
        </w:tc>
        <w:tc>
          <w:tcPr>
            <w:tcW w:w="5036" w:type="dxa"/>
            <w:shd w:val="clear" w:color="auto" w:fill="FFFFFF" w:themeFill="background1"/>
          </w:tcPr>
          <w:p w14:paraId="69AE14B6" w14:textId="1F6CA2E4" w:rsidR="1DE39961" w:rsidRDefault="508FC0E8" w:rsidP="009A11C7">
            <w:pPr>
              <w:pStyle w:val="ListParagraph"/>
              <w:numPr>
                <w:ilvl w:val="0"/>
                <w:numId w:val="29"/>
              </w:numPr>
              <w:spacing w:after="20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 xml:space="preserve">“Child find” IDEA or section 504 </w:t>
            </w:r>
            <w:proofErr w:type="gramStart"/>
            <w:r w:rsidRPr="2F8C0149">
              <w:rPr>
                <w:color w:val="000000" w:themeColor="text1"/>
              </w:rPr>
              <w:t>process</w:t>
            </w:r>
            <w:proofErr w:type="gramEnd"/>
          </w:p>
          <w:p w14:paraId="623D2851" w14:textId="66DC2463" w:rsidR="088996E3" w:rsidRDefault="093EF657" w:rsidP="009A11C7">
            <w:pPr>
              <w:pStyle w:val="ListParagraph"/>
              <w:numPr>
                <w:ilvl w:val="0"/>
                <w:numId w:val="29"/>
              </w:numPr>
              <w:spacing w:after="20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 xml:space="preserve">Process that outlines how students are identified, assessed, and receive </w:t>
            </w:r>
            <w:proofErr w:type="gramStart"/>
            <w:r w:rsidRPr="2F8C0149">
              <w:rPr>
                <w:color w:val="000000" w:themeColor="text1"/>
              </w:rPr>
              <w:t>services</w:t>
            </w:r>
            <w:proofErr w:type="gramEnd"/>
          </w:p>
          <w:p w14:paraId="2AA05CDB" w14:textId="109CFE31" w:rsidR="06E7C407" w:rsidRDefault="2B1424A9" w:rsidP="009A11C7">
            <w:pPr>
              <w:pStyle w:val="ListParagraph"/>
              <w:numPr>
                <w:ilvl w:val="0"/>
                <w:numId w:val="29"/>
              </w:numPr>
              <w:spacing w:after="20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49135CD2">
              <w:rPr>
                <w:color w:val="000000" w:themeColor="text1"/>
              </w:rPr>
              <w:t xml:space="preserve">Annual MC, MF, </w:t>
            </w:r>
            <w:r w:rsidR="1775FA58" w:rsidRPr="49135CD2">
              <w:rPr>
                <w:color w:val="000000" w:themeColor="text1"/>
              </w:rPr>
              <w:t>ND,</w:t>
            </w:r>
            <w:r w:rsidRPr="49135CD2">
              <w:rPr>
                <w:color w:val="000000" w:themeColor="text1"/>
              </w:rPr>
              <w:t xml:space="preserve"> and school nurse</w:t>
            </w:r>
            <w:r w:rsidR="39AB717D" w:rsidRPr="49135CD2">
              <w:rPr>
                <w:color w:val="000000" w:themeColor="text1"/>
              </w:rPr>
              <w:t xml:space="preserve"> Full time Employees</w:t>
            </w:r>
            <w:r w:rsidRPr="49135CD2">
              <w:rPr>
                <w:color w:val="000000" w:themeColor="text1"/>
              </w:rPr>
              <w:t xml:space="preserve"> </w:t>
            </w:r>
            <w:r w:rsidR="1A878B41" w:rsidRPr="49135CD2">
              <w:rPr>
                <w:color w:val="000000" w:themeColor="text1"/>
              </w:rPr>
              <w:t>(</w:t>
            </w:r>
            <w:r w:rsidRPr="49135CD2">
              <w:rPr>
                <w:color w:val="000000" w:themeColor="text1"/>
              </w:rPr>
              <w:t>FTE</w:t>
            </w:r>
            <w:r w:rsidR="4E88A349" w:rsidRPr="49135CD2">
              <w:rPr>
                <w:color w:val="000000" w:themeColor="text1"/>
              </w:rPr>
              <w:t>)</w:t>
            </w:r>
            <w:r w:rsidRPr="49135CD2">
              <w:rPr>
                <w:color w:val="000000" w:themeColor="text1"/>
              </w:rPr>
              <w:t xml:space="preserve"> data collection </w:t>
            </w:r>
          </w:p>
          <w:p w14:paraId="06AEE806" w14:textId="401B598F" w:rsidR="06E7C407" w:rsidRDefault="06E7C407" w:rsidP="009A11C7">
            <w:pPr>
              <w:pStyle w:val="ListParagraph"/>
              <w:numPr>
                <w:ilvl w:val="0"/>
                <w:numId w:val="29"/>
              </w:numPr>
              <w:spacing w:after="20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Staffing plan that outlines health services providers and their assignments, including RN, LPN, and delegations, in relation to student population and need</w:t>
            </w:r>
          </w:p>
          <w:p w14:paraId="0D4FF869" w14:textId="2951514B" w:rsidR="00BA364C" w:rsidRDefault="6D28B699" w:rsidP="2F8C0149">
            <w:pPr>
              <w:spacing w:after="120"/>
              <w:cnfStyle w:val="000000100000" w:firstRow="0" w:lastRow="0" w:firstColumn="0" w:lastColumn="0" w:oddVBand="0" w:evenVBand="0" w:oddHBand="1" w:evenHBand="0" w:firstRowFirstColumn="0" w:firstRowLastColumn="0" w:lastRowFirstColumn="0" w:lastRowLastColumn="0"/>
              <w:rPr>
                <w:b/>
                <w:bCs/>
                <w:color w:val="000000" w:themeColor="text1"/>
              </w:rPr>
            </w:pPr>
            <w:r w:rsidRPr="2F8C0149">
              <w:rPr>
                <w:b/>
                <w:bCs/>
                <w:color w:val="000000" w:themeColor="text1"/>
              </w:rPr>
              <w:t>Resources:</w:t>
            </w:r>
          </w:p>
          <w:p w14:paraId="67C115C5" w14:textId="302D48D9" w:rsidR="00BA364C" w:rsidRDefault="4FFFC2B8" w:rsidP="009A11C7">
            <w:pPr>
              <w:pStyle w:val="ListParagraph"/>
              <w:numPr>
                <w:ilvl w:val="0"/>
                <w:numId w:val="36"/>
              </w:numPr>
              <w:spacing w:after="20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745E5F31">
              <w:rPr>
                <w:color w:val="000000" w:themeColor="text1"/>
              </w:rPr>
              <w:t xml:space="preserve">ODE school nurse resources </w:t>
            </w:r>
            <w:hyperlink r:id="rId26">
              <w:r w:rsidRPr="745E5F31">
                <w:rPr>
                  <w:rStyle w:val="Hyperlink"/>
                </w:rPr>
                <w:t>web</w:t>
              </w:r>
              <w:r w:rsidR="06C7651D" w:rsidRPr="745E5F31">
                <w:rPr>
                  <w:rStyle w:val="Hyperlink"/>
                </w:rPr>
                <w:t>pag</w:t>
              </w:r>
              <w:r w:rsidRPr="745E5F31">
                <w:rPr>
                  <w:rStyle w:val="Hyperlink"/>
                </w:rPr>
                <w:t>e</w:t>
              </w:r>
            </w:hyperlink>
          </w:p>
        </w:tc>
        <w:tc>
          <w:tcPr>
            <w:tcW w:w="2764" w:type="dxa"/>
            <w:shd w:val="clear" w:color="auto" w:fill="FFFFFF" w:themeFill="background1"/>
          </w:tcPr>
          <w:p w14:paraId="756D049A" w14:textId="77777777" w:rsidR="00BA364C" w:rsidRDefault="00BA364C" w:rsidP="00BA364C">
            <w:pPr>
              <w:cnfStyle w:val="000000100000" w:firstRow="0" w:lastRow="0" w:firstColumn="0" w:lastColumn="0" w:oddVBand="0" w:evenVBand="0" w:oddHBand="1" w:evenHBand="0" w:firstRowFirstColumn="0" w:firstRowLastColumn="0" w:lastRowFirstColumn="0" w:lastRowLastColumn="0"/>
            </w:pPr>
          </w:p>
        </w:tc>
        <w:tc>
          <w:tcPr>
            <w:tcW w:w="1249" w:type="dxa"/>
            <w:shd w:val="clear" w:color="auto" w:fill="FFFFFF" w:themeFill="background1"/>
          </w:tcPr>
          <w:p w14:paraId="72566BAC" w14:textId="77777777" w:rsidR="00BA364C" w:rsidRDefault="00BA364C" w:rsidP="00BA364C">
            <w:pPr>
              <w:cnfStyle w:val="000000100000" w:firstRow="0" w:lastRow="0" w:firstColumn="0" w:lastColumn="0" w:oddVBand="0" w:evenVBand="0" w:oddHBand="1" w:evenHBand="0" w:firstRowFirstColumn="0" w:firstRowLastColumn="0" w:lastRowFirstColumn="0" w:lastRowLastColumn="0"/>
            </w:pPr>
          </w:p>
        </w:tc>
      </w:tr>
      <w:tr w:rsidR="00BA364C" w14:paraId="6C6F4936" w14:textId="77777777" w:rsidTr="00701F34">
        <w:trPr>
          <w:cantSplit/>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EAF1DD" w:themeColor="accent3" w:themeTint="33"/>
            </w:tcBorders>
            <w:shd w:val="clear" w:color="auto" w:fill="E5DFEC" w:themeFill="accent4" w:themeFillTint="33"/>
          </w:tcPr>
          <w:p w14:paraId="27EC8FAD" w14:textId="0A340309" w:rsidR="00BA364C" w:rsidRDefault="08A31C91" w:rsidP="001D1AC9">
            <w:pPr>
              <w:spacing w:before="120" w:after="120"/>
              <w:rPr>
                <w:rFonts w:eastAsiaTheme="minorEastAsia" w:cstheme="minorBidi"/>
                <w:b w:val="0"/>
                <w:bCs w:val="0"/>
              </w:rPr>
            </w:pPr>
            <w:r w:rsidRPr="66DAD3DA">
              <w:rPr>
                <w:rFonts w:eastAsiaTheme="minorEastAsia" w:cstheme="minorBidi"/>
                <w:b w:val="0"/>
                <w:bCs w:val="0"/>
                <w:color w:val="333333"/>
              </w:rPr>
              <w:lastRenderedPageBreak/>
              <w:t xml:space="preserve">(1)(h) Process to assess and determine a student’s health </w:t>
            </w:r>
            <w:bookmarkStart w:id="7" w:name="_Int_edUq917c"/>
            <w:proofErr w:type="spellStart"/>
            <w:r w:rsidRPr="66DAD3DA">
              <w:rPr>
                <w:rFonts w:eastAsiaTheme="minorEastAsia" w:cstheme="minorBidi"/>
                <w:b w:val="0"/>
                <w:bCs w:val="0"/>
                <w:color w:val="333333"/>
              </w:rPr>
              <w:t>services</w:t>
            </w:r>
            <w:bookmarkEnd w:id="7"/>
            <w:proofErr w:type="spellEnd"/>
            <w:r w:rsidRPr="66DAD3DA">
              <w:rPr>
                <w:rFonts w:eastAsiaTheme="minorEastAsia" w:cstheme="minorBidi"/>
                <w:b w:val="0"/>
                <w:bCs w:val="0"/>
                <w:color w:val="333333"/>
              </w:rPr>
              <w:t xml:space="preserve"> needs, including availability of a nurse to assess student nursing needs upon, during, and following enrollment with one or more new medical diagnose(s) impacting a student’s access to education, and implement the student’s individual health plan prior to attending as per </w:t>
            </w:r>
            <w:hyperlink r:id="rId27">
              <w:r w:rsidRPr="66DAD3DA">
                <w:rPr>
                  <w:rStyle w:val="Hyperlink"/>
                  <w:rFonts w:eastAsiaTheme="minorEastAsia" w:cstheme="minorBidi"/>
                  <w:b w:val="0"/>
                  <w:bCs w:val="0"/>
                </w:rPr>
                <w:t>336.201</w:t>
              </w:r>
            </w:hyperlink>
            <w:r w:rsidRPr="66DAD3DA">
              <w:rPr>
                <w:rFonts w:eastAsiaTheme="minorEastAsia" w:cstheme="minorBidi"/>
                <w:b w:val="0"/>
                <w:bCs w:val="0"/>
                <w:color w:val="333333"/>
              </w:rPr>
              <w:t xml:space="preserve">. </w:t>
            </w:r>
            <w:r w:rsidRPr="66DAD3DA">
              <w:rPr>
                <w:rFonts w:eastAsiaTheme="minorEastAsia" w:cstheme="minorBidi"/>
                <w:b w:val="0"/>
                <w:bCs w:val="0"/>
                <w:color w:val="000000" w:themeColor="text1"/>
              </w:rPr>
              <w:t xml:space="preserve"> </w:t>
            </w:r>
            <w:r w:rsidRPr="66DAD3DA">
              <w:rPr>
                <w:rFonts w:eastAsiaTheme="minorEastAsia" w:cstheme="minorBidi"/>
                <w:b w:val="0"/>
                <w:bCs w:val="0"/>
              </w:rPr>
              <w:t xml:space="preserve"> </w:t>
            </w:r>
          </w:p>
        </w:tc>
        <w:tc>
          <w:tcPr>
            <w:tcW w:w="4811" w:type="dxa"/>
            <w:shd w:val="clear" w:color="auto" w:fill="FFFFFF" w:themeFill="background1"/>
          </w:tcPr>
          <w:p w14:paraId="398102DC" w14:textId="6D86AC8B" w:rsidR="7A311023" w:rsidRDefault="7A311023" w:rsidP="001D1AC9">
            <w:pPr>
              <w:spacing w:before="120" w:after="120"/>
              <w:cnfStyle w:val="000000000000" w:firstRow="0" w:lastRow="0" w:firstColumn="0" w:lastColumn="0" w:oddVBand="0" w:evenVBand="0" w:oddHBand="0" w:evenHBand="0" w:firstRowFirstColumn="0" w:firstRowLastColumn="0" w:lastRowFirstColumn="0" w:lastRowLastColumn="0"/>
            </w:pPr>
            <w:r>
              <w:t xml:space="preserve">How are student health concerns identified </w:t>
            </w:r>
            <w:r w:rsidR="1375E3A7">
              <w:t>during</w:t>
            </w:r>
            <w:r>
              <w:t xml:space="preserve"> enrollment?</w:t>
            </w:r>
          </w:p>
          <w:p w14:paraId="524FBA97" w14:textId="6D86AC8B" w:rsidR="0222AE78" w:rsidRDefault="0222AE78" w:rsidP="001D1AC9">
            <w:pPr>
              <w:spacing w:before="120" w:after="120"/>
              <w:cnfStyle w:val="000000000000" w:firstRow="0" w:lastRow="0" w:firstColumn="0" w:lastColumn="0" w:oddVBand="0" w:evenVBand="0" w:oddHBand="0" w:evenHBand="0" w:firstRowFirstColumn="0" w:firstRowLastColumn="0" w:lastRowFirstColumn="0" w:lastRowLastColumn="0"/>
            </w:pPr>
            <w:r>
              <w:t>How is information shared with nursing staff upon registration, including transition from and early intervention/early childhood special education (EI/ECSE)?</w:t>
            </w:r>
          </w:p>
          <w:p w14:paraId="39D841B1" w14:textId="325E0D2E" w:rsidR="00BA364C" w:rsidRDefault="6D28B699" w:rsidP="001D1AC9">
            <w:pPr>
              <w:spacing w:before="120" w:after="120"/>
              <w:cnfStyle w:val="000000000000" w:firstRow="0" w:lastRow="0" w:firstColumn="0" w:lastColumn="0" w:oddVBand="0" w:evenVBand="0" w:oddHBand="0" w:evenHBand="0" w:firstRowFirstColumn="0" w:firstRowLastColumn="0" w:lastRowFirstColumn="0" w:lastRowLastColumn="0"/>
            </w:pPr>
            <w:r>
              <w:t xml:space="preserve">What tool or process does the district have to assess student nursing </w:t>
            </w:r>
            <w:r w:rsidR="1446CB1D">
              <w:t xml:space="preserve">and other licensed school health </w:t>
            </w:r>
            <w:bookmarkStart w:id="8" w:name="_Int_OhLlYzIG"/>
            <w:proofErr w:type="spellStart"/>
            <w:r w:rsidR="1446CB1D">
              <w:t>services</w:t>
            </w:r>
            <w:bookmarkEnd w:id="8"/>
            <w:proofErr w:type="spellEnd"/>
            <w:r w:rsidR="1446CB1D">
              <w:t xml:space="preserve"> </w:t>
            </w:r>
            <w:r>
              <w:t>needs?</w:t>
            </w:r>
          </w:p>
          <w:p w14:paraId="3950B0EC" w14:textId="7CA4B653" w:rsidR="00BA364C" w:rsidRDefault="6D28B699" w:rsidP="001D1AC9">
            <w:pPr>
              <w:spacing w:before="120" w:after="120"/>
              <w:cnfStyle w:val="000000000000" w:firstRow="0" w:lastRow="0" w:firstColumn="0" w:lastColumn="0" w:oddVBand="0" w:evenVBand="0" w:oddHBand="0" w:evenHBand="0" w:firstRowFirstColumn="0" w:firstRowLastColumn="0" w:lastRowFirstColumn="0" w:lastRowLastColumn="0"/>
            </w:pPr>
            <w:r>
              <w:t xml:space="preserve">How is information shared and communication supported between </w:t>
            </w:r>
            <w:r w:rsidR="1D63174F">
              <w:t>licensed health staff,</w:t>
            </w:r>
            <w:r>
              <w:t xml:space="preserve"> teachers, and other school staff?</w:t>
            </w:r>
          </w:p>
        </w:tc>
        <w:tc>
          <w:tcPr>
            <w:tcW w:w="5036" w:type="dxa"/>
            <w:shd w:val="clear" w:color="auto" w:fill="FFFFFF" w:themeFill="background1"/>
          </w:tcPr>
          <w:p w14:paraId="3EA8294A" w14:textId="0F561122" w:rsidR="440728B6" w:rsidRDefault="440728B6" w:rsidP="001D1AC9">
            <w:pPr>
              <w:pStyle w:val="ListParagraph"/>
              <w:numPr>
                <w:ilvl w:val="0"/>
                <w:numId w:val="28"/>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Registration process that captures medical diagnoses and health concerns</w:t>
            </w:r>
          </w:p>
          <w:p w14:paraId="0FADAAB0" w14:textId="3FF0574F" w:rsidR="00BA364C" w:rsidRDefault="6D28B699" w:rsidP="001D1AC9">
            <w:pPr>
              <w:pStyle w:val="ListParagraph"/>
              <w:numPr>
                <w:ilvl w:val="0"/>
                <w:numId w:val="28"/>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66DAD3DA">
              <w:rPr>
                <w:color w:val="000000" w:themeColor="text1"/>
              </w:rPr>
              <w:t xml:space="preserve">“Child find” IDEA or section 504 </w:t>
            </w:r>
            <w:proofErr w:type="gramStart"/>
            <w:r w:rsidRPr="66DAD3DA">
              <w:rPr>
                <w:color w:val="000000" w:themeColor="text1"/>
              </w:rPr>
              <w:t>process</w:t>
            </w:r>
            <w:proofErr w:type="gramEnd"/>
            <w:r w:rsidRPr="66DAD3DA">
              <w:rPr>
                <w:color w:val="000000" w:themeColor="text1"/>
              </w:rPr>
              <w:t> </w:t>
            </w:r>
          </w:p>
          <w:p w14:paraId="3CCF44CE" w14:textId="57297DE3" w:rsidR="0DF227A8" w:rsidRDefault="53E1A3D1" w:rsidP="001D1AC9">
            <w:pPr>
              <w:pStyle w:val="ListParagraph"/>
              <w:numPr>
                <w:ilvl w:val="0"/>
                <w:numId w:val="28"/>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Documentation of nursing assessment and delegation process</w:t>
            </w:r>
          </w:p>
          <w:p w14:paraId="68A020FF" w14:textId="2272B26D" w:rsidR="7277457A" w:rsidRDefault="7277457A" w:rsidP="001D1AC9">
            <w:pPr>
              <w:pStyle w:val="ListParagraph"/>
              <w:numPr>
                <w:ilvl w:val="0"/>
                <w:numId w:val="28"/>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Delegation records</w:t>
            </w:r>
          </w:p>
          <w:p w14:paraId="6997AA2B" w14:textId="3C348E3E" w:rsidR="2F8C0149" w:rsidRDefault="2F8C0149" w:rsidP="001D1AC9">
            <w:pPr>
              <w:pStyle w:val="ListParagraph"/>
              <w:numPr>
                <w:ilvl w:val="0"/>
                <w:numId w:val="28"/>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Student health records</w:t>
            </w:r>
          </w:p>
          <w:p w14:paraId="1AC302B1" w14:textId="6E308F47" w:rsidR="00BA364C" w:rsidRDefault="16D7A89A" w:rsidP="001D1AC9">
            <w:pPr>
              <w:pStyle w:val="ListParagraph"/>
              <w:numPr>
                <w:ilvl w:val="0"/>
                <w:numId w:val="28"/>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School nurse assessment tool and process for development and implementation of student health care plans</w:t>
            </w:r>
          </w:p>
          <w:p w14:paraId="2295FCB4" w14:textId="68CC7419" w:rsidR="00BA364C" w:rsidRDefault="6D28B699" w:rsidP="001D1AC9">
            <w:pPr>
              <w:spacing w:before="120" w:after="120"/>
              <w:cnfStyle w:val="000000000000" w:firstRow="0" w:lastRow="0" w:firstColumn="0" w:lastColumn="0" w:oddVBand="0" w:evenVBand="0" w:oddHBand="0" w:evenHBand="0" w:firstRowFirstColumn="0" w:firstRowLastColumn="0" w:lastRowFirstColumn="0" w:lastRowLastColumn="0"/>
              <w:rPr>
                <w:b/>
                <w:bCs/>
                <w:color w:val="000000" w:themeColor="text1"/>
              </w:rPr>
            </w:pPr>
            <w:r w:rsidRPr="2F8C0149">
              <w:rPr>
                <w:b/>
                <w:bCs/>
                <w:color w:val="000000" w:themeColor="text1"/>
              </w:rPr>
              <w:t>Resources:</w:t>
            </w:r>
          </w:p>
          <w:p w14:paraId="1734A8A3" w14:textId="5843D92F" w:rsidR="59BAC110" w:rsidRDefault="4331F780" w:rsidP="001D1AC9">
            <w:pPr>
              <w:pStyle w:val="ListParagraph"/>
              <w:numPr>
                <w:ilvl w:val="0"/>
                <w:numId w:val="23"/>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pPr>
            <w:r w:rsidRPr="745E5F31">
              <w:rPr>
                <w:color w:val="000000" w:themeColor="text1"/>
              </w:rPr>
              <w:t>ODE school nurse resources</w:t>
            </w:r>
            <w:r w:rsidR="4563AA16" w:rsidRPr="745E5F31">
              <w:rPr>
                <w:color w:val="000000" w:themeColor="text1"/>
              </w:rPr>
              <w:t xml:space="preserve"> </w:t>
            </w:r>
            <w:hyperlink r:id="rId28">
              <w:r w:rsidR="4563AA16" w:rsidRPr="745E5F31">
                <w:rPr>
                  <w:rStyle w:val="Hyperlink"/>
                </w:rPr>
                <w:t>web</w:t>
              </w:r>
              <w:r w:rsidR="438E1BF7" w:rsidRPr="745E5F31">
                <w:rPr>
                  <w:rStyle w:val="Hyperlink"/>
                </w:rPr>
                <w:t>pag</w:t>
              </w:r>
              <w:r w:rsidR="4563AA16" w:rsidRPr="745E5F31">
                <w:rPr>
                  <w:rStyle w:val="Hyperlink"/>
                </w:rPr>
                <w:t>e</w:t>
              </w:r>
            </w:hyperlink>
          </w:p>
          <w:p w14:paraId="67A015BD" w14:textId="0575E689" w:rsidR="00BA364C" w:rsidRDefault="648EF96A" w:rsidP="001D1AC9">
            <w:pPr>
              <w:pStyle w:val="ListParagraph"/>
              <w:numPr>
                <w:ilvl w:val="0"/>
                <w:numId w:val="23"/>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66DAD3DA">
              <w:rPr>
                <w:color w:val="000000" w:themeColor="text1"/>
              </w:rPr>
              <w:t>Oregon n</w:t>
            </w:r>
            <w:r w:rsidR="323D863F" w:rsidRPr="66DAD3DA">
              <w:rPr>
                <w:color w:val="000000" w:themeColor="text1"/>
              </w:rPr>
              <w:t>urse practice act</w:t>
            </w:r>
            <w:r w:rsidR="5B781A25" w:rsidRPr="66DAD3DA">
              <w:rPr>
                <w:color w:val="000000" w:themeColor="text1"/>
              </w:rPr>
              <w:t xml:space="preserve"> (</w:t>
            </w:r>
            <w:hyperlink r:id="rId29">
              <w:r w:rsidR="5B781A25" w:rsidRPr="66DAD3DA">
                <w:rPr>
                  <w:rStyle w:val="Hyperlink"/>
                </w:rPr>
                <w:t>Division 45</w:t>
              </w:r>
            </w:hyperlink>
            <w:r w:rsidR="5B781A25" w:rsidRPr="66DAD3DA">
              <w:rPr>
                <w:color w:val="000000" w:themeColor="text1"/>
              </w:rPr>
              <w:t xml:space="preserve"> &amp; </w:t>
            </w:r>
            <w:hyperlink r:id="rId30">
              <w:r w:rsidR="5B781A25" w:rsidRPr="66DAD3DA">
                <w:rPr>
                  <w:rStyle w:val="Hyperlink"/>
                </w:rPr>
                <w:t>Division 47</w:t>
              </w:r>
            </w:hyperlink>
            <w:r w:rsidR="5B781A25" w:rsidRPr="66DAD3DA">
              <w:rPr>
                <w:color w:val="000000" w:themeColor="text1"/>
              </w:rPr>
              <w:t>)</w:t>
            </w:r>
          </w:p>
        </w:tc>
        <w:tc>
          <w:tcPr>
            <w:tcW w:w="2764" w:type="dxa"/>
            <w:shd w:val="clear" w:color="auto" w:fill="FFFFFF" w:themeFill="background1"/>
          </w:tcPr>
          <w:p w14:paraId="036EE2DC" w14:textId="77777777" w:rsidR="00BA364C" w:rsidRDefault="00BA364C" w:rsidP="00BA364C">
            <w:pPr>
              <w:cnfStyle w:val="000000000000" w:firstRow="0" w:lastRow="0" w:firstColumn="0" w:lastColumn="0" w:oddVBand="0" w:evenVBand="0" w:oddHBand="0" w:evenHBand="0" w:firstRowFirstColumn="0" w:firstRowLastColumn="0" w:lastRowFirstColumn="0" w:lastRowLastColumn="0"/>
            </w:pPr>
          </w:p>
        </w:tc>
        <w:tc>
          <w:tcPr>
            <w:tcW w:w="1249" w:type="dxa"/>
            <w:shd w:val="clear" w:color="auto" w:fill="FFFFFF" w:themeFill="background1"/>
          </w:tcPr>
          <w:p w14:paraId="5001B450" w14:textId="77777777" w:rsidR="00BA364C" w:rsidRDefault="00BA364C" w:rsidP="00BA364C">
            <w:pPr>
              <w:cnfStyle w:val="000000000000" w:firstRow="0" w:lastRow="0" w:firstColumn="0" w:lastColumn="0" w:oddVBand="0" w:evenVBand="0" w:oddHBand="0" w:evenHBand="0" w:firstRowFirstColumn="0" w:firstRowLastColumn="0" w:lastRowFirstColumn="0" w:lastRowLastColumn="0"/>
            </w:pPr>
          </w:p>
        </w:tc>
      </w:tr>
      <w:tr w:rsidR="00BA364C" w14:paraId="091E4E52" w14:textId="77777777" w:rsidTr="00701F3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5" w:type="dxa"/>
            <w:shd w:val="clear" w:color="auto" w:fill="E5DFEC" w:themeFill="accent4" w:themeFillTint="33"/>
          </w:tcPr>
          <w:p w14:paraId="4DD59293" w14:textId="2C9DA12E" w:rsidR="00BA364C" w:rsidRDefault="1AA4AC97" w:rsidP="001D1AC9">
            <w:pPr>
              <w:spacing w:before="120" w:after="120"/>
              <w:rPr>
                <w:rFonts w:eastAsiaTheme="minorEastAsia" w:cstheme="minorBidi"/>
                <w:b w:val="0"/>
                <w:bCs w:val="0"/>
              </w:rPr>
            </w:pPr>
            <w:r w:rsidRPr="66DAD3DA">
              <w:rPr>
                <w:rFonts w:eastAsiaTheme="minorEastAsia" w:cstheme="minorBidi"/>
                <w:b w:val="0"/>
                <w:bCs w:val="0"/>
                <w:color w:val="333333"/>
              </w:rPr>
              <w:t xml:space="preserve">(1)(j) Policy and procedures for medications, as per </w:t>
            </w:r>
            <w:hyperlink r:id="rId31">
              <w:r w:rsidRPr="66DAD3DA">
                <w:rPr>
                  <w:rStyle w:val="Hyperlink"/>
                  <w:rFonts w:eastAsiaTheme="minorEastAsia" w:cstheme="minorBidi"/>
                  <w:b w:val="0"/>
                  <w:bCs w:val="0"/>
                </w:rPr>
                <w:t>ORS 339.866 to 339.874</w:t>
              </w:r>
            </w:hyperlink>
            <w:r w:rsidRPr="66DAD3DA">
              <w:rPr>
                <w:rFonts w:eastAsiaTheme="minorEastAsia" w:cstheme="minorBidi"/>
                <w:b w:val="0"/>
                <w:bCs w:val="0"/>
                <w:color w:val="333333"/>
              </w:rPr>
              <w:t xml:space="preserve"> and </w:t>
            </w:r>
            <w:hyperlink r:id="rId32">
              <w:r w:rsidRPr="66DAD3DA">
                <w:rPr>
                  <w:rStyle w:val="Hyperlink"/>
                  <w:rFonts w:eastAsiaTheme="minorEastAsia" w:cstheme="minorBidi"/>
                  <w:b w:val="0"/>
                  <w:bCs w:val="0"/>
                </w:rPr>
                <w:t>OAR 581-021-0037</w:t>
              </w:r>
            </w:hyperlink>
            <w:r w:rsidRPr="66DAD3DA">
              <w:rPr>
                <w:rFonts w:eastAsiaTheme="minorEastAsia" w:cstheme="minorBidi"/>
                <w:b w:val="0"/>
                <w:bCs w:val="0"/>
                <w:color w:val="333333"/>
              </w:rPr>
              <w:t>.</w:t>
            </w:r>
          </w:p>
        </w:tc>
        <w:tc>
          <w:tcPr>
            <w:tcW w:w="4811" w:type="dxa"/>
            <w:shd w:val="clear" w:color="auto" w:fill="FFFFFF" w:themeFill="background1"/>
          </w:tcPr>
          <w:p w14:paraId="06AD533D" w14:textId="070B858D" w:rsidR="00BA364C" w:rsidRDefault="2F1DBD94" w:rsidP="001D1AC9">
            <w:pPr>
              <w:spacing w:before="120" w:after="120"/>
              <w:cnfStyle w:val="000000100000" w:firstRow="0" w:lastRow="0" w:firstColumn="0" w:lastColumn="0" w:oddVBand="0" w:evenVBand="0" w:oddHBand="1" w:evenHBand="0" w:firstRowFirstColumn="0" w:firstRowLastColumn="0" w:lastRowFirstColumn="0" w:lastRowLastColumn="0"/>
            </w:pPr>
            <w:r>
              <w:t xml:space="preserve">How are </w:t>
            </w:r>
            <w:r w:rsidR="00BA364C">
              <w:t>school building staff familiar</w:t>
            </w:r>
            <w:r w:rsidR="71970D69">
              <w:t>ized</w:t>
            </w:r>
            <w:r w:rsidR="00BA364C">
              <w:t xml:space="preserve"> with medication administration policies and procedures? </w:t>
            </w:r>
          </w:p>
          <w:p w14:paraId="41050682" w14:textId="406837D1" w:rsidR="00BA364C" w:rsidRDefault="1AA4AC97" w:rsidP="001D1AC9">
            <w:pPr>
              <w:spacing w:before="120" w:after="120"/>
              <w:cnfStyle w:val="000000100000" w:firstRow="0" w:lastRow="0" w:firstColumn="0" w:lastColumn="0" w:oddVBand="0" w:evenVBand="0" w:oddHBand="1" w:evenHBand="0" w:firstRowFirstColumn="0" w:firstRowLastColumn="0" w:lastRowFirstColumn="0" w:lastRowLastColumn="0"/>
            </w:pPr>
            <w:r>
              <w:t xml:space="preserve">Are staffing resources </w:t>
            </w:r>
            <w:r w:rsidR="187A8ADC">
              <w:t xml:space="preserve">and time </w:t>
            </w:r>
            <w:r>
              <w:t xml:space="preserve">allocated to medication administration training </w:t>
            </w:r>
            <w:r w:rsidR="590B41AA">
              <w:t>to ensure student need</w:t>
            </w:r>
            <w:r w:rsidR="5D3B10A4">
              <w:t>s are</w:t>
            </w:r>
            <w:r w:rsidR="590B41AA">
              <w:t xml:space="preserve"> met</w:t>
            </w:r>
            <w:r w:rsidR="291F5285">
              <w:t xml:space="preserve"> throughout the school day</w:t>
            </w:r>
            <w:r>
              <w:t>?</w:t>
            </w:r>
          </w:p>
          <w:p w14:paraId="1564EB3F" w14:textId="68B97D6F" w:rsidR="00BA364C" w:rsidRDefault="00BA364C" w:rsidP="001D1AC9">
            <w:pPr>
              <w:spacing w:before="120" w:after="120"/>
              <w:cnfStyle w:val="000000100000" w:firstRow="0" w:lastRow="0" w:firstColumn="0" w:lastColumn="0" w:oddVBand="0" w:evenVBand="0" w:oddHBand="1" w:evenHBand="0" w:firstRowFirstColumn="0" w:firstRowLastColumn="0" w:lastRowFirstColumn="0" w:lastRowLastColumn="0"/>
            </w:pPr>
            <w:r>
              <w:t>Are supplies, space, and storage available at each school building?</w:t>
            </w:r>
          </w:p>
        </w:tc>
        <w:tc>
          <w:tcPr>
            <w:tcW w:w="5036" w:type="dxa"/>
            <w:shd w:val="clear" w:color="auto" w:fill="FFFFFF" w:themeFill="background1"/>
          </w:tcPr>
          <w:p w14:paraId="7007C6DF" w14:textId="3374B513" w:rsidR="00BA364C" w:rsidRDefault="6D28B699" w:rsidP="001D1AC9">
            <w:pPr>
              <w:pStyle w:val="ListParagraph"/>
              <w:numPr>
                <w:ilvl w:val="0"/>
                <w:numId w:val="27"/>
              </w:numPr>
              <w:spacing w:before="120" w:after="12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66DAD3DA">
              <w:rPr>
                <w:color w:val="000000" w:themeColor="text1"/>
              </w:rPr>
              <w:t>Consistent with school board policies JHCD/JHCDA and JHCD/JHCDA-AR </w:t>
            </w:r>
          </w:p>
          <w:p w14:paraId="3F2958F8" w14:textId="782FEA59" w:rsidR="00BA364C" w:rsidRDefault="6D28B699" w:rsidP="001D1AC9">
            <w:pPr>
              <w:pStyle w:val="ListParagraph"/>
              <w:numPr>
                <w:ilvl w:val="0"/>
                <w:numId w:val="27"/>
              </w:numPr>
              <w:spacing w:before="120" w:after="12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Staff training documentation</w:t>
            </w:r>
          </w:p>
          <w:p w14:paraId="2BDFA87B" w14:textId="21404E68" w:rsidR="00BA364C" w:rsidRDefault="6D28B699" w:rsidP="001D1AC9">
            <w:pPr>
              <w:pStyle w:val="ListParagraph"/>
              <w:numPr>
                <w:ilvl w:val="0"/>
                <w:numId w:val="27"/>
              </w:numPr>
              <w:spacing w:before="120" w:after="12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 xml:space="preserve">District or building level medication administration </w:t>
            </w:r>
            <w:proofErr w:type="gramStart"/>
            <w:r w:rsidRPr="2F8C0149">
              <w:rPr>
                <w:color w:val="000000" w:themeColor="text1"/>
              </w:rPr>
              <w:t>protocol</w:t>
            </w:r>
            <w:proofErr w:type="gramEnd"/>
          </w:p>
          <w:p w14:paraId="525E3D7C" w14:textId="54109005" w:rsidR="00BA364C" w:rsidRDefault="6D28B699" w:rsidP="001D1AC9">
            <w:pPr>
              <w:spacing w:before="120" w:after="120"/>
              <w:ind w:right="144"/>
              <w:cnfStyle w:val="000000100000" w:firstRow="0" w:lastRow="0" w:firstColumn="0" w:lastColumn="0" w:oddVBand="0" w:evenVBand="0" w:oddHBand="1" w:evenHBand="0" w:firstRowFirstColumn="0" w:firstRowLastColumn="0" w:lastRowFirstColumn="0" w:lastRowLastColumn="0"/>
              <w:rPr>
                <w:b/>
                <w:bCs/>
                <w:color w:val="000000" w:themeColor="text1"/>
              </w:rPr>
            </w:pPr>
            <w:r w:rsidRPr="2F8C0149">
              <w:rPr>
                <w:b/>
                <w:bCs/>
                <w:color w:val="000000" w:themeColor="text1"/>
              </w:rPr>
              <w:t>Resources:</w:t>
            </w:r>
          </w:p>
          <w:p w14:paraId="6DF33C24" w14:textId="400170E2" w:rsidR="00BA364C" w:rsidRDefault="6D28B699" w:rsidP="001D1AC9">
            <w:pPr>
              <w:pStyle w:val="ListParagraph"/>
              <w:numPr>
                <w:ilvl w:val="0"/>
                <w:numId w:val="26"/>
              </w:numPr>
              <w:spacing w:before="120" w:after="12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 xml:space="preserve">ODE medication administration </w:t>
            </w:r>
            <w:hyperlink r:id="rId33">
              <w:r w:rsidRPr="2F8C0149">
                <w:rPr>
                  <w:rStyle w:val="Hyperlink"/>
                </w:rPr>
                <w:t>web</w:t>
              </w:r>
              <w:r w:rsidR="6765BEEA" w:rsidRPr="2F8C0149">
                <w:rPr>
                  <w:rStyle w:val="Hyperlink"/>
                </w:rPr>
                <w:t>pag</w:t>
              </w:r>
              <w:r w:rsidRPr="2F8C0149">
                <w:rPr>
                  <w:rStyle w:val="Hyperlink"/>
                </w:rPr>
                <w:t>e</w:t>
              </w:r>
            </w:hyperlink>
          </w:p>
          <w:p w14:paraId="5BA17B32" w14:textId="438382FC" w:rsidR="00BA364C" w:rsidRDefault="00BA364C" w:rsidP="001D1AC9">
            <w:pPr>
              <w:spacing w:before="120" w:after="120"/>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764" w:type="dxa"/>
            <w:shd w:val="clear" w:color="auto" w:fill="FFFFFF" w:themeFill="background1"/>
          </w:tcPr>
          <w:p w14:paraId="5D00068D" w14:textId="77777777" w:rsidR="00BA364C" w:rsidRDefault="00BA364C" w:rsidP="00BA364C">
            <w:pPr>
              <w:cnfStyle w:val="000000100000" w:firstRow="0" w:lastRow="0" w:firstColumn="0" w:lastColumn="0" w:oddVBand="0" w:evenVBand="0" w:oddHBand="1" w:evenHBand="0" w:firstRowFirstColumn="0" w:firstRowLastColumn="0" w:lastRowFirstColumn="0" w:lastRowLastColumn="0"/>
            </w:pPr>
          </w:p>
        </w:tc>
        <w:tc>
          <w:tcPr>
            <w:tcW w:w="1249" w:type="dxa"/>
            <w:shd w:val="clear" w:color="auto" w:fill="FFFFFF" w:themeFill="background1"/>
          </w:tcPr>
          <w:p w14:paraId="650843CF" w14:textId="77777777" w:rsidR="00BA364C" w:rsidRDefault="00BA364C" w:rsidP="00BA364C">
            <w:pPr>
              <w:cnfStyle w:val="000000100000" w:firstRow="0" w:lastRow="0" w:firstColumn="0" w:lastColumn="0" w:oddVBand="0" w:evenVBand="0" w:oddHBand="1" w:evenHBand="0" w:firstRowFirstColumn="0" w:firstRowLastColumn="0" w:lastRowFirstColumn="0" w:lastRowLastColumn="0"/>
            </w:pPr>
          </w:p>
        </w:tc>
      </w:tr>
      <w:tr w:rsidR="00BA364C" w14:paraId="6D23A144" w14:textId="77777777" w:rsidTr="00701F34">
        <w:trPr>
          <w:cantSplit/>
        </w:trPr>
        <w:tc>
          <w:tcPr>
            <w:cnfStyle w:val="001000000000" w:firstRow="0" w:lastRow="0" w:firstColumn="1" w:lastColumn="0" w:oddVBand="0" w:evenVBand="0" w:oddHBand="0" w:evenHBand="0" w:firstRowFirstColumn="0" w:firstRowLastColumn="0" w:lastRowFirstColumn="0" w:lastRowLastColumn="0"/>
            <w:tcW w:w="4135" w:type="dxa"/>
            <w:shd w:val="clear" w:color="auto" w:fill="E5DFEC" w:themeFill="accent4" w:themeFillTint="33"/>
          </w:tcPr>
          <w:p w14:paraId="6AAF4567" w14:textId="4D7A73C4" w:rsidR="00BA364C" w:rsidRDefault="1AA4AC97" w:rsidP="001D1AC9">
            <w:pPr>
              <w:spacing w:before="120" w:after="120"/>
              <w:rPr>
                <w:rFonts w:eastAsiaTheme="minorEastAsia" w:cstheme="minorBidi"/>
                <w:b w:val="0"/>
                <w:bCs w:val="0"/>
              </w:rPr>
            </w:pPr>
            <w:r w:rsidRPr="66DAD3DA">
              <w:rPr>
                <w:rFonts w:eastAsiaTheme="minorEastAsia" w:cstheme="minorBidi"/>
                <w:b w:val="0"/>
                <w:bCs w:val="0"/>
                <w:color w:val="333333"/>
              </w:rPr>
              <w:lastRenderedPageBreak/>
              <w:t xml:space="preserve">(1)(k) Guidelines for the management of students who are medically complex, medically fragile, or nursing dependent as defined by </w:t>
            </w:r>
            <w:hyperlink r:id="rId34">
              <w:r w:rsidRPr="66DAD3DA">
                <w:rPr>
                  <w:rStyle w:val="Hyperlink"/>
                  <w:rFonts w:eastAsiaTheme="minorEastAsia" w:cstheme="minorBidi"/>
                  <w:b w:val="0"/>
                  <w:bCs w:val="0"/>
                </w:rPr>
                <w:t>ORS 336.201</w:t>
              </w:r>
            </w:hyperlink>
            <w:r w:rsidRPr="66DAD3DA">
              <w:rPr>
                <w:rFonts w:eastAsiaTheme="minorEastAsia" w:cstheme="minorBidi"/>
                <w:b w:val="0"/>
                <w:bCs w:val="0"/>
                <w:color w:val="333333"/>
              </w:rPr>
              <w:t xml:space="preserve">, including students with life-threatening food allergies and adrenal insufficiency while the student is in school, at a school-sponsored activity, under the supervision of school personnel, in before-school or after-school care programs on school-owned property, and in transit to or from school or school-sponsored activities. The guidelines must include: </w:t>
            </w:r>
          </w:p>
        </w:tc>
        <w:tc>
          <w:tcPr>
            <w:tcW w:w="4811" w:type="dxa"/>
            <w:shd w:val="clear" w:color="auto" w:fill="FFFFFF" w:themeFill="background1"/>
          </w:tcPr>
          <w:p w14:paraId="00BE5CC6" w14:textId="7D7EBEB3" w:rsidR="00BA364C" w:rsidRDefault="00BA364C" w:rsidP="001D1AC9">
            <w:pPr>
              <w:spacing w:before="120" w:after="120"/>
              <w:cnfStyle w:val="000000000000" w:firstRow="0" w:lastRow="0" w:firstColumn="0" w:lastColumn="0" w:oddVBand="0" w:evenVBand="0" w:oddHBand="0" w:evenHBand="0" w:firstRowFirstColumn="0" w:firstRowLastColumn="0" w:lastRowFirstColumn="0" w:lastRowLastColumn="0"/>
            </w:pPr>
            <w:r>
              <w:t>What tool or process does the district have to assess student nursing needs?</w:t>
            </w:r>
          </w:p>
          <w:p w14:paraId="4A5EBD7D" w14:textId="21247EA2" w:rsidR="1CEB029D" w:rsidRDefault="1AA4AC97" w:rsidP="001D1AC9">
            <w:pPr>
              <w:spacing w:before="120" w:after="120"/>
              <w:cnfStyle w:val="000000000000" w:firstRow="0" w:lastRow="0" w:firstColumn="0" w:lastColumn="0" w:oddVBand="0" w:evenVBand="0" w:oddHBand="0" w:evenHBand="0" w:firstRowFirstColumn="0" w:firstRowLastColumn="0" w:lastRowFirstColumn="0" w:lastRowLastColumn="0"/>
            </w:pPr>
            <w:r>
              <w:t>How are student health services coordinated while the student is in school, at a school-sponsored activity, under the supervision of school personnel, in before-school or after-school care programs on school-owned property, and in transit to or from school or school-sponsored activities?</w:t>
            </w:r>
          </w:p>
          <w:p w14:paraId="6106614C" w14:textId="793E506C" w:rsidR="00BA364C" w:rsidRDefault="00BA364C" w:rsidP="001D1AC9">
            <w:pPr>
              <w:spacing w:before="120" w:after="120"/>
              <w:cnfStyle w:val="000000000000" w:firstRow="0" w:lastRow="0" w:firstColumn="0" w:lastColumn="0" w:oddVBand="0" w:evenVBand="0" w:oddHBand="0" w:evenHBand="0" w:firstRowFirstColumn="0" w:firstRowLastColumn="0" w:lastRowFirstColumn="0" w:lastRowLastColumn="0"/>
            </w:pPr>
            <w:r>
              <w:t>How is the provision of health services documented?</w:t>
            </w:r>
          </w:p>
        </w:tc>
        <w:tc>
          <w:tcPr>
            <w:tcW w:w="5036" w:type="dxa"/>
            <w:shd w:val="clear" w:color="auto" w:fill="FFFFFF" w:themeFill="background1"/>
          </w:tcPr>
          <w:p w14:paraId="15FBEAF8" w14:textId="2DBC6F51" w:rsidR="00BA364C" w:rsidRDefault="6D28B699" w:rsidP="001D1AC9">
            <w:pPr>
              <w:pStyle w:val="ListParagraph"/>
              <w:numPr>
                <w:ilvl w:val="0"/>
                <w:numId w:val="25"/>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Consistent with board policies JHCD/JHCDA, and JHCD/JHCDA-AR </w:t>
            </w:r>
          </w:p>
          <w:p w14:paraId="1CD43882" w14:textId="02EE94FA" w:rsidR="00BA364C" w:rsidRDefault="6D28B699" w:rsidP="001D1AC9">
            <w:pPr>
              <w:pStyle w:val="ListParagraph"/>
              <w:numPr>
                <w:ilvl w:val="0"/>
                <w:numId w:val="25"/>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IEP and 504 team processes and protocols</w:t>
            </w:r>
          </w:p>
          <w:p w14:paraId="637CDEE0" w14:textId="2D5BE200" w:rsidR="00BA364C" w:rsidRDefault="6D28B699" w:rsidP="001D1AC9">
            <w:pPr>
              <w:pStyle w:val="ListParagraph"/>
              <w:numPr>
                <w:ilvl w:val="0"/>
                <w:numId w:val="25"/>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 xml:space="preserve">Protocol, tool, or process for documenting provision of health services to students. This could include documentation software, student health records, health room documentation, and training and delegation records. </w:t>
            </w:r>
          </w:p>
          <w:p w14:paraId="24FDA971" w14:textId="6D3B1539" w:rsidR="00BA364C" w:rsidRDefault="6D28B699" w:rsidP="001D1AC9">
            <w:pPr>
              <w:pStyle w:val="ListParagraph"/>
              <w:numPr>
                <w:ilvl w:val="0"/>
                <w:numId w:val="25"/>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School nurse assessment tool and process for development and implementation of student health care plans</w:t>
            </w:r>
          </w:p>
          <w:p w14:paraId="6DAA7374" w14:textId="24B7D4DD" w:rsidR="00BA364C" w:rsidRDefault="6D28B699" w:rsidP="001D1AC9">
            <w:pPr>
              <w:spacing w:before="120" w:after="120"/>
              <w:ind w:right="144"/>
              <w:cnfStyle w:val="000000000000" w:firstRow="0" w:lastRow="0" w:firstColumn="0" w:lastColumn="0" w:oddVBand="0" w:evenVBand="0" w:oddHBand="0" w:evenHBand="0" w:firstRowFirstColumn="0" w:firstRowLastColumn="0" w:lastRowFirstColumn="0" w:lastRowLastColumn="0"/>
              <w:rPr>
                <w:b/>
                <w:bCs/>
                <w:color w:val="000000" w:themeColor="text1"/>
              </w:rPr>
            </w:pPr>
            <w:r w:rsidRPr="745E5F31">
              <w:rPr>
                <w:b/>
                <w:bCs/>
                <w:color w:val="000000" w:themeColor="text1"/>
              </w:rPr>
              <w:t>Resources:</w:t>
            </w:r>
          </w:p>
          <w:p w14:paraId="5C55B96C" w14:textId="4383D40C" w:rsidR="120C611D" w:rsidRDefault="120C611D" w:rsidP="001D1AC9">
            <w:pPr>
              <w:pStyle w:val="ListParagraph"/>
              <w:numPr>
                <w:ilvl w:val="0"/>
                <w:numId w:val="24"/>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pPr>
            <w:r w:rsidRPr="745E5F31">
              <w:rPr>
                <w:color w:val="000000" w:themeColor="text1"/>
              </w:rPr>
              <w:t xml:space="preserve">ODE school nurse resources </w:t>
            </w:r>
            <w:hyperlink r:id="rId35">
              <w:r w:rsidRPr="745E5F31">
                <w:rPr>
                  <w:rStyle w:val="Hyperlink"/>
                </w:rPr>
                <w:t>webpage</w:t>
              </w:r>
            </w:hyperlink>
          </w:p>
          <w:p w14:paraId="4CCF9B7E" w14:textId="61EDF4B0" w:rsidR="00BA364C" w:rsidRDefault="6D28B699" w:rsidP="001D1AC9">
            <w:pPr>
              <w:pStyle w:val="ListParagraph"/>
              <w:numPr>
                <w:ilvl w:val="0"/>
                <w:numId w:val="24"/>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 xml:space="preserve">ODE school health services </w:t>
            </w:r>
            <w:hyperlink r:id="rId36">
              <w:r w:rsidRPr="2F8C0149">
                <w:rPr>
                  <w:rStyle w:val="Hyperlink"/>
                </w:rPr>
                <w:t>web</w:t>
              </w:r>
              <w:r w:rsidR="38E79781" w:rsidRPr="2F8C0149">
                <w:rPr>
                  <w:rStyle w:val="Hyperlink"/>
                </w:rPr>
                <w:t>pag</w:t>
              </w:r>
              <w:r w:rsidRPr="2F8C0149">
                <w:rPr>
                  <w:rStyle w:val="Hyperlink"/>
                </w:rPr>
                <w:t>e</w:t>
              </w:r>
            </w:hyperlink>
          </w:p>
        </w:tc>
        <w:tc>
          <w:tcPr>
            <w:tcW w:w="2764" w:type="dxa"/>
            <w:shd w:val="clear" w:color="auto" w:fill="FFFFFF" w:themeFill="background1"/>
          </w:tcPr>
          <w:p w14:paraId="538D066A" w14:textId="77777777" w:rsidR="00BA364C" w:rsidRDefault="00BA364C" w:rsidP="00BA364C">
            <w:pPr>
              <w:cnfStyle w:val="000000000000" w:firstRow="0" w:lastRow="0" w:firstColumn="0" w:lastColumn="0" w:oddVBand="0" w:evenVBand="0" w:oddHBand="0" w:evenHBand="0" w:firstRowFirstColumn="0" w:firstRowLastColumn="0" w:lastRowFirstColumn="0" w:lastRowLastColumn="0"/>
            </w:pPr>
          </w:p>
        </w:tc>
        <w:tc>
          <w:tcPr>
            <w:tcW w:w="1249" w:type="dxa"/>
            <w:shd w:val="clear" w:color="auto" w:fill="FFFFFF" w:themeFill="background1"/>
          </w:tcPr>
          <w:p w14:paraId="643C01F3" w14:textId="77777777" w:rsidR="00BA364C" w:rsidRDefault="00BA364C" w:rsidP="00BA364C">
            <w:pPr>
              <w:cnfStyle w:val="000000000000" w:firstRow="0" w:lastRow="0" w:firstColumn="0" w:lastColumn="0" w:oddVBand="0" w:evenVBand="0" w:oddHBand="0" w:evenHBand="0" w:firstRowFirstColumn="0" w:firstRowLastColumn="0" w:lastRowFirstColumn="0" w:lastRowLastColumn="0"/>
            </w:pPr>
          </w:p>
        </w:tc>
      </w:tr>
      <w:tr w:rsidR="00BA364C" w14:paraId="36827844" w14:textId="77777777" w:rsidTr="00701F3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5" w:type="dxa"/>
            <w:shd w:val="clear" w:color="auto" w:fill="E5DFEC" w:themeFill="accent4" w:themeFillTint="33"/>
          </w:tcPr>
          <w:p w14:paraId="0AEE8D51" w14:textId="25E009D2" w:rsidR="00BA364C" w:rsidRDefault="00BA364C" w:rsidP="001D1AC9">
            <w:pPr>
              <w:spacing w:before="120" w:after="120"/>
              <w:rPr>
                <w:rFonts w:eastAsiaTheme="minorEastAsia" w:cstheme="minorBidi"/>
                <w:b w:val="0"/>
                <w:bCs w:val="0"/>
              </w:rPr>
            </w:pPr>
            <w:r w:rsidRPr="58F84DBF">
              <w:rPr>
                <w:rFonts w:eastAsiaTheme="minorEastAsia" w:cstheme="minorBidi"/>
                <w:b w:val="0"/>
                <w:bCs w:val="0"/>
                <w:color w:val="333333"/>
              </w:rPr>
              <w:t xml:space="preserve">(1)(k)(A) Standards for the education and training of school personnel to manage students with life threatening allergies or adrenal insufficiency; </w:t>
            </w:r>
          </w:p>
        </w:tc>
        <w:tc>
          <w:tcPr>
            <w:tcW w:w="4811" w:type="dxa"/>
            <w:shd w:val="clear" w:color="auto" w:fill="FFFFFF" w:themeFill="background1"/>
          </w:tcPr>
          <w:p w14:paraId="0CB5DFC9" w14:textId="0098916B" w:rsidR="00BA364C" w:rsidRDefault="00BA364C" w:rsidP="001D1AC9">
            <w:pPr>
              <w:spacing w:before="120" w:after="120"/>
              <w:cnfStyle w:val="000000100000" w:firstRow="0" w:lastRow="0" w:firstColumn="0" w:lastColumn="0" w:oddVBand="0" w:evenVBand="0" w:oddHBand="1" w:evenHBand="0" w:firstRowFirstColumn="0" w:firstRowLastColumn="0" w:lastRowFirstColumn="0" w:lastRowLastColumn="0"/>
            </w:pPr>
            <w:r>
              <w:t>Does school district have standards for training in place for managing students with life threatening allergies and adrenal insufficiency?</w:t>
            </w:r>
          </w:p>
          <w:p w14:paraId="37875322" w14:textId="7AABF5A7" w:rsidR="00BA364C" w:rsidRDefault="618A49BB" w:rsidP="001D1AC9">
            <w:pPr>
              <w:spacing w:before="120" w:after="120"/>
              <w:cnfStyle w:val="000000100000" w:firstRow="0" w:lastRow="0" w:firstColumn="0" w:lastColumn="0" w:oddVBand="0" w:evenVBand="0" w:oddHBand="1" w:evenHBand="0" w:firstRowFirstColumn="0" w:firstRowLastColumn="0" w:lastRowFirstColumn="0" w:lastRowLastColumn="0"/>
            </w:pPr>
            <w:r>
              <w:t>Are staffing resources and time allocated to training to ensure student needs are met throughout the school day?</w:t>
            </w:r>
          </w:p>
          <w:p w14:paraId="7CB00735" w14:textId="28074721" w:rsidR="00BA364C" w:rsidRDefault="3583D6A7" w:rsidP="001D1AC9">
            <w:pPr>
              <w:spacing w:before="120" w:after="120"/>
              <w:cnfStyle w:val="000000100000" w:firstRow="0" w:lastRow="0" w:firstColumn="0" w:lastColumn="0" w:oddVBand="0" w:evenVBand="0" w:oddHBand="1" w:evenHBand="0" w:firstRowFirstColumn="0" w:firstRowLastColumn="0" w:lastRowFirstColumn="0" w:lastRowLastColumn="0"/>
            </w:pPr>
            <w:r>
              <w:t xml:space="preserve">Are staff trained in consideration of coverage of student </w:t>
            </w:r>
            <w:r w:rsidR="5C618771">
              <w:t xml:space="preserve">health </w:t>
            </w:r>
            <w:r>
              <w:t xml:space="preserve">needs across the school </w:t>
            </w:r>
            <w:r w:rsidR="17563E1E">
              <w:t xml:space="preserve">day </w:t>
            </w:r>
            <w:r>
              <w:t>(e.g., when riding the bus, field trips, extracurricular activities)?</w:t>
            </w:r>
          </w:p>
        </w:tc>
        <w:tc>
          <w:tcPr>
            <w:tcW w:w="5036" w:type="dxa"/>
            <w:shd w:val="clear" w:color="auto" w:fill="FFFFFF" w:themeFill="background1"/>
          </w:tcPr>
          <w:p w14:paraId="0534C4C1" w14:textId="633DA80E" w:rsidR="486E8595" w:rsidRDefault="486E8595" w:rsidP="001D1AC9">
            <w:pPr>
              <w:pStyle w:val="ListParagraph"/>
              <w:numPr>
                <w:ilvl w:val="0"/>
                <w:numId w:val="25"/>
              </w:numPr>
              <w:spacing w:before="120" w:after="12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Consistent with board policies JHCD/JHCDA and JHCD/JHCDA-AR </w:t>
            </w:r>
          </w:p>
          <w:p w14:paraId="2F85B254" w14:textId="29C3DCC2" w:rsidR="60411269" w:rsidRDefault="309CE7DB" w:rsidP="001D1AC9">
            <w:pPr>
              <w:pStyle w:val="ListParagraph"/>
              <w:numPr>
                <w:ilvl w:val="0"/>
                <w:numId w:val="25"/>
              </w:numPr>
              <w:spacing w:before="120" w:after="120" w:line="259" w:lineRule="auto"/>
              <w:ind w:left="288" w:right="144" w:hanging="288"/>
              <w:cnfStyle w:val="000000100000" w:firstRow="0" w:lastRow="0" w:firstColumn="0" w:lastColumn="0" w:oddVBand="0" w:evenVBand="0" w:oddHBand="1" w:evenHBand="0" w:firstRowFirstColumn="0" w:firstRowLastColumn="0" w:lastRowFirstColumn="0" w:lastRowLastColumn="0"/>
            </w:pPr>
            <w:r w:rsidRPr="2F8C0149">
              <w:t>Emergency medication training protocols</w:t>
            </w:r>
          </w:p>
          <w:p w14:paraId="1CD72AB6" w14:textId="3CDB7063" w:rsidR="00BA364C" w:rsidRDefault="6D28B699" w:rsidP="001D1AC9">
            <w:pPr>
              <w:pStyle w:val="ListParagraph"/>
              <w:numPr>
                <w:ilvl w:val="0"/>
                <w:numId w:val="25"/>
              </w:numPr>
              <w:spacing w:before="120" w:after="12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Training schedule</w:t>
            </w:r>
          </w:p>
          <w:p w14:paraId="3661BB89" w14:textId="6CD77310" w:rsidR="00BA364C" w:rsidRDefault="6D28B699" w:rsidP="001D1AC9">
            <w:pPr>
              <w:pStyle w:val="ListParagraph"/>
              <w:numPr>
                <w:ilvl w:val="0"/>
                <w:numId w:val="25"/>
              </w:numPr>
              <w:spacing w:before="120" w:after="12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 xml:space="preserve">Records of staff </w:t>
            </w:r>
            <w:proofErr w:type="gramStart"/>
            <w:r w:rsidRPr="2F8C0149">
              <w:rPr>
                <w:color w:val="000000" w:themeColor="text1"/>
              </w:rPr>
              <w:t>trained</w:t>
            </w:r>
            <w:proofErr w:type="gramEnd"/>
          </w:p>
          <w:p w14:paraId="74D1652B" w14:textId="1BE6B8BF" w:rsidR="00BA364C" w:rsidRDefault="6D28B699" w:rsidP="001D1AC9">
            <w:pPr>
              <w:spacing w:before="120" w:after="120"/>
              <w:ind w:right="144"/>
              <w:cnfStyle w:val="000000100000" w:firstRow="0" w:lastRow="0" w:firstColumn="0" w:lastColumn="0" w:oddVBand="0" w:evenVBand="0" w:oddHBand="1" w:evenHBand="0" w:firstRowFirstColumn="0" w:firstRowLastColumn="0" w:lastRowFirstColumn="0" w:lastRowLastColumn="0"/>
              <w:rPr>
                <w:b/>
                <w:bCs/>
                <w:color w:val="000000" w:themeColor="text1"/>
              </w:rPr>
            </w:pPr>
            <w:r w:rsidRPr="2F8C0149">
              <w:rPr>
                <w:b/>
                <w:bCs/>
                <w:color w:val="000000" w:themeColor="text1"/>
              </w:rPr>
              <w:t>Resources:</w:t>
            </w:r>
          </w:p>
          <w:p w14:paraId="08117198" w14:textId="49F3AF3D" w:rsidR="00BA364C" w:rsidRDefault="6D28B699" w:rsidP="001D1AC9">
            <w:pPr>
              <w:pStyle w:val="ListParagraph"/>
              <w:numPr>
                <w:ilvl w:val="0"/>
                <w:numId w:val="20"/>
              </w:numPr>
              <w:spacing w:before="120" w:after="12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ODE medication administration</w:t>
            </w:r>
            <w:r w:rsidR="088C3786" w:rsidRPr="2F8C0149">
              <w:rPr>
                <w:color w:val="000000" w:themeColor="text1"/>
              </w:rPr>
              <w:t xml:space="preserve"> </w:t>
            </w:r>
            <w:hyperlink r:id="rId37">
              <w:r w:rsidR="088C3786" w:rsidRPr="2F8C0149">
                <w:rPr>
                  <w:rStyle w:val="Hyperlink"/>
                </w:rPr>
                <w:t>webpage</w:t>
              </w:r>
            </w:hyperlink>
          </w:p>
        </w:tc>
        <w:tc>
          <w:tcPr>
            <w:tcW w:w="2764" w:type="dxa"/>
            <w:shd w:val="clear" w:color="auto" w:fill="FFFFFF" w:themeFill="background1"/>
          </w:tcPr>
          <w:p w14:paraId="203F9915" w14:textId="77777777" w:rsidR="00BA364C" w:rsidRDefault="00BA364C" w:rsidP="00BA364C">
            <w:pPr>
              <w:cnfStyle w:val="000000100000" w:firstRow="0" w:lastRow="0" w:firstColumn="0" w:lastColumn="0" w:oddVBand="0" w:evenVBand="0" w:oddHBand="1" w:evenHBand="0" w:firstRowFirstColumn="0" w:firstRowLastColumn="0" w:lastRowFirstColumn="0" w:lastRowLastColumn="0"/>
            </w:pPr>
          </w:p>
        </w:tc>
        <w:tc>
          <w:tcPr>
            <w:tcW w:w="1249" w:type="dxa"/>
            <w:shd w:val="clear" w:color="auto" w:fill="FFFFFF" w:themeFill="background1"/>
          </w:tcPr>
          <w:p w14:paraId="42E06B55" w14:textId="77777777" w:rsidR="00BA364C" w:rsidRDefault="00BA364C" w:rsidP="00BA364C">
            <w:pPr>
              <w:cnfStyle w:val="000000100000" w:firstRow="0" w:lastRow="0" w:firstColumn="0" w:lastColumn="0" w:oddVBand="0" w:evenVBand="0" w:oddHBand="1" w:evenHBand="0" w:firstRowFirstColumn="0" w:firstRowLastColumn="0" w:lastRowFirstColumn="0" w:lastRowLastColumn="0"/>
            </w:pPr>
          </w:p>
        </w:tc>
      </w:tr>
      <w:tr w:rsidR="00BA364C" w14:paraId="1F8F8C78" w14:textId="77777777" w:rsidTr="00701F34">
        <w:trPr>
          <w:cantSplit/>
        </w:trPr>
        <w:tc>
          <w:tcPr>
            <w:cnfStyle w:val="001000000000" w:firstRow="0" w:lastRow="0" w:firstColumn="1" w:lastColumn="0" w:oddVBand="0" w:evenVBand="0" w:oddHBand="0" w:evenHBand="0" w:firstRowFirstColumn="0" w:firstRowLastColumn="0" w:lastRowFirstColumn="0" w:lastRowLastColumn="0"/>
            <w:tcW w:w="4135" w:type="dxa"/>
            <w:shd w:val="clear" w:color="auto" w:fill="E5DFEC" w:themeFill="accent4" w:themeFillTint="33"/>
          </w:tcPr>
          <w:p w14:paraId="464CA11E" w14:textId="3BD6B4A4" w:rsidR="00BA364C" w:rsidRDefault="00BA364C" w:rsidP="001D1AC9">
            <w:pPr>
              <w:spacing w:before="120" w:after="120"/>
              <w:rPr>
                <w:rFonts w:eastAsiaTheme="minorEastAsia" w:cstheme="minorBidi"/>
                <w:b w:val="0"/>
                <w:bCs w:val="0"/>
              </w:rPr>
            </w:pPr>
            <w:r w:rsidRPr="58F84DBF">
              <w:rPr>
                <w:rFonts w:eastAsiaTheme="minorEastAsia" w:cstheme="minorBidi"/>
                <w:b w:val="0"/>
                <w:bCs w:val="0"/>
                <w:color w:val="333333"/>
              </w:rPr>
              <w:lastRenderedPageBreak/>
              <w:t xml:space="preserve">(1)(k)(B) Procedures for responding to life-threatening medical conditions including allergic reactions or adrenal crisis; </w:t>
            </w:r>
            <w:r w:rsidRPr="58F84DBF">
              <w:rPr>
                <w:rFonts w:eastAsiaTheme="minorEastAsia" w:cstheme="minorBidi"/>
                <w:b w:val="0"/>
                <w:bCs w:val="0"/>
              </w:rPr>
              <w:t xml:space="preserve"> </w:t>
            </w:r>
          </w:p>
        </w:tc>
        <w:tc>
          <w:tcPr>
            <w:tcW w:w="4811" w:type="dxa"/>
            <w:shd w:val="clear" w:color="auto" w:fill="FFFFFF" w:themeFill="background1"/>
          </w:tcPr>
          <w:p w14:paraId="01ACBE7A" w14:textId="63BB41FC" w:rsidR="00BA364C" w:rsidRPr="00265A66" w:rsidRDefault="6D28B699" w:rsidP="001D1AC9">
            <w:pPr>
              <w:spacing w:before="120" w:after="120"/>
              <w:cnfStyle w:val="000000000000" w:firstRow="0" w:lastRow="0" w:firstColumn="0" w:lastColumn="0" w:oddVBand="0" w:evenVBand="0" w:oddHBand="0" w:evenHBand="0" w:firstRowFirstColumn="0" w:firstRowLastColumn="0" w:lastRowFirstColumn="0" w:lastRowLastColumn="0"/>
            </w:pPr>
            <w:r w:rsidRPr="00265A66">
              <w:t>Are staff trained and aware of their roles in responding to situations that may arise for students with life-threatening medical conditions?</w:t>
            </w:r>
          </w:p>
          <w:p w14:paraId="1FCF95F4" w14:textId="6CED1910" w:rsidR="6FE88611" w:rsidRPr="00265A66" w:rsidRDefault="432B342E" w:rsidP="001D1AC9">
            <w:pPr>
              <w:spacing w:before="120" w:after="120"/>
              <w:cnfStyle w:val="000000000000" w:firstRow="0" w:lastRow="0" w:firstColumn="0" w:lastColumn="0" w:oddVBand="0" w:evenVBand="0" w:oddHBand="0" w:evenHBand="0" w:firstRowFirstColumn="0" w:firstRowLastColumn="0" w:lastRowFirstColumn="0" w:lastRowLastColumn="0"/>
            </w:pPr>
            <w:r>
              <w:t>How a</w:t>
            </w:r>
            <w:r w:rsidR="4A5EDFC1">
              <w:t xml:space="preserve">re the necessary supplies and medications </w:t>
            </w:r>
            <w:r w:rsidR="384F023B">
              <w:t xml:space="preserve">made </w:t>
            </w:r>
            <w:r w:rsidR="4A5EDFC1">
              <w:t xml:space="preserve">available and staff </w:t>
            </w:r>
            <w:r w:rsidR="29B1525A">
              <w:t xml:space="preserve">made </w:t>
            </w:r>
            <w:r w:rsidR="4A5EDFC1">
              <w:t>aware of their location?</w:t>
            </w:r>
          </w:p>
          <w:p w14:paraId="04CDE2A1" w14:textId="2CE879FC" w:rsidR="00BA364C" w:rsidRPr="00265A66" w:rsidRDefault="492C0143" w:rsidP="001D1AC9">
            <w:pPr>
              <w:spacing w:before="120" w:after="120"/>
              <w:cnfStyle w:val="000000000000" w:firstRow="0" w:lastRow="0" w:firstColumn="0" w:lastColumn="0" w:oddVBand="0" w:evenVBand="0" w:oddHBand="0" w:evenHBand="0" w:firstRowFirstColumn="0" w:firstRowLastColumn="0" w:lastRowFirstColumn="0" w:lastRowLastColumn="0"/>
            </w:pPr>
            <w:r>
              <w:t>H</w:t>
            </w:r>
            <w:r w:rsidR="141CFC55">
              <w:t>ow d</w:t>
            </w:r>
            <w:r w:rsidR="05AE1526">
              <w:t>o the procedures account for the student</w:t>
            </w:r>
            <w:r w:rsidR="45CB3690">
              <w:t xml:space="preserve"> across their school day (e.g., when riding the bus, field trips, extracurricular activities)?</w:t>
            </w:r>
          </w:p>
        </w:tc>
        <w:tc>
          <w:tcPr>
            <w:tcW w:w="5036" w:type="dxa"/>
            <w:shd w:val="clear" w:color="auto" w:fill="FFFFFF" w:themeFill="background1"/>
          </w:tcPr>
          <w:p w14:paraId="24B499C6" w14:textId="409618C5" w:rsidR="00BA364C" w:rsidRDefault="6D28B699" w:rsidP="001D1AC9">
            <w:pPr>
              <w:pStyle w:val="ListParagraph"/>
              <w:numPr>
                <w:ilvl w:val="0"/>
                <w:numId w:val="25"/>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Consistent with board policies JHCD/JHCDA and JHCD/JHCDA-AR </w:t>
            </w:r>
          </w:p>
          <w:p w14:paraId="30B4580D" w14:textId="338CD307" w:rsidR="00BA364C" w:rsidRDefault="6D28B699" w:rsidP="001D1AC9">
            <w:pPr>
              <w:pStyle w:val="ListParagraph"/>
              <w:numPr>
                <w:ilvl w:val="0"/>
                <w:numId w:val="25"/>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Student individual health plans (IHP)</w:t>
            </w:r>
          </w:p>
          <w:p w14:paraId="2805CE75" w14:textId="73569C3F" w:rsidR="00BA364C" w:rsidRDefault="6D28B699" w:rsidP="001D1AC9">
            <w:pPr>
              <w:pStyle w:val="ListParagraph"/>
              <w:numPr>
                <w:ilvl w:val="0"/>
                <w:numId w:val="25"/>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Building Emergency Operations Plan</w:t>
            </w:r>
          </w:p>
          <w:p w14:paraId="2A41923C" w14:textId="1BE6B8BF" w:rsidR="00BA364C" w:rsidRDefault="5F8B16B6" w:rsidP="001D1AC9">
            <w:pPr>
              <w:spacing w:before="120" w:after="120"/>
              <w:ind w:right="144"/>
              <w:cnfStyle w:val="000000000000" w:firstRow="0" w:lastRow="0" w:firstColumn="0" w:lastColumn="0" w:oddVBand="0" w:evenVBand="0" w:oddHBand="0" w:evenHBand="0" w:firstRowFirstColumn="0" w:firstRowLastColumn="0" w:lastRowFirstColumn="0" w:lastRowLastColumn="0"/>
              <w:rPr>
                <w:b/>
                <w:bCs/>
                <w:color w:val="000000" w:themeColor="text1"/>
              </w:rPr>
            </w:pPr>
            <w:r w:rsidRPr="2F8C0149">
              <w:rPr>
                <w:b/>
                <w:bCs/>
                <w:color w:val="000000" w:themeColor="text1"/>
              </w:rPr>
              <w:t>Resources:</w:t>
            </w:r>
          </w:p>
          <w:p w14:paraId="39B7997C" w14:textId="16485672" w:rsidR="00BA364C" w:rsidRDefault="6C6640FB" w:rsidP="001D1AC9">
            <w:pPr>
              <w:pStyle w:val="ListParagraph"/>
              <w:numPr>
                <w:ilvl w:val="0"/>
                <w:numId w:val="20"/>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 xml:space="preserve">ODE medication administration </w:t>
            </w:r>
            <w:hyperlink r:id="rId38">
              <w:r w:rsidRPr="2F8C0149">
                <w:rPr>
                  <w:rStyle w:val="Hyperlink"/>
                </w:rPr>
                <w:t>webpage</w:t>
              </w:r>
            </w:hyperlink>
          </w:p>
          <w:p w14:paraId="697BEF16" w14:textId="1C86C34A" w:rsidR="00BA364C" w:rsidRDefault="532C5B20" w:rsidP="001D1AC9">
            <w:pPr>
              <w:pStyle w:val="ListParagraph"/>
              <w:numPr>
                <w:ilvl w:val="0"/>
                <w:numId w:val="20"/>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pPr>
            <w:r>
              <w:t xml:space="preserve">ODE school safety and emergency management </w:t>
            </w:r>
            <w:hyperlink r:id="rId39">
              <w:r w:rsidR="73FE7BD4" w:rsidRPr="66DAD3DA">
                <w:rPr>
                  <w:rStyle w:val="Hyperlink"/>
                </w:rPr>
                <w:t>webpage</w:t>
              </w:r>
            </w:hyperlink>
          </w:p>
        </w:tc>
        <w:tc>
          <w:tcPr>
            <w:tcW w:w="2764" w:type="dxa"/>
            <w:shd w:val="clear" w:color="auto" w:fill="FFFFFF" w:themeFill="background1"/>
          </w:tcPr>
          <w:p w14:paraId="52900C76" w14:textId="77777777" w:rsidR="00BA364C" w:rsidRDefault="00BA364C" w:rsidP="00BA364C">
            <w:pPr>
              <w:cnfStyle w:val="000000000000" w:firstRow="0" w:lastRow="0" w:firstColumn="0" w:lastColumn="0" w:oddVBand="0" w:evenVBand="0" w:oddHBand="0" w:evenHBand="0" w:firstRowFirstColumn="0" w:firstRowLastColumn="0" w:lastRowFirstColumn="0" w:lastRowLastColumn="0"/>
            </w:pPr>
          </w:p>
        </w:tc>
        <w:tc>
          <w:tcPr>
            <w:tcW w:w="1249" w:type="dxa"/>
            <w:shd w:val="clear" w:color="auto" w:fill="FFFFFF" w:themeFill="background1"/>
          </w:tcPr>
          <w:p w14:paraId="7B3AF32A" w14:textId="77777777" w:rsidR="00BA364C" w:rsidRDefault="00BA364C" w:rsidP="00BA364C">
            <w:pPr>
              <w:cnfStyle w:val="000000000000" w:firstRow="0" w:lastRow="0" w:firstColumn="0" w:lastColumn="0" w:oddVBand="0" w:evenVBand="0" w:oddHBand="0" w:evenHBand="0" w:firstRowFirstColumn="0" w:firstRowLastColumn="0" w:lastRowFirstColumn="0" w:lastRowLastColumn="0"/>
            </w:pPr>
          </w:p>
        </w:tc>
      </w:tr>
      <w:tr w:rsidR="00BA364C" w14:paraId="59106C51" w14:textId="77777777" w:rsidTr="00701F3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5" w:type="dxa"/>
            <w:shd w:val="clear" w:color="auto" w:fill="E5DFEC" w:themeFill="accent4" w:themeFillTint="33"/>
          </w:tcPr>
          <w:p w14:paraId="610C94F5" w14:textId="508A06B0" w:rsidR="00BA364C" w:rsidRDefault="1AA4AC97" w:rsidP="001D1AC9">
            <w:pPr>
              <w:spacing w:before="120" w:after="120"/>
              <w:rPr>
                <w:rFonts w:eastAsiaTheme="minorEastAsia" w:cstheme="minorBidi"/>
                <w:b w:val="0"/>
                <w:bCs w:val="0"/>
              </w:rPr>
            </w:pPr>
            <w:r w:rsidRPr="66DAD3DA">
              <w:rPr>
                <w:rFonts w:eastAsiaTheme="minorEastAsia" w:cstheme="minorBidi"/>
                <w:b w:val="0"/>
                <w:bCs w:val="0"/>
                <w:color w:val="333333"/>
              </w:rPr>
              <w:t xml:space="preserve">(1)(k)(C) A process for the development of an individualized health care plan for every medically complex, medically fragile, nursing dependent student, including students with a known life-threatening allergy and an individualized health care plan for every student for whom the school district has been given proper notice of a diagnosis of adrenal insufficiency per </w:t>
            </w:r>
            <w:hyperlink r:id="rId40">
              <w:r w:rsidRPr="66DAD3DA">
                <w:rPr>
                  <w:rStyle w:val="Hyperlink"/>
                  <w:rFonts w:eastAsiaTheme="minorEastAsia" w:cstheme="minorBidi"/>
                  <w:b w:val="0"/>
                  <w:bCs w:val="0"/>
                </w:rPr>
                <w:t>OAR 581-021-0037</w:t>
              </w:r>
            </w:hyperlink>
            <w:r w:rsidRPr="66DAD3DA">
              <w:rPr>
                <w:rFonts w:eastAsiaTheme="minorEastAsia" w:cstheme="minorBidi"/>
                <w:b w:val="0"/>
                <w:bCs w:val="0"/>
                <w:color w:val="333333"/>
              </w:rPr>
              <w:t xml:space="preserve">; </w:t>
            </w:r>
            <w:r w:rsidRPr="66DAD3DA">
              <w:rPr>
                <w:rFonts w:eastAsiaTheme="minorEastAsia" w:cstheme="minorBidi"/>
                <w:b w:val="0"/>
                <w:bCs w:val="0"/>
                <w:color w:val="000000" w:themeColor="text1"/>
              </w:rPr>
              <w:t xml:space="preserve"> </w:t>
            </w:r>
            <w:r w:rsidRPr="66DAD3DA">
              <w:rPr>
                <w:rFonts w:eastAsiaTheme="minorEastAsia" w:cstheme="minorBidi"/>
                <w:b w:val="0"/>
                <w:bCs w:val="0"/>
              </w:rPr>
              <w:t xml:space="preserve"> </w:t>
            </w:r>
          </w:p>
        </w:tc>
        <w:tc>
          <w:tcPr>
            <w:tcW w:w="4811" w:type="dxa"/>
            <w:shd w:val="clear" w:color="auto" w:fill="FFFFFF" w:themeFill="background1"/>
          </w:tcPr>
          <w:p w14:paraId="7F29F810" w14:textId="04554AF6" w:rsidR="00BA364C" w:rsidRDefault="00BA364C" w:rsidP="001D1AC9">
            <w:pPr>
              <w:spacing w:before="120" w:after="120"/>
              <w:cnfStyle w:val="000000100000" w:firstRow="0" w:lastRow="0" w:firstColumn="0" w:lastColumn="0" w:oddVBand="0" w:evenVBand="0" w:oddHBand="1" w:evenHBand="0" w:firstRowFirstColumn="0" w:firstRowLastColumn="0" w:lastRowFirstColumn="0" w:lastRowLastColumn="0"/>
            </w:pPr>
            <w:r>
              <w:t>How does the district ensure that all complex, medically fragile, and nursing dependent students have an individualized health plan developed by a school nurse?</w:t>
            </w:r>
          </w:p>
          <w:p w14:paraId="34BCC711" w14:textId="0A1111C5" w:rsidR="00BA364C" w:rsidRDefault="00BA364C" w:rsidP="001D1AC9">
            <w:pPr>
              <w:spacing w:before="120" w:after="120"/>
              <w:cnfStyle w:val="000000100000" w:firstRow="0" w:lastRow="0" w:firstColumn="0" w:lastColumn="0" w:oddVBand="0" w:evenVBand="0" w:oddHBand="1" w:evenHBand="0" w:firstRowFirstColumn="0" w:firstRowLastColumn="0" w:lastRowFirstColumn="0" w:lastRowLastColumn="0"/>
            </w:pPr>
            <w:r>
              <w:t xml:space="preserve">How are nurses notified when a child needs to be assessed for nursing services (e.g., registration, new medical diagnosis)? </w:t>
            </w:r>
          </w:p>
          <w:p w14:paraId="3ABB7224" w14:textId="79A4581C" w:rsidR="00BA364C" w:rsidRDefault="0903C4F3" w:rsidP="001D1AC9">
            <w:pPr>
              <w:spacing w:before="120" w:after="120"/>
              <w:cnfStyle w:val="000000100000" w:firstRow="0" w:lastRow="0" w:firstColumn="0" w:lastColumn="0" w:oddVBand="0" w:evenVBand="0" w:oddHBand="1" w:evenHBand="0" w:firstRowFirstColumn="0" w:firstRowLastColumn="0" w:lastRowFirstColumn="0" w:lastRowLastColumn="0"/>
            </w:pPr>
            <w:r>
              <w:t>How d</w:t>
            </w:r>
            <w:r w:rsidR="6D28B699">
              <w:t>oes nurse staffing level support student assessment during registration process?</w:t>
            </w:r>
          </w:p>
        </w:tc>
        <w:tc>
          <w:tcPr>
            <w:tcW w:w="5036" w:type="dxa"/>
            <w:shd w:val="clear" w:color="auto" w:fill="FFFFFF" w:themeFill="background1"/>
          </w:tcPr>
          <w:p w14:paraId="4C4598C9" w14:textId="5063334C" w:rsidR="00BA364C" w:rsidRDefault="6D28B699" w:rsidP="001D1AC9">
            <w:pPr>
              <w:pStyle w:val="ListParagraph"/>
              <w:numPr>
                <w:ilvl w:val="0"/>
                <w:numId w:val="19"/>
              </w:numPr>
              <w:spacing w:before="120" w:after="12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 xml:space="preserve">Protocol, tool, or process for documenting individual health plans (IHP). This could include documentation software, student health records, and training and delegation records. </w:t>
            </w:r>
          </w:p>
          <w:p w14:paraId="58D35C6B" w14:textId="3FF63624" w:rsidR="00BA364C" w:rsidRDefault="6D28B699" w:rsidP="001D1AC9">
            <w:pPr>
              <w:pStyle w:val="ListParagraph"/>
              <w:numPr>
                <w:ilvl w:val="0"/>
                <w:numId w:val="19"/>
              </w:numPr>
              <w:spacing w:before="120" w:after="12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School nurse assessment tool and process for development of student health care plans</w:t>
            </w:r>
          </w:p>
          <w:p w14:paraId="4416A193" w14:textId="28B553B4" w:rsidR="00BA364C" w:rsidRDefault="6D28B699" w:rsidP="001D1AC9">
            <w:pPr>
              <w:pStyle w:val="ListParagraph"/>
              <w:numPr>
                <w:ilvl w:val="0"/>
                <w:numId w:val="19"/>
              </w:numPr>
              <w:spacing w:before="120" w:after="12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IEP and 504 team processes and protocols</w:t>
            </w:r>
          </w:p>
        </w:tc>
        <w:tc>
          <w:tcPr>
            <w:tcW w:w="2764" w:type="dxa"/>
            <w:shd w:val="clear" w:color="auto" w:fill="FFFFFF" w:themeFill="background1"/>
          </w:tcPr>
          <w:p w14:paraId="33415DB8" w14:textId="77777777" w:rsidR="00BA364C" w:rsidRDefault="00BA364C" w:rsidP="00BA364C">
            <w:pPr>
              <w:cnfStyle w:val="000000100000" w:firstRow="0" w:lastRow="0" w:firstColumn="0" w:lastColumn="0" w:oddVBand="0" w:evenVBand="0" w:oddHBand="1" w:evenHBand="0" w:firstRowFirstColumn="0" w:firstRowLastColumn="0" w:lastRowFirstColumn="0" w:lastRowLastColumn="0"/>
            </w:pPr>
          </w:p>
        </w:tc>
        <w:tc>
          <w:tcPr>
            <w:tcW w:w="1249" w:type="dxa"/>
            <w:shd w:val="clear" w:color="auto" w:fill="FFFFFF" w:themeFill="background1"/>
          </w:tcPr>
          <w:p w14:paraId="6DB52319" w14:textId="77777777" w:rsidR="00BA364C" w:rsidRDefault="00BA364C" w:rsidP="00BA364C">
            <w:pPr>
              <w:cnfStyle w:val="000000100000" w:firstRow="0" w:lastRow="0" w:firstColumn="0" w:lastColumn="0" w:oddVBand="0" w:evenVBand="0" w:oddHBand="1" w:evenHBand="0" w:firstRowFirstColumn="0" w:firstRowLastColumn="0" w:lastRowFirstColumn="0" w:lastRowLastColumn="0"/>
            </w:pPr>
          </w:p>
        </w:tc>
      </w:tr>
      <w:tr w:rsidR="00BA364C" w14:paraId="7D7B96A4" w14:textId="77777777" w:rsidTr="00701F34">
        <w:trPr>
          <w:cantSplit/>
        </w:trPr>
        <w:tc>
          <w:tcPr>
            <w:cnfStyle w:val="001000000000" w:firstRow="0" w:lastRow="0" w:firstColumn="1" w:lastColumn="0" w:oddVBand="0" w:evenVBand="0" w:oddHBand="0" w:evenHBand="0" w:firstRowFirstColumn="0" w:firstRowLastColumn="0" w:lastRowFirstColumn="0" w:lastRowLastColumn="0"/>
            <w:tcW w:w="4135" w:type="dxa"/>
            <w:shd w:val="clear" w:color="auto" w:fill="E5DFEC" w:themeFill="accent4" w:themeFillTint="33"/>
          </w:tcPr>
          <w:p w14:paraId="6618518A" w14:textId="00155B8B" w:rsidR="00BA364C" w:rsidRDefault="00BA364C" w:rsidP="001D1AC9">
            <w:pPr>
              <w:spacing w:before="120" w:after="120"/>
              <w:rPr>
                <w:rFonts w:eastAsiaTheme="minorEastAsia" w:cstheme="minorBidi"/>
                <w:b w:val="0"/>
                <w:bCs w:val="0"/>
              </w:rPr>
            </w:pPr>
            <w:r w:rsidRPr="58F84DBF">
              <w:rPr>
                <w:rFonts w:eastAsiaTheme="minorEastAsia" w:cstheme="minorBidi"/>
                <w:b w:val="0"/>
                <w:bCs w:val="0"/>
                <w:color w:val="333333"/>
              </w:rPr>
              <w:lastRenderedPageBreak/>
              <w:t xml:space="preserve">(1)(k)(D) Protocols for preventing exposures to allergens; and </w:t>
            </w:r>
            <w:r w:rsidRPr="58F84DBF">
              <w:rPr>
                <w:rFonts w:eastAsiaTheme="minorEastAsia" w:cstheme="minorBidi"/>
                <w:b w:val="0"/>
                <w:bCs w:val="0"/>
                <w:color w:val="000000" w:themeColor="text1"/>
              </w:rPr>
              <w:t xml:space="preserve"> </w:t>
            </w:r>
            <w:r w:rsidRPr="58F84DBF">
              <w:rPr>
                <w:rFonts w:eastAsiaTheme="minorEastAsia" w:cstheme="minorBidi"/>
                <w:b w:val="0"/>
                <w:bCs w:val="0"/>
              </w:rPr>
              <w:t xml:space="preserve"> </w:t>
            </w:r>
          </w:p>
        </w:tc>
        <w:tc>
          <w:tcPr>
            <w:tcW w:w="4811" w:type="dxa"/>
            <w:shd w:val="clear" w:color="auto" w:fill="FFFFFF" w:themeFill="background1"/>
          </w:tcPr>
          <w:p w14:paraId="14713E38" w14:textId="54526297" w:rsidR="00BA364C" w:rsidRDefault="4830F61D" w:rsidP="001D1AC9">
            <w:pPr>
              <w:spacing w:before="120" w:after="120"/>
              <w:cnfStyle w:val="000000000000" w:firstRow="0" w:lastRow="0" w:firstColumn="0" w:lastColumn="0" w:oddVBand="0" w:evenVBand="0" w:oddHBand="0" w:evenHBand="0" w:firstRowFirstColumn="0" w:firstRowLastColumn="0" w:lastRowFirstColumn="0" w:lastRowLastColumn="0"/>
            </w:pPr>
            <w:r>
              <w:t>How a</w:t>
            </w:r>
            <w:r w:rsidR="00BA364C">
              <w:t>re protocols included in student individual health plans and communicated to school staff?</w:t>
            </w:r>
          </w:p>
          <w:p w14:paraId="53CEC4F7" w14:textId="4B8DB1B6" w:rsidR="00BA364C" w:rsidRDefault="00BA364C" w:rsidP="001D1AC9">
            <w:pPr>
              <w:spacing w:before="120" w:after="120"/>
              <w:cnfStyle w:val="000000000000" w:firstRow="0" w:lastRow="0" w:firstColumn="0" w:lastColumn="0" w:oddVBand="0" w:evenVBand="0" w:oddHBand="0" w:evenHBand="0" w:firstRowFirstColumn="0" w:firstRowLastColumn="0" w:lastRowFirstColumn="0" w:lastRowLastColumn="0"/>
            </w:pPr>
            <w:r>
              <w:t>What protocols does the district have in place to prevent exposure to allergens?</w:t>
            </w:r>
          </w:p>
          <w:p w14:paraId="4DFD0D79" w14:textId="17EE5361" w:rsidR="00BA364C" w:rsidRDefault="00BA364C" w:rsidP="001D1AC9">
            <w:pPr>
              <w:spacing w:before="120" w:after="120"/>
              <w:cnfStyle w:val="000000000000" w:firstRow="0" w:lastRow="0" w:firstColumn="0" w:lastColumn="0" w:oddVBand="0" w:evenVBand="0" w:oddHBand="0" w:evenHBand="0" w:firstRowFirstColumn="0" w:firstRowLastColumn="0" w:lastRowFirstColumn="0" w:lastRowLastColumn="0"/>
            </w:pPr>
            <w:r>
              <w:t xml:space="preserve">How are protocols implemented and monitored? </w:t>
            </w:r>
          </w:p>
        </w:tc>
        <w:tc>
          <w:tcPr>
            <w:tcW w:w="5036" w:type="dxa"/>
            <w:shd w:val="clear" w:color="auto" w:fill="FFFFFF" w:themeFill="background1"/>
          </w:tcPr>
          <w:p w14:paraId="62E862F0" w14:textId="11B184DB" w:rsidR="00BA364C" w:rsidRDefault="6D28B699" w:rsidP="001D1AC9">
            <w:pPr>
              <w:pStyle w:val="ListParagraph"/>
              <w:numPr>
                <w:ilvl w:val="0"/>
                <w:numId w:val="25"/>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Consistent with board policies JHCD/JHCDA and JHCD/JHCDA-AR </w:t>
            </w:r>
          </w:p>
          <w:p w14:paraId="7063FD9E" w14:textId="7CECAAEF" w:rsidR="00BA364C" w:rsidRDefault="6D28B699" w:rsidP="001D1AC9">
            <w:pPr>
              <w:pStyle w:val="ListParagraph"/>
              <w:numPr>
                <w:ilvl w:val="0"/>
                <w:numId w:val="25"/>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Student individual health plans (IHP)</w:t>
            </w:r>
          </w:p>
          <w:p w14:paraId="7FFABBD6" w14:textId="0B8F46BD" w:rsidR="00BA364C" w:rsidRDefault="6D28B699" w:rsidP="001D1AC9">
            <w:pPr>
              <w:pStyle w:val="ListParagraph"/>
              <w:numPr>
                <w:ilvl w:val="0"/>
                <w:numId w:val="25"/>
              </w:numPr>
              <w:spacing w:before="120" w:after="120" w:line="259" w:lineRule="auto"/>
              <w:ind w:left="288" w:right="144" w:hanging="288"/>
              <w:cnfStyle w:val="000000000000" w:firstRow="0" w:lastRow="0" w:firstColumn="0" w:lastColumn="0" w:oddVBand="0" w:evenVBand="0" w:oddHBand="0" w:evenHBand="0" w:firstRowFirstColumn="0" w:firstRowLastColumn="0" w:lastRowFirstColumn="0" w:lastRowLastColumn="0"/>
              <w:rPr>
                <w:color w:val="000000" w:themeColor="text1"/>
              </w:rPr>
            </w:pPr>
            <w:r w:rsidRPr="2F8C0149">
              <w:rPr>
                <w:color w:val="000000" w:themeColor="text1"/>
              </w:rPr>
              <w:t>Building operations plan</w:t>
            </w:r>
          </w:p>
        </w:tc>
        <w:tc>
          <w:tcPr>
            <w:tcW w:w="2764" w:type="dxa"/>
            <w:shd w:val="clear" w:color="auto" w:fill="FFFFFF" w:themeFill="background1"/>
          </w:tcPr>
          <w:p w14:paraId="5104FBA0" w14:textId="77777777" w:rsidR="00BA364C" w:rsidRDefault="00BA364C" w:rsidP="00BA364C">
            <w:pPr>
              <w:cnfStyle w:val="000000000000" w:firstRow="0" w:lastRow="0" w:firstColumn="0" w:lastColumn="0" w:oddVBand="0" w:evenVBand="0" w:oddHBand="0" w:evenHBand="0" w:firstRowFirstColumn="0" w:firstRowLastColumn="0" w:lastRowFirstColumn="0" w:lastRowLastColumn="0"/>
            </w:pPr>
          </w:p>
        </w:tc>
        <w:tc>
          <w:tcPr>
            <w:tcW w:w="1249" w:type="dxa"/>
            <w:shd w:val="clear" w:color="auto" w:fill="FFFFFF" w:themeFill="background1"/>
          </w:tcPr>
          <w:p w14:paraId="4735FEC5" w14:textId="77777777" w:rsidR="00BA364C" w:rsidRDefault="00BA364C" w:rsidP="00BA364C">
            <w:pPr>
              <w:cnfStyle w:val="000000000000" w:firstRow="0" w:lastRow="0" w:firstColumn="0" w:lastColumn="0" w:oddVBand="0" w:evenVBand="0" w:oddHBand="0" w:evenHBand="0" w:firstRowFirstColumn="0" w:firstRowLastColumn="0" w:lastRowFirstColumn="0" w:lastRowLastColumn="0"/>
            </w:pPr>
          </w:p>
        </w:tc>
      </w:tr>
      <w:tr w:rsidR="00BA364C" w14:paraId="01FBA859" w14:textId="77777777" w:rsidTr="00701F3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5" w:type="dxa"/>
            <w:shd w:val="clear" w:color="auto" w:fill="E5DFEC" w:themeFill="accent4" w:themeFillTint="33"/>
          </w:tcPr>
          <w:p w14:paraId="094F11EF" w14:textId="24073CF3" w:rsidR="00BA364C" w:rsidRDefault="1AA4AC97" w:rsidP="001D1AC9">
            <w:pPr>
              <w:spacing w:before="120" w:after="120"/>
              <w:rPr>
                <w:rFonts w:eastAsiaTheme="minorEastAsia" w:cstheme="minorBidi"/>
                <w:b w:val="0"/>
                <w:bCs w:val="0"/>
              </w:rPr>
            </w:pPr>
            <w:r w:rsidRPr="66DAD3DA">
              <w:rPr>
                <w:rFonts w:eastAsiaTheme="minorEastAsia" w:cstheme="minorBidi"/>
                <w:b w:val="0"/>
                <w:bCs w:val="0"/>
                <w:color w:val="333333"/>
              </w:rPr>
              <w:t xml:space="preserve">(1)(k)(E) A process for determining if or when a student may self-carry prescription medication when the student has not been approved to self-administer medication as allowed by </w:t>
            </w:r>
            <w:hyperlink r:id="rId41">
              <w:r w:rsidRPr="66DAD3DA">
                <w:rPr>
                  <w:rStyle w:val="Hyperlink"/>
                  <w:rFonts w:eastAsiaTheme="minorEastAsia" w:cstheme="minorBidi"/>
                  <w:b w:val="0"/>
                  <w:bCs w:val="0"/>
                </w:rPr>
                <w:t>581-021-0037</w:t>
              </w:r>
            </w:hyperlink>
            <w:r w:rsidRPr="66DAD3DA">
              <w:rPr>
                <w:rFonts w:eastAsiaTheme="minorEastAsia" w:cstheme="minorBidi"/>
                <w:b w:val="0"/>
                <w:bCs w:val="0"/>
                <w:color w:val="333333"/>
              </w:rPr>
              <w:t>.</w:t>
            </w:r>
          </w:p>
        </w:tc>
        <w:tc>
          <w:tcPr>
            <w:tcW w:w="4811" w:type="dxa"/>
            <w:shd w:val="clear" w:color="auto" w:fill="FFFFFF" w:themeFill="background1"/>
          </w:tcPr>
          <w:p w14:paraId="65F6FA92" w14:textId="4C98FF03" w:rsidR="00BA364C" w:rsidRDefault="00BA364C" w:rsidP="001D1AC9">
            <w:pPr>
              <w:spacing w:before="120" w:after="120"/>
              <w:cnfStyle w:val="000000100000" w:firstRow="0" w:lastRow="0" w:firstColumn="0" w:lastColumn="0" w:oddVBand="0" w:evenVBand="0" w:oddHBand="1" w:evenHBand="0" w:firstRowFirstColumn="0" w:firstRowLastColumn="0" w:lastRowFirstColumn="0" w:lastRowLastColumn="0"/>
            </w:pPr>
            <w:r>
              <w:t>Where is the process documented and how is it communicated to staff and families?</w:t>
            </w:r>
          </w:p>
          <w:p w14:paraId="20DD560C" w14:textId="436BC904" w:rsidR="00BA364C" w:rsidRDefault="00BA364C" w:rsidP="001D1AC9">
            <w:pPr>
              <w:spacing w:before="120" w:after="120"/>
              <w:cnfStyle w:val="000000100000" w:firstRow="0" w:lastRow="0" w:firstColumn="0" w:lastColumn="0" w:oddVBand="0" w:evenVBand="0" w:oddHBand="1" w:evenHBand="0" w:firstRowFirstColumn="0" w:firstRowLastColumn="0" w:lastRowFirstColumn="0" w:lastRowLastColumn="0"/>
            </w:pPr>
            <w:r>
              <w:t>Who determines when a student may self-carry?</w:t>
            </w:r>
          </w:p>
          <w:p w14:paraId="396FB725" w14:textId="579CF391" w:rsidR="00BA364C" w:rsidRDefault="00BA364C" w:rsidP="001D1AC9">
            <w:pPr>
              <w:spacing w:before="120" w:after="120"/>
              <w:cnfStyle w:val="000000100000" w:firstRow="0" w:lastRow="0" w:firstColumn="0" w:lastColumn="0" w:oddVBand="0" w:evenVBand="0" w:oddHBand="1" w:evenHBand="0" w:firstRowFirstColumn="0" w:firstRowLastColumn="0" w:lastRowFirstColumn="0" w:lastRowLastColumn="0"/>
            </w:pPr>
            <w:r>
              <w:t>How does the district ensure staff are aware of a student who self-carries medication and where it is located?</w:t>
            </w:r>
          </w:p>
        </w:tc>
        <w:tc>
          <w:tcPr>
            <w:tcW w:w="5036" w:type="dxa"/>
            <w:shd w:val="clear" w:color="auto" w:fill="FFFFFF" w:themeFill="background1"/>
          </w:tcPr>
          <w:p w14:paraId="0CCE90D2" w14:textId="781247D6" w:rsidR="00BA364C" w:rsidRDefault="6D28B699" w:rsidP="001D1AC9">
            <w:pPr>
              <w:pStyle w:val="ListParagraph"/>
              <w:numPr>
                <w:ilvl w:val="0"/>
                <w:numId w:val="18"/>
              </w:numPr>
              <w:spacing w:before="120" w:after="12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Consistent with board policies JHCD/JHCDA and JHCD/JHCDA-AR </w:t>
            </w:r>
          </w:p>
          <w:p w14:paraId="193D27ED" w14:textId="3C2D93B3" w:rsidR="00BA364C" w:rsidRDefault="6D28B699" w:rsidP="001D1AC9">
            <w:pPr>
              <w:pStyle w:val="ListParagraph"/>
              <w:numPr>
                <w:ilvl w:val="0"/>
                <w:numId w:val="18"/>
              </w:numPr>
              <w:spacing w:before="120" w:after="12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District medication administration protocol and forms</w:t>
            </w:r>
          </w:p>
          <w:p w14:paraId="36CA94E2" w14:textId="1BE6B8BF" w:rsidR="00BA364C" w:rsidRDefault="3D03BA5F" w:rsidP="001D1AC9">
            <w:pPr>
              <w:spacing w:before="120" w:after="120"/>
              <w:ind w:right="144"/>
              <w:cnfStyle w:val="000000100000" w:firstRow="0" w:lastRow="0" w:firstColumn="0" w:lastColumn="0" w:oddVBand="0" w:evenVBand="0" w:oddHBand="1" w:evenHBand="0" w:firstRowFirstColumn="0" w:firstRowLastColumn="0" w:lastRowFirstColumn="0" w:lastRowLastColumn="0"/>
              <w:rPr>
                <w:b/>
                <w:bCs/>
                <w:color w:val="000000" w:themeColor="text1"/>
              </w:rPr>
            </w:pPr>
            <w:r w:rsidRPr="2F8C0149">
              <w:rPr>
                <w:b/>
                <w:bCs/>
                <w:color w:val="000000" w:themeColor="text1"/>
              </w:rPr>
              <w:t>Resources:</w:t>
            </w:r>
          </w:p>
          <w:p w14:paraId="0DD1DE8F" w14:textId="097BFE2C" w:rsidR="00BA364C" w:rsidRDefault="3D03BA5F" w:rsidP="001D1AC9">
            <w:pPr>
              <w:pStyle w:val="ListParagraph"/>
              <w:numPr>
                <w:ilvl w:val="0"/>
                <w:numId w:val="20"/>
              </w:numPr>
              <w:spacing w:before="120" w:after="120" w:line="259" w:lineRule="auto"/>
              <w:ind w:left="288" w:right="144" w:hanging="288"/>
              <w:cnfStyle w:val="000000100000" w:firstRow="0" w:lastRow="0" w:firstColumn="0" w:lastColumn="0" w:oddVBand="0" w:evenVBand="0" w:oddHBand="1" w:evenHBand="0" w:firstRowFirstColumn="0" w:firstRowLastColumn="0" w:lastRowFirstColumn="0" w:lastRowLastColumn="0"/>
              <w:rPr>
                <w:color w:val="000000" w:themeColor="text1"/>
              </w:rPr>
            </w:pPr>
            <w:r w:rsidRPr="2F8C0149">
              <w:rPr>
                <w:color w:val="000000" w:themeColor="text1"/>
              </w:rPr>
              <w:t xml:space="preserve">ODE medication administration </w:t>
            </w:r>
            <w:hyperlink r:id="rId42">
              <w:r w:rsidRPr="2F8C0149">
                <w:rPr>
                  <w:rStyle w:val="Hyperlink"/>
                </w:rPr>
                <w:t>webpage</w:t>
              </w:r>
            </w:hyperlink>
          </w:p>
        </w:tc>
        <w:tc>
          <w:tcPr>
            <w:tcW w:w="2764" w:type="dxa"/>
            <w:shd w:val="clear" w:color="auto" w:fill="FFFFFF" w:themeFill="background1"/>
          </w:tcPr>
          <w:p w14:paraId="4753DECD" w14:textId="77777777" w:rsidR="00BA364C" w:rsidRDefault="00BA364C" w:rsidP="00BA364C">
            <w:pPr>
              <w:cnfStyle w:val="000000100000" w:firstRow="0" w:lastRow="0" w:firstColumn="0" w:lastColumn="0" w:oddVBand="0" w:evenVBand="0" w:oddHBand="1" w:evenHBand="0" w:firstRowFirstColumn="0" w:firstRowLastColumn="0" w:lastRowFirstColumn="0" w:lastRowLastColumn="0"/>
            </w:pPr>
          </w:p>
        </w:tc>
        <w:tc>
          <w:tcPr>
            <w:tcW w:w="1249" w:type="dxa"/>
            <w:shd w:val="clear" w:color="auto" w:fill="FFFFFF" w:themeFill="background1"/>
          </w:tcPr>
          <w:p w14:paraId="779749EB" w14:textId="77777777" w:rsidR="00BA364C" w:rsidRDefault="00BA364C" w:rsidP="00BA364C">
            <w:pPr>
              <w:cnfStyle w:val="000000100000" w:firstRow="0" w:lastRow="0" w:firstColumn="0" w:lastColumn="0" w:oddVBand="0" w:evenVBand="0" w:oddHBand="1" w:evenHBand="0" w:firstRowFirstColumn="0" w:firstRowLastColumn="0" w:lastRowFirstColumn="0" w:lastRowLastColumn="0"/>
            </w:pPr>
          </w:p>
        </w:tc>
      </w:tr>
    </w:tbl>
    <w:p w14:paraId="758897EC" w14:textId="7BF98DED" w:rsidR="4D757668" w:rsidRDefault="4D757668"/>
    <w:p w14:paraId="7A0D2C1F" w14:textId="2912DE31" w:rsidR="383A787F" w:rsidRDefault="383A787F">
      <w:r>
        <w:br w:type="page"/>
      </w:r>
    </w:p>
    <w:p w14:paraId="6CC4B090" w14:textId="6DDF72D5" w:rsidR="4D757668" w:rsidRPr="001327E7" w:rsidRDefault="0EDA0D94" w:rsidP="745E5F31">
      <w:pPr>
        <w:rPr>
          <w:rFonts w:eastAsiaTheme="minorEastAsia" w:cstheme="minorBidi"/>
          <w:b/>
          <w:bCs/>
          <w:color w:val="333333"/>
          <w:sz w:val="36"/>
          <w:szCs w:val="36"/>
        </w:rPr>
      </w:pPr>
      <w:r w:rsidRPr="49135CD2">
        <w:rPr>
          <w:rFonts w:eastAsiaTheme="minorEastAsia" w:cstheme="minorBidi"/>
          <w:b/>
          <w:bCs/>
          <w:color w:val="333333"/>
          <w:sz w:val="36"/>
          <w:szCs w:val="36"/>
        </w:rPr>
        <w:lastRenderedPageBreak/>
        <w:t xml:space="preserve">Table IV: </w:t>
      </w:r>
      <w:r w:rsidR="2FCC99E9" w:rsidRPr="49135CD2">
        <w:rPr>
          <w:rFonts w:eastAsiaTheme="minorEastAsia" w:cstheme="minorBidi"/>
          <w:b/>
          <w:bCs/>
          <w:color w:val="333333"/>
          <w:sz w:val="36"/>
          <w:szCs w:val="36"/>
        </w:rPr>
        <w:t>District Processes, Systems &amp; Policies</w:t>
      </w:r>
    </w:p>
    <w:tbl>
      <w:tblPr>
        <w:tblStyle w:val="TableGridLight"/>
        <w:tblW w:w="18152" w:type="dxa"/>
        <w:tblLook w:val="04A0" w:firstRow="1" w:lastRow="0" w:firstColumn="1" w:lastColumn="0" w:noHBand="0" w:noVBand="1"/>
      </w:tblPr>
      <w:tblGrid>
        <w:gridCol w:w="4140"/>
        <w:gridCol w:w="4765"/>
        <w:gridCol w:w="5040"/>
        <w:gridCol w:w="3125"/>
        <w:gridCol w:w="1082"/>
      </w:tblGrid>
      <w:tr w:rsidR="001327E7" w14:paraId="1C9F576E" w14:textId="77777777" w:rsidTr="00D8737C">
        <w:trPr>
          <w:cantSplit/>
          <w:trHeight w:val="467"/>
          <w:tblHeader/>
        </w:trPr>
        <w:tc>
          <w:tcPr>
            <w:tcW w:w="414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14:paraId="64D99207" w14:textId="37B46D95" w:rsidR="001327E7" w:rsidRPr="001327E7" w:rsidRDefault="001327E7" w:rsidP="00D8737C">
            <w:pPr>
              <w:pStyle w:val="Heading1"/>
              <w:spacing w:before="120"/>
              <w:rPr>
                <w:rFonts w:eastAsiaTheme="minorEastAsia" w:cstheme="minorBidi"/>
                <w:b/>
                <w:bCs/>
                <w:color w:val="auto"/>
                <w:sz w:val="28"/>
                <w:szCs w:val="28"/>
              </w:rPr>
            </w:pPr>
            <w:r w:rsidRPr="001327E7">
              <w:rPr>
                <w:rFonts w:eastAsiaTheme="minorEastAsia" w:cstheme="minorBidi"/>
                <w:b/>
                <w:bCs/>
                <w:color w:val="auto"/>
                <w:sz w:val="28"/>
                <w:szCs w:val="28"/>
              </w:rPr>
              <w:t>OAR Requirements</w:t>
            </w:r>
          </w:p>
        </w:tc>
        <w:tc>
          <w:tcPr>
            <w:tcW w:w="476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14:paraId="09C409B6" w14:textId="72F9B7CB" w:rsidR="001327E7" w:rsidRPr="001327E7" w:rsidRDefault="6DDC98C9" w:rsidP="00D8737C">
            <w:pPr>
              <w:pStyle w:val="Heading1"/>
              <w:spacing w:before="120" w:line="259" w:lineRule="auto"/>
            </w:pPr>
            <w:r w:rsidRPr="2F8C0149">
              <w:rPr>
                <w:rFonts w:eastAsiaTheme="minorEastAsia" w:cstheme="minorBidi"/>
                <w:b/>
                <w:bCs/>
                <w:color w:val="auto"/>
                <w:sz w:val="28"/>
                <w:szCs w:val="28"/>
              </w:rPr>
              <w:t>Plan Considerations</w:t>
            </w:r>
          </w:p>
        </w:tc>
        <w:tc>
          <w:tcPr>
            <w:tcW w:w="504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14:paraId="40B54590" w14:textId="5C28BC6A" w:rsidR="001327E7" w:rsidRPr="001327E7" w:rsidRDefault="18DF2268" w:rsidP="00D8737C">
            <w:pPr>
              <w:pStyle w:val="Heading1"/>
              <w:spacing w:before="120" w:line="259" w:lineRule="auto"/>
              <w:rPr>
                <w:rFonts w:eastAsiaTheme="minorEastAsia" w:cstheme="minorBidi"/>
                <w:b/>
                <w:bCs/>
                <w:color w:val="auto"/>
                <w:sz w:val="28"/>
                <w:szCs w:val="28"/>
              </w:rPr>
            </w:pPr>
            <w:r w:rsidRPr="66DAD3DA">
              <w:rPr>
                <w:rFonts w:eastAsiaTheme="minorEastAsia" w:cstheme="minorBidi"/>
                <w:b/>
                <w:bCs/>
                <w:color w:val="auto"/>
                <w:sz w:val="28"/>
                <w:szCs w:val="28"/>
              </w:rPr>
              <w:t>Examples of Evidence/Resources</w:t>
            </w:r>
          </w:p>
        </w:tc>
        <w:tc>
          <w:tcPr>
            <w:tcW w:w="312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14:paraId="053A72DE" w14:textId="4D50ABC2" w:rsidR="001327E7" w:rsidRPr="001327E7" w:rsidRDefault="714C199B" w:rsidP="00D8737C">
            <w:pPr>
              <w:pStyle w:val="Heading1"/>
              <w:spacing w:before="120" w:line="259" w:lineRule="auto"/>
              <w:rPr>
                <w:rFonts w:eastAsiaTheme="minorEastAsia" w:cstheme="minorBidi"/>
                <w:b/>
                <w:bCs/>
                <w:color w:val="auto"/>
                <w:sz w:val="28"/>
                <w:szCs w:val="28"/>
              </w:rPr>
            </w:pPr>
            <w:r w:rsidRPr="66DAD3DA">
              <w:rPr>
                <w:rFonts w:eastAsiaTheme="minorEastAsia" w:cstheme="minorBidi"/>
                <w:b/>
                <w:bCs/>
                <w:color w:val="auto"/>
                <w:sz w:val="28"/>
                <w:szCs w:val="28"/>
              </w:rPr>
              <w:t xml:space="preserve">Plan Evidence  </w:t>
            </w:r>
          </w:p>
        </w:tc>
        <w:tc>
          <w:tcPr>
            <w:tcW w:w="108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14:paraId="2E55620D" w14:textId="3D1DAA30" w:rsidR="001327E7" w:rsidRPr="001327E7" w:rsidRDefault="001327E7" w:rsidP="00D8737C">
            <w:pPr>
              <w:pStyle w:val="Heading1"/>
              <w:spacing w:before="120"/>
              <w:rPr>
                <w:rFonts w:eastAsiaTheme="minorEastAsia" w:cstheme="minorBidi"/>
                <w:b/>
                <w:bCs/>
                <w:color w:val="auto"/>
                <w:sz w:val="28"/>
                <w:szCs w:val="28"/>
              </w:rPr>
            </w:pPr>
            <w:r w:rsidRPr="001327E7">
              <w:rPr>
                <w:rFonts w:eastAsiaTheme="minorEastAsia" w:cstheme="minorBidi"/>
                <w:b/>
                <w:bCs/>
                <w:color w:val="auto"/>
                <w:sz w:val="28"/>
                <w:szCs w:val="28"/>
              </w:rPr>
              <w:t>Meet?</w:t>
            </w:r>
          </w:p>
        </w:tc>
      </w:tr>
      <w:tr w:rsidR="00BA364C" w14:paraId="00FAA04A" w14:textId="77777777" w:rsidTr="66DAD3DA">
        <w:trPr>
          <w:cantSplit/>
          <w:trHeight w:val="300"/>
        </w:trPr>
        <w:tc>
          <w:tcPr>
            <w:tcW w:w="18152"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5F2718A" w14:textId="097097F2" w:rsidR="000B3BF1" w:rsidRPr="000B3BF1" w:rsidRDefault="009322D6" w:rsidP="00C034C3">
            <w:pPr>
              <w:spacing w:before="120" w:after="120"/>
            </w:pPr>
            <w:r w:rsidRPr="009322D6">
              <w:rPr>
                <w:rFonts w:eastAsiaTheme="minorEastAsia" w:cstheme="minorBidi"/>
                <w:b/>
                <w:bCs/>
                <w:color w:val="333333"/>
              </w:rPr>
              <w:t>(1</w:t>
            </w:r>
            <w:r>
              <w:rPr>
                <w:rFonts w:eastAsiaTheme="minorEastAsia" w:cstheme="minorBidi"/>
                <w:b/>
                <w:bCs/>
                <w:color w:val="333333"/>
              </w:rPr>
              <w:t xml:space="preserve">) </w:t>
            </w:r>
            <w:r w:rsidR="08A31C91" w:rsidRPr="009322D6">
              <w:rPr>
                <w:rFonts w:eastAsiaTheme="minorEastAsia" w:cstheme="minorBidi"/>
                <w:b/>
                <w:bCs/>
                <w:color w:val="333333"/>
              </w:rPr>
              <w:t xml:space="preserve">School districts, education service districts, and public charter schools shall develop, implement, and annually update a written prevention-oriented health services plan for all students. </w:t>
            </w:r>
            <w:bookmarkStart w:id="9" w:name="_Int_O0b8eFAf"/>
            <w:r w:rsidR="08A31C91" w:rsidRPr="009322D6">
              <w:rPr>
                <w:rFonts w:eastAsiaTheme="minorEastAsia" w:cstheme="minorBidi"/>
                <w:b/>
                <w:bCs/>
                <w:color w:val="333333"/>
              </w:rPr>
              <w:t>The plan must describe a health services program for all students at each facility that is owned or leased where students are present for regular programming.</w:t>
            </w:r>
            <w:bookmarkEnd w:id="9"/>
            <w:r w:rsidR="08A31C91" w:rsidRPr="009322D6">
              <w:rPr>
                <w:rFonts w:eastAsiaTheme="minorEastAsia" w:cstheme="minorBidi"/>
                <w:b/>
                <w:bCs/>
                <w:color w:val="333333"/>
              </w:rPr>
              <w:t xml:space="preserve"> The health services plan will be created and maintained by the administration of each district and charter school serving students</w:t>
            </w:r>
            <w:r w:rsidR="6C92CB8A" w:rsidRPr="009322D6">
              <w:rPr>
                <w:rFonts w:eastAsiaTheme="minorEastAsia" w:cstheme="minorBidi"/>
                <w:b/>
                <w:bCs/>
                <w:color w:val="333333"/>
              </w:rPr>
              <w:t xml:space="preserve">. </w:t>
            </w:r>
            <w:r w:rsidR="08A31C91" w:rsidRPr="009322D6">
              <w:rPr>
                <w:rFonts w:eastAsiaTheme="minorEastAsia" w:cstheme="minorBidi"/>
                <w:b/>
                <w:bCs/>
                <w:color w:val="333333"/>
              </w:rPr>
              <w:t>Health services plans must include:</w:t>
            </w:r>
          </w:p>
        </w:tc>
      </w:tr>
      <w:tr w:rsidR="4D757668" w14:paraId="7081E3EF" w14:textId="77777777" w:rsidTr="00701F34">
        <w:trPr>
          <w:cantSplit/>
          <w:trHeight w:val="300"/>
        </w:trPr>
        <w:tc>
          <w:tcPr>
            <w:tcW w:w="414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2CC3ED6" w14:textId="0B5FAFDA" w:rsidR="3E7FD071" w:rsidRDefault="4AA147D8" w:rsidP="001D1AC9">
            <w:pPr>
              <w:spacing w:before="120" w:after="120"/>
              <w:rPr>
                <w:rFonts w:eastAsiaTheme="minorEastAsia" w:cstheme="minorBidi"/>
              </w:rPr>
            </w:pPr>
            <w:r w:rsidRPr="66DAD3DA">
              <w:rPr>
                <w:rFonts w:eastAsiaTheme="minorEastAsia" w:cstheme="minorBidi"/>
                <w:color w:val="333333"/>
              </w:rPr>
              <w:t xml:space="preserve">(1)(d) Health screening information, including required immunizations and TB certificates, when required by </w:t>
            </w:r>
            <w:hyperlink r:id="rId43">
              <w:r w:rsidRPr="66DAD3DA">
                <w:rPr>
                  <w:rStyle w:val="Hyperlink"/>
                  <w:rFonts w:eastAsiaTheme="minorEastAsia" w:cstheme="minorBidi"/>
                </w:rPr>
                <w:t>ORS 433.260</w:t>
              </w:r>
            </w:hyperlink>
            <w:r w:rsidRPr="66DAD3DA">
              <w:rPr>
                <w:rFonts w:eastAsiaTheme="minorEastAsia" w:cstheme="minorBidi"/>
                <w:color w:val="333333"/>
              </w:rPr>
              <w:t xml:space="preserve"> and </w:t>
            </w:r>
            <w:hyperlink r:id="rId44">
              <w:r w:rsidRPr="66DAD3DA">
                <w:rPr>
                  <w:rStyle w:val="Hyperlink"/>
                  <w:rFonts w:eastAsiaTheme="minorEastAsia" w:cstheme="minorBidi"/>
                </w:rPr>
                <w:t>431.110</w:t>
              </w:r>
            </w:hyperlink>
            <w:r w:rsidRPr="66DAD3DA">
              <w:rPr>
                <w:rFonts w:eastAsiaTheme="minorEastAsia" w:cstheme="minorBidi"/>
                <w:color w:val="333333"/>
              </w:rPr>
              <w:t xml:space="preserve"> and </w:t>
            </w:r>
            <w:hyperlink r:id="rId45">
              <w:r w:rsidRPr="66DAD3DA">
                <w:rPr>
                  <w:rStyle w:val="Hyperlink"/>
                  <w:rFonts w:eastAsiaTheme="minorEastAsia" w:cstheme="minorBidi"/>
                </w:rPr>
                <w:t>OAR 333-019-0010</w:t>
              </w:r>
            </w:hyperlink>
            <w:r w:rsidRPr="66DAD3DA">
              <w:rPr>
                <w:rFonts w:eastAsiaTheme="minorEastAsia" w:cstheme="minorBidi"/>
                <w:color w:val="333333"/>
              </w:rPr>
              <w:t>.</w:t>
            </w:r>
          </w:p>
          <w:p w14:paraId="75135968" w14:textId="557AE7A9" w:rsidR="4D757668" w:rsidRDefault="4D757668" w:rsidP="001D1AC9">
            <w:pPr>
              <w:spacing w:before="120" w:after="120"/>
              <w:rPr>
                <w:rFonts w:eastAsiaTheme="minorEastAsia" w:cstheme="minorBidi"/>
                <w:b/>
                <w:bCs/>
                <w:color w:val="333333"/>
              </w:rPr>
            </w:pPr>
          </w:p>
        </w:tc>
        <w:tc>
          <w:tcPr>
            <w:tcW w:w="4765" w:type="dxa"/>
            <w:tcBorders>
              <w:top w:val="single" w:sz="4" w:space="0" w:color="auto"/>
              <w:left w:val="single" w:sz="4" w:space="0" w:color="auto"/>
              <w:bottom w:val="single" w:sz="4" w:space="0" w:color="auto"/>
              <w:right w:val="single" w:sz="4" w:space="0" w:color="auto"/>
            </w:tcBorders>
            <w:shd w:val="clear" w:color="auto" w:fill="FFFFFF" w:themeFill="background1"/>
          </w:tcPr>
          <w:p w14:paraId="12741FDF" w14:textId="02B4141B" w:rsidR="4D757668" w:rsidRDefault="2F305607" w:rsidP="001D1AC9">
            <w:pPr>
              <w:spacing w:before="120" w:after="120"/>
            </w:pPr>
            <w:r>
              <w:t>How are immunizations tracked, students identified, students excluded? (OAR 333-050-0050)</w:t>
            </w:r>
          </w:p>
          <w:p w14:paraId="6C90D419" w14:textId="1DD10219" w:rsidR="4D757668" w:rsidRDefault="2F305607" w:rsidP="001D1AC9">
            <w:pPr>
              <w:spacing w:before="120" w:after="120"/>
            </w:pPr>
            <w:r>
              <w:t>How does the school district communicate immunization information to parents/guardians and OHA/LPHA?</w:t>
            </w:r>
          </w:p>
        </w:tc>
        <w:tc>
          <w:tcPr>
            <w:tcW w:w="5040" w:type="dxa"/>
            <w:tcBorders>
              <w:top w:val="single" w:sz="4" w:space="0" w:color="auto"/>
              <w:left w:val="single" w:sz="4" w:space="0" w:color="auto"/>
              <w:bottom w:val="single" w:sz="4" w:space="0" w:color="auto"/>
              <w:right w:val="single" w:sz="4" w:space="0" w:color="auto"/>
            </w:tcBorders>
            <w:shd w:val="clear" w:color="auto" w:fill="FFFFFF" w:themeFill="background1"/>
          </w:tcPr>
          <w:p w14:paraId="1A1D4E43" w14:textId="3C491A72" w:rsidR="17625073" w:rsidRDefault="4FFB1585" w:rsidP="001D1AC9">
            <w:pPr>
              <w:pStyle w:val="ListParagraph"/>
              <w:numPr>
                <w:ilvl w:val="0"/>
                <w:numId w:val="31"/>
              </w:numPr>
              <w:spacing w:before="120" w:after="120" w:line="259" w:lineRule="auto"/>
              <w:ind w:left="288" w:right="144" w:hanging="288"/>
              <w:rPr>
                <w:color w:val="000000" w:themeColor="text1"/>
              </w:rPr>
            </w:pPr>
            <w:r w:rsidRPr="2F8C0149">
              <w:rPr>
                <w:color w:val="000000" w:themeColor="text1"/>
              </w:rPr>
              <w:t>School-level Communicable Disease Management Plan (Section 3, Table 4)</w:t>
            </w:r>
          </w:p>
          <w:p w14:paraId="563EDBC9" w14:textId="394B96CA" w:rsidR="17625073" w:rsidRDefault="4FFB1585" w:rsidP="001D1AC9">
            <w:pPr>
              <w:pStyle w:val="ListParagraph"/>
              <w:numPr>
                <w:ilvl w:val="0"/>
                <w:numId w:val="31"/>
              </w:numPr>
              <w:spacing w:before="120" w:after="120" w:line="259" w:lineRule="auto"/>
              <w:ind w:left="288" w:right="144" w:hanging="288"/>
              <w:rPr>
                <w:color w:val="000000" w:themeColor="text1"/>
              </w:rPr>
            </w:pPr>
            <w:r w:rsidRPr="2F8C0149">
              <w:rPr>
                <w:color w:val="000000" w:themeColor="text1"/>
              </w:rPr>
              <w:t xml:space="preserve">Link to district immunization process that aligns with OHA </w:t>
            </w:r>
            <w:proofErr w:type="gramStart"/>
            <w:r w:rsidRPr="2F8C0149">
              <w:rPr>
                <w:color w:val="000000" w:themeColor="text1"/>
              </w:rPr>
              <w:t>requirements</w:t>
            </w:r>
            <w:proofErr w:type="gramEnd"/>
            <w:r w:rsidRPr="2F8C0149">
              <w:rPr>
                <w:color w:val="000000" w:themeColor="text1"/>
              </w:rPr>
              <w:t xml:space="preserve">  </w:t>
            </w:r>
          </w:p>
          <w:p w14:paraId="0FA343DB" w14:textId="0B943CC8" w:rsidR="17625073" w:rsidRDefault="4FFB1585" w:rsidP="001D1AC9">
            <w:pPr>
              <w:spacing w:before="120" w:after="120"/>
              <w:ind w:right="144"/>
              <w:rPr>
                <w:b/>
                <w:bCs/>
                <w:color w:val="000000" w:themeColor="text1"/>
              </w:rPr>
            </w:pPr>
            <w:r w:rsidRPr="2F8C0149">
              <w:rPr>
                <w:b/>
                <w:bCs/>
                <w:color w:val="000000" w:themeColor="text1"/>
              </w:rPr>
              <w:t>Resources:</w:t>
            </w:r>
          </w:p>
          <w:p w14:paraId="2A490CBF" w14:textId="68E6FA3D" w:rsidR="17625073" w:rsidRDefault="00314626" w:rsidP="001D1AC9">
            <w:pPr>
              <w:pStyle w:val="ListParagraph"/>
              <w:numPr>
                <w:ilvl w:val="0"/>
                <w:numId w:val="30"/>
              </w:numPr>
              <w:spacing w:before="120" w:after="120" w:line="259" w:lineRule="auto"/>
              <w:ind w:left="288" w:right="144" w:hanging="288"/>
              <w:rPr>
                <w:color w:val="000000" w:themeColor="text1"/>
              </w:rPr>
            </w:pPr>
            <w:hyperlink r:id="rId46">
              <w:r w:rsidR="4FFB1585" w:rsidRPr="2F8C0149">
                <w:rPr>
                  <w:rStyle w:val="Hyperlink"/>
                </w:rPr>
                <w:t>Communicable Disease Guidance for Schools</w:t>
              </w:r>
            </w:hyperlink>
          </w:p>
          <w:p w14:paraId="34500E99" w14:textId="489E959B" w:rsidR="4D757668" w:rsidRDefault="00314626" w:rsidP="001D1AC9">
            <w:pPr>
              <w:pStyle w:val="ListParagraph"/>
              <w:numPr>
                <w:ilvl w:val="0"/>
                <w:numId w:val="30"/>
              </w:numPr>
              <w:spacing w:before="120" w:after="120" w:line="259" w:lineRule="auto"/>
              <w:ind w:left="288" w:right="144" w:hanging="288"/>
              <w:rPr>
                <w:color w:val="000000" w:themeColor="text1"/>
              </w:rPr>
            </w:pPr>
            <w:hyperlink r:id="rId47">
              <w:r w:rsidR="4FFB1585" w:rsidRPr="2F8C0149">
                <w:rPr>
                  <w:rStyle w:val="Hyperlink"/>
                </w:rPr>
                <w:t>OHA School Immunization page</w:t>
              </w:r>
            </w:hyperlink>
          </w:p>
        </w:tc>
        <w:tc>
          <w:tcPr>
            <w:tcW w:w="3125" w:type="dxa"/>
            <w:tcBorders>
              <w:top w:val="single" w:sz="4" w:space="0" w:color="auto"/>
              <w:left w:val="single" w:sz="4" w:space="0" w:color="auto"/>
              <w:bottom w:val="single" w:sz="4" w:space="0" w:color="auto"/>
              <w:right w:val="single" w:sz="4" w:space="0" w:color="auto"/>
            </w:tcBorders>
            <w:shd w:val="clear" w:color="auto" w:fill="FFFFFF" w:themeFill="background1"/>
          </w:tcPr>
          <w:p w14:paraId="13C58A38" w14:textId="4900464B" w:rsidR="4D757668" w:rsidRDefault="4D757668" w:rsidP="4D757668">
            <w:pPr>
              <w:rPr>
                <w:rFonts w:eastAsiaTheme="minorEastAsia" w:cstheme="minorBidi"/>
                <w:b/>
                <w:bCs/>
                <w:color w:val="333333"/>
              </w:rPr>
            </w:pP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14:paraId="0B04F88E" w14:textId="328F867B" w:rsidR="4D757668" w:rsidRDefault="4D757668" w:rsidP="4D757668">
            <w:pPr>
              <w:rPr>
                <w:rFonts w:eastAsiaTheme="minorEastAsia" w:cstheme="minorBidi"/>
                <w:b/>
                <w:bCs/>
                <w:color w:val="333333"/>
              </w:rPr>
            </w:pPr>
          </w:p>
        </w:tc>
      </w:tr>
      <w:tr w:rsidR="4D757668" w14:paraId="2C76246C" w14:textId="77777777" w:rsidTr="00701F34">
        <w:trPr>
          <w:cantSplit/>
          <w:trHeight w:val="300"/>
        </w:trPr>
        <w:tc>
          <w:tcPr>
            <w:tcW w:w="414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22DB550" w14:textId="27808C48" w:rsidR="3E7FD071" w:rsidRDefault="3E7FD071" w:rsidP="001D1AC9">
            <w:pPr>
              <w:spacing w:before="120" w:after="120"/>
              <w:rPr>
                <w:rFonts w:ascii="Calibri" w:eastAsia="Calibri" w:hAnsi="Calibri" w:cs="Calibri"/>
              </w:rPr>
            </w:pPr>
            <w:r w:rsidRPr="4D757668">
              <w:rPr>
                <w:rFonts w:ascii="Calibri" w:eastAsia="Calibri" w:hAnsi="Calibri" w:cs="Calibri"/>
                <w:color w:val="333333"/>
              </w:rPr>
              <w:t>(1)(f) Integration of school health services with school health education programs and coordination with health and social service agencies, public and private.</w:t>
            </w:r>
          </w:p>
          <w:p w14:paraId="54ACDBA0" w14:textId="39A44F44" w:rsidR="4D757668" w:rsidRDefault="4D757668" w:rsidP="001D1AC9">
            <w:pPr>
              <w:spacing w:before="120" w:after="120"/>
              <w:rPr>
                <w:rFonts w:eastAsiaTheme="minorEastAsia" w:cstheme="minorBidi"/>
                <w:b/>
                <w:bCs/>
                <w:color w:val="333333"/>
              </w:rPr>
            </w:pPr>
          </w:p>
        </w:tc>
        <w:tc>
          <w:tcPr>
            <w:tcW w:w="476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CAAA4" w14:textId="2D39877C" w:rsidR="4D757668" w:rsidRPr="00265A66" w:rsidRDefault="4D757668" w:rsidP="001D1AC9">
            <w:pPr>
              <w:spacing w:before="120" w:after="120"/>
              <w:rPr>
                <w:rFonts w:ascii="Calibri" w:eastAsia="Calibri" w:hAnsi="Calibri" w:cs="Calibri"/>
              </w:rPr>
            </w:pPr>
            <w:r w:rsidRPr="00265A66">
              <w:rPr>
                <w:rFonts w:ascii="Calibri" w:eastAsia="Calibri" w:hAnsi="Calibri" w:cs="Calibri"/>
              </w:rPr>
              <w:t>How are health education programs integrated with school health staff and services?</w:t>
            </w:r>
          </w:p>
          <w:p w14:paraId="4A810148" w14:textId="25F67CE3" w:rsidR="4D757668" w:rsidRPr="00265A66" w:rsidRDefault="12F91932" w:rsidP="001D1AC9">
            <w:pPr>
              <w:spacing w:before="120" w:after="120"/>
              <w:rPr>
                <w:rFonts w:ascii="Calibri" w:eastAsia="Calibri" w:hAnsi="Calibri" w:cs="Calibri"/>
              </w:rPr>
            </w:pPr>
            <w:r w:rsidRPr="00265A66">
              <w:rPr>
                <w:rFonts w:ascii="Calibri" w:eastAsia="Calibri" w:hAnsi="Calibri" w:cs="Calibri"/>
              </w:rPr>
              <w:t>When and how does the school district partner with public and private health organizations?</w:t>
            </w:r>
          </w:p>
        </w:tc>
        <w:tc>
          <w:tcPr>
            <w:tcW w:w="5040" w:type="dxa"/>
            <w:tcBorders>
              <w:top w:val="single" w:sz="4" w:space="0" w:color="auto"/>
              <w:left w:val="single" w:sz="4" w:space="0" w:color="auto"/>
              <w:bottom w:val="single" w:sz="4" w:space="0" w:color="auto"/>
              <w:right w:val="single" w:sz="4" w:space="0" w:color="auto"/>
            </w:tcBorders>
            <w:shd w:val="clear" w:color="auto" w:fill="FFFFFF" w:themeFill="background1"/>
          </w:tcPr>
          <w:p w14:paraId="0F7CA3C7" w14:textId="2FDE3969" w:rsidR="57B62E01" w:rsidRDefault="5F3C30A3" w:rsidP="001D1AC9">
            <w:pPr>
              <w:pStyle w:val="ListParagraph"/>
              <w:numPr>
                <w:ilvl w:val="0"/>
                <w:numId w:val="34"/>
              </w:numPr>
              <w:spacing w:before="120" w:after="120" w:line="259" w:lineRule="auto"/>
              <w:ind w:left="288" w:right="144" w:hanging="288"/>
              <w:rPr>
                <w:color w:val="000000" w:themeColor="text1"/>
              </w:rPr>
            </w:pPr>
            <w:r w:rsidRPr="2F8C0149">
              <w:rPr>
                <w:color w:val="000000" w:themeColor="text1"/>
              </w:rPr>
              <w:t>Integrated Guidance/Student Investment Account Plan </w:t>
            </w:r>
          </w:p>
          <w:p w14:paraId="668F20AF" w14:textId="65344C2D" w:rsidR="57B62E01" w:rsidRDefault="5F3C30A3" w:rsidP="001D1AC9">
            <w:pPr>
              <w:pStyle w:val="ListParagraph"/>
              <w:numPr>
                <w:ilvl w:val="0"/>
                <w:numId w:val="34"/>
              </w:numPr>
              <w:spacing w:before="120" w:after="120" w:line="259" w:lineRule="auto"/>
              <w:ind w:left="288" w:right="144" w:hanging="288"/>
              <w:rPr>
                <w:color w:val="000000" w:themeColor="text1"/>
              </w:rPr>
            </w:pPr>
            <w:r w:rsidRPr="2F8C0149">
              <w:rPr>
                <w:color w:val="000000" w:themeColor="text1"/>
              </w:rPr>
              <w:t>Community resource and partnership mapping</w:t>
            </w:r>
          </w:p>
          <w:p w14:paraId="7AE71066" w14:textId="0563355A" w:rsidR="57B62E01" w:rsidRDefault="5F3C30A3" w:rsidP="001D1AC9">
            <w:pPr>
              <w:pStyle w:val="ListParagraph"/>
              <w:numPr>
                <w:ilvl w:val="0"/>
                <w:numId w:val="34"/>
              </w:numPr>
              <w:spacing w:before="120" w:after="120" w:line="259" w:lineRule="auto"/>
              <w:ind w:left="288" w:right="144" w:hanging="288"/>
              <w:rPr>
                <w:color w:val="000000" w:themeColor="text1"/>
              </w:rPr>
            </w:pPr>
            <w:r w:rsidRPr="2F8C0149">
              <w:rPr>
                <w:color w:val="000000" w:themeColor="text1"/>
              </w:rPr>
              <w:t>Documentation of guest speaker contracts or MOUs</w:t>
            </w:r>
          </w:p>
        </w:tc>
        <w:tc>
          <w:tcPr>
            <w:tcW w:w="3125" w:type="dxa"/>
            <w:tcBorders>
              <w:top w:val="single" w:sz="4" w:space="0" w:color="auto"/>
              <w:left w:val="single" w:sz="4" w:space="0" w:color="auto"/>
              <w:bottom w:val="single" w:sz="4" w:space="0" w:color="auto"/>
              <w:right w:val="single" w:sz="4" w:space="0" w:color="auto"/>
            </w:tcBorders>
            <w:shd w:val="clear" w:color="auto" w:fill="FFFFFF" w:themeFill="background1"/>
          </w:tcPr>
          <w:p w14:paraId="4162A5DA" w14:textId="2217720C" w:rsidR="4D757668" w:rsidRDefault="4D757668" w:rsidP="4D757668">
            <w:pPr>
              <w:rPr>
                <w:rFonts w:eastAsiaTheme="minorEastAsia" w:cstheme="minorBidi"/>
                <w:b/>
                <w:bCs/>
                <w:color w:val="333333"/>
              </w:rPr>
            </w:pP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14:paraId="1E0CEC46" w14:textId="1F48FA3F" w:rsidR="4D757668" w:rsidRDefault="4D757668" w:rsidP="4D757668">
            <w:pPr>
              <w:rPr>
                <w:rFonts w:eastAsiaTheme="minorEastAsia" w:cstheme="minorBidi"/>
                <w:b/>
                <w:bCs/>
                <w:color w:val="333333"/>
              </w:rPr>
            </w:pPr>
          </w:p>
        </w:tc>
      </w:tr>
      <w:tr w:rsidR="4D757668" w14:paraId="0E8A8F78" w14:textId="77777777" w:rsidTr="00701F34">
        <w:trPr>
          <w:cantSplit/>
          <w:trHeight w:val="300"/>
        </w:trPr>
        <w:tc>
          <w:tcPr>
            <w:tcW w:w="414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B008BE2" w14:textId="558D6758" w:rsidR="3E7FD071" w:rsidRDefault="7FD56971" w:rsidP="00896CA2">
            <w:pPr>
              <w:spacing w:before="120" w:after="120"/>
              <w:rPr>
                <w:rFonts w:ascii="Calibri" w:eastAsia="Calibri" w:hAnsi="Calibri" w:cs="Calibri"/>
              </w:rPr>
            </w:pPr>
            <w:r w:rsidRPr="66DAD3DA">
              <w:rPr>
                <w:rFonts w:ascii="Calibri" w:eastAsia="Calibri" w:hAnsi="Calibri" w:cs="Calibri"/>
                <w:color w:val="333333"/>
              </w:rPr>
              <w:lastRenderedPageBreak/>
              <w:t xml:space="preserve">(1)(g) Hearing screening; and vision and dental screening as required by </w:t>
            </w:r>
            <w:hyperlink r:id="rId48">
              <w:r w:rsidRPr="66DAD3DA">
                <w:rPr>
                  <w:rStyle w:val="Hyperlink"/>
                  <w:rFonts w:ascii="Calibri" w:eastAsia="Calibri" w:hAnsi="Calibri" w:cs="Calibri"/>
                </w:rPr>
                <w:t>ORS 336.211</w:t>
              </w:r>
            </w:hyperlink>
            <w:r w:rsidRPr="66DAD3DA">
              <w:rPr>
                <w:rFonts w:ascii="Calibri" w:eastAsia="Calibri" w:hAnsi="Calibri" w:cs="Calibri"/>
                <w:color w:val="333333"/>
              </w:rPr>
              <w:t xml:space="preserve"> and </w:t>
            </w:r>
            <w:hyperlink r:id="rId49">
              <w:r w:rsidRPr="66DAD3DA">
                <w:rPr>
                  <w:rStyle w:val="Hyperlink"/>
                  <w:rFonts w:ascii="Calibri" w:eastAsia="Calibri" w:hAnsi="Calibri" w:cs="Calibri"/>
                </w:rPr>
                <w:t>336.213</w:t>
              </w:r>
            </w:hyperlink>
            <w:r w:rsidRPr="66DAD3DA">
              <w:rPr>
                <w:rFonts w:ascii="Calibri" w:eastAsia="Calibri" w:hAnsi="Calibri" w:cs="Calibri"/>
                <w:color w:val="333333"/>
              </w:rPr>
              <w:t>.</w:t>
            </w:r>
          </w:p>
          <w:p w14:paraId="761A21F0" w14:textId="0FE0AEC6" w:rsidR="4D757668" w:rsidRDefault="4D757668" w:rsidP="00896CA2">
            <w:pPr>
              <w:spacing w:before="120" w:after="120"/>
              <w:rPr>
                <w:rFonts w:eastAsiaTheme="minorEastAsia" w:cstheme="minorBidi"/>
                <w:b/>
                <w:bCs/>
                <w:color w:val="333333"/>
              </w:rPr>
            </w:pPr>
          </w:p>
        </w:tc>
        <w:tc>
          <w:tcPr>
            <w:tcW w:w="4765" w:type="dxa"/>
            <w:tcBorders>
              <w:top w:val="single" w:sz="4" w:space="0" w:color="auto"/>
              <w:left w:val="single" w:sz="4" w:space="0" w:color="auto"/>
              <w:bottom w:val="single" w:sz="4" w:space="0" w:color="auto"/>
              <w:right w:val="single" w:sz="4" w:space="0" w:color="auto"/>
            </w:tcBorders>
            <w:shd w:val="clear" w:color="auto" w:fill="FFFFFF" w:themeFill="background1"/>
          </w:tcPr>
          <w:p w14:paraId="44D912F9" w14:textId="5AE5DA7A" w:rsidR="4D757668" w:rsidRPr="00265A66" w:rsidRDefault="76CD9F1B" w:rsidP="00896CA2">
            <w:pPr>
              <w:spacing w:before="120" w:after="120"/>
              <w:rPr>
                <w:rFonts w:ascii="Calibri" w:eastAsia="Calibri" w:hAnsi="Calibri" w:cs="Calibri"/>
              </w:rPr>
            </w:pPr>
            <w:r w:rsidRPr="00265A66">
              <w:rPr>
                <w:rFonts w:ascii="Calibri" w:eastAsia="Calibri" w:hAnsi="Calibri" w:cs="Calibri"/>
              </w:rPr>
              <w:t>How are hearing, vision and dental screenings provided to students?</w:t>
            </w:r>
            <w:r w:rsidR="077CF2F9" w:rsidRPr="00265A66">
              <w:rPr>
                <w:rFonts w:ascii="Calibri" w:eastAsia="Calibri" w:hAnsi="Calibri" w:cs="Calibri"/>
              </w:rPr>
              <w:t xml:space="preserve"> </w:t>
            </w:r>
          </w:p>
          <w:p w14:paraId="43C6D774" w14:textId="1668F285" w:rsidR="4D757668" w:rsidRPr="00265A66" w:rsidRDefault="73FCFAC6" w:rsidP="00896CA2">
            <w:pPr>
              <w:spacing w:before="120" w:after="120"/>
              <w:rPr>
                <w:rFonts w:ascii="Calibri" w:eastAsia="Calibri" w:hAnsi="Calibri" w:cs="Calibri"/>
              </w:rPr>
            </w:pPr>
            <w:r w:rsidRPr="00265A66">
              <w:rPr>
                <w:rFonts w:ascii="Calibri" w:eastAsia="Calibri" w:hAnsi="Calibri" w:cs="Calibri"/>
              </w:rPr>
              <w:t xml:space="preserve">What </w:t>
            </w:r>
            <w:r w:rsidR="2011624B" w:rsidRPr="00265A66">
              <w:rPr>
                <w:rFonts w:ascii="Calibri" w:eastAsia="Calibri" w:hAnsi="Calibri" w:cs="Calibri"/>
              </w:rPr>
              <w:t>i</w:t>
            </w:r>
            <w:r w:rsidR="448506C9" w:rsidRPr="00265A66">
              <w:rPr>
                <w:rFonts w:ascii="Calibri" w:eastAsia="Calibri" w:hAnsi="Calibri" w:cs="Calibri"/>
              </w:rPr>
              <w:t>s the process to ensure all required students have vision and dental screening certificates on file?</w:t>
            </w:r>
          </w:p>
          <w:p w14:paraId="7EE31A91" w14:textId="59A6F945" w:rsidR="4D757668" w:rsidRPr="00265A66" w:rsidRDefault="4D757668" w:rsidP="00896CA2">
            <w:pPr>
              <w:spacing w:before="120" w:after="120"/>
              <w:rPr>
                <w:rFonts w:ascii="Calibri" w:eastAsia="Calibri" w:hAnsi="Calibri" w:cs="Calibri"/>
              </w:rPr>
            </w:pPr>
          </w:p>
        </w:tc>
        <w:tc>
          <w:tcPr>
            <w:tcW w:w="5040" w:type="dxa"/>
            <w:tcBorders>
              <w:top w:val="single" w:sz="4" w:space="0" w:color="auto"/>
              <w:left w:val="single" w:sz="4" w:space="0" w:color="auto"/>
              <w:bottom w:val="single" w:sz="4" w:space="0" w:color="auto"/>
              <w:right w:val="single" w:sz="4" w:space="0" w:color="auto"/>
            </w:tcBorders>
            <w:shd w:val="clear" w:color="auto" w:fill="FFFFFF" w:themeFill="background1"/>
          </w:tcPr>
          <w:p w14:paraId="6D565AC8" w14:textId="6470C729" w:rsidR="64D9283D" w:rsidRDefault="49016E8A" w:rsidP="00896CA2">
            <w:pPr>
              <w:pStyle w:val="ListParagraph"/>
              <w:numPr>
                <w:ilvl w:val="0"/>
                <w:numId w:val="13"/>
              </w:numPr>
              <w:spacing w:before="120" w:after="120" w:line="259" w:lineRule="auto"/>
              <w:ind w:left="288" w:right="144" w:hanging="288"/>
              <w:rPr>
                <w:color w:val="000000" w:themeColor="text1"/>
              </w:rPr>
            </w:pPr>
            <w:r w:rsidRPr="2F8C0149">
              <w:rPr>
                <w:color w:val="000000" w:themeColor="text1"/>
              </w:rPr>
              <w:t xml:space="preserve">May reference dental screening </w:t>
            </w:r>
            <w:proofErr w:type="gramStart"/>
            <w:r w:rsidRPr="2F8C0149">
              <w:rPr>
                <w:color w:val="000000" w:themeColor="text1"/>
              </w:rPr>
              <w:t>collection</w:t>
            </w:r>
            <w:proofErr w:type="gramEnd"/>
            <w:r w:rsidRPr="2F8C0149">
              <w:rPr>
                <w:color w:val="000000" w:themeColor="text1"/>
              </w:rPr>
              <w:t> </w:t>
            </w:r>
          </w:p>
          <w:p w14:paraId="08793B81" w14:textId="5713F4FC" w:rsidR="635AA0BE" w:rsidRDefault="4E91FA0F" w:rsidP="00896CA2">
            <w:pPr>
              <w:pStyle w:val="ListParagraph"/>
              <w:numPr>
                <w:ilvl w:val="0"/>
                <w:numId w:val="5"/>
              </w:numPr>
              <w:spacing w:before="120" w:after="120" w:line="259" w:lineRule="auto"/>
              <w:ind w:left="288" w:right="144" w:hanging="288"/>
              <w:rPr>
                <w:color w:val="000000" w:themeColor="text1"/>
              </w:rPr>
            </w:pPr>
            <w:r w:rsidRPr="2F8C0149">
              <w:rPr>
                <w:color w:val="000000" w:themeColor="text1"/>
              </w:rPr>
              <w:t xml:space="preserve">May reference vision screening grant participation including numbers of students </w:t>
            </w:r>
            <w:proofErr w:type="gramStart"/>
            <w:r w:rsidRPr="2F8C0149">
              <w:rPr>
                <w:color w:val="000000" w:themeColor="text1"/>
              </w:rPr>
              <w:t>screened</w:t>
            </w:r>
            <w:proofErr w:type="gramEnd"/>
          </w:p>
          <w:p w14:paraId="05D17EAA" w14:textId="69814C51" w:rsidR="64B47B64" w:rsidRDefault="38F6BB2B" w:rsidP="00896CA2">
            <w:pPr>
              <w:pStyle w:val="ListParagraph"/>
              <w:numPr>
                <w:ilvl w:val="0"/>
                <w:numId w:val="13"/>
              </w:numPr>
              <w:spacing w:before="120" w:after="120" w:line="259" w:lineRule="auto"/>
              <w:ind w:left="288" w:right="144" w:hanging="288"/>
              <w:rPr>
                <w:color w:val="000000" w:themeColor="text1"/>
              </w:rPr>
            </w:pPr>
            <w:r w:rsidRPr="2F8C0149">
              <w:rPr>
                <w:color w:val="000000" w:themeColor="text1"/>
              </w:rPr>
              <w:t>Dental, vision, and hearing screening records</w:t>
            </w:r>
          </w:p>
          <w:p w14:paraId="546EC19C" w14:textId="636CC469" w:rsidR="64D9283D" w:rsidRDefault="49016E8A" w:rsidP="00896CA2">
            <w:pPr>
              <w:spacing w:before="120" w:after="120"/>
              <w:rPr>
                <w:rFonts w:ascii="Calibri" w:eastAsia="Calibri" w:hAnsi="Calibri" w:cs="Calibri"/>
                <w:b/>
                <w:bCs/>
                <w:color w:val="000000" w:themeColor="text1"/>
              </w:rPr>
            </w:pPr>
            <w:r w:rsidRPr="2F8C0149">
              <w:rPr>
                <w:rFonts w:ascii="Calibri" w:eastAsia="Calibri" w:hAnsi="Calibri" w:cs="Calibri"/>
                <w:b/>
                <w:bCs/>
                <w:color w:val="000000" w:themeColor="text1"/>
              </w:rPr>
              <w:t>Resources:</w:t>
            </w:r>
          </w:p>
          <w:p w14:paraId="3B01AECE" w14:textId="6B122960" w:rsidR="64D9283D" w:rsidRDefault="00314626" w:rsidP="00896CA2">
            <w:pPr>
              <w:pStyle w:val="ListParagraph"/>
              <w:keepNext/>
              <w:keepLines/>
              <w:numPr>
                <w:ilvl w:val="0"/>
                <w:numId w:val="12"/>
              </w:numPr>
              <w:spacing w:before="120" w:after="120" w:line="259" w:lineRule="auto"/>
              <w:ind w:left="288" w:right="144" w:hanging="288"/>
              <w:rPr>
                <w:color w:val="000000" w:themeColor="text1"/>
              </w:rPr>
            </w:pPr>
            <w:hyperlink r:id="rId50">
              <w:r w:rsidR="49016E8A" w:rsidRPr="2F8C0149">
                <w:rPr>
                  <w:rStyle w:val="Hyperlink"/>
                </w:rPr>
                <w:t>OAR 581-021-0017</w:t>
              </w:r>
            </w:hyperlink>
            <w:r w:rsidR="49016E8A" w:rsidRPr="2F8C0149">
              <w:rPr>
                <w:color w:val="000000" w:themeColor="text1"/>
              </w:rPr>
              <w:t xml:space="preserve"> (Dental Screening)</w:t>
            </w:r>
          </w:p>
          <w:p w14:paraId="1DBE02AF" w14:textId="339E76C7" w:rsidR="64D9283D" w:rsidRDefault="00314626" w:rsidP="00896CA2">
            <w:pPr>
              <w:pStyle w:val="ListParagraph"/>
              <w:numPr>
                <w:ilvl w:val="0"/>
                <w:numId w:val="12"/>
              </w:numPr>
              <w:spacing w:before="120" w:after="120" w:line="259" w:lineRule="auto"/>
              <w:ind w:left="288" w:right="144" w:hanging="288"/>
              <w:rPr>
                <w:color w:val="000000" w:themeColor="text1"/>
              </w:rPr>
            </w:pPr>
            <w:hyperlink r:id="rId51">
              <w:r w:rsidR="49016E8A" w:rsidRPr="2F8C0149">
                <w:rPr>
                  <w:rStyle w:val="Hyperlink"/>
                </w:rPr>
                <w:t>OAR 581-021-0031</w:t>
              </w:r>
            </w:hyperlink>
            <w:r w:rsidR="49016E8A" w:rsidRPr="2F8C0149">
              <w:rPr>
                <w:color w:val="000000" w:themeColor="text1"/>
              </w:rPr>
              <w:t xml:space="preserve"> (Vision Screening)</w:t>
            </w:r>
          </w:p>
          <w:p w14:paraId="1EC8C9A0" w14:textId="04B38909" w:rsidR="64D9283D" w:rsidRDefault="49016E8A" w:rsidP="00896CA2">
            <w:pPr>
              <w:pStyle w:val="ListParagraph"/>
              <w:numPr>
                <w:ilvl w:val="0"/>
                <w:numId w:val="12"/>
              </w:numPr>
              <w:spacing w:before="120" w:after="120" w:line="259" w:lineRule="auto"/>
              <w:ind w:left="288" w:right="144" w:hanging="288"/>
              <w:rPr>
                <w:color w:val="000000" w:themeColor="text1"/>
              </w:rPr>
            </w:pPr>
            <w:r w:rsidRPr="2F8C0149">
              <w:rPr>
                <w:color w:val="000000" w:themeColor="text1"/>
              </w:rPr>
              <w:t xml:space="preserve">ODE school health screenings </w:t>
            </w:r>
            <w:hyperlink r:id="rId52">
              <w:r w:rsidRPr="2F8C0149">
                <w:rPr>
                  <w:rStyle w:val="Hyperlink"/>
                </w:rPr>
                <w:t>web</w:t>
              </w:r>
              <w:r w:rsidR="6ACE425A" w:rsidRPr="2F8C0149">
                <w:rPr>
                  <w:rStyle w:val="Hyperlink"/>
                </w:rPr>
                <w:t>pag</w:t>
              </w:r>
              <w:r w:rsidRPr="2F8C0149">
                <w:rPr>
                  <w:rStyle w:val="Hyperlink"/>
                </w:rPr>
                <w:t>e</w:t>
              </w:r>
            </w:hyperlink>
          </w:p>
        </w:tc>
        <w:tc>
          <w:tcPr>
            <w:tcW w:w="3125" w:type="dxa"/>
            <w:tcBorders>
              <w:top w:val="single" w:sz="4" w:space="0" w:color="auto"/>
              <w:left w:val="single" w:sz="4" w:space="0" w:color="auto"/>
              <w:bottom w:val="single" w:sz="4" w:space="0" w:color="auto"/>
              <w:right w:val="single" w:sz="4" w:space="0" w:color="auto"/>
            </w:tcBorders>
            <w:shd w:val="clear" w:color="auto" w:fill="FFFFFF" w:themeFill="background1"/>
          </w:tcPr>
          <w:p w14:paraId="0BAAD84B" w14:textId="1F84A4BA" w:rsidR="4D757668" w:rsidRDefault="4D757668" w:rsidP="4D757668">
            <w:pPr>
              <w:rPr>
                <w:rFonts w:eastAsiaTheme="minorEastAsia" w:cstheme="minorBidi"/>
                <w:b/>
                <w:bCs/>
                <w:color w:val="333333"/>
              </w:rPr>
            </w:pP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14:paraId="08488AAC" w14:textId="310D2CF7" w:rsidR="4D757668" w:rsidRDefault="4D757668" w:rsidP="4D757668">
            <w:pPr>
              <w:rPr>
                <w:rFonts w:eastAsiaTheme="minorEastAsia" w:cstheme="minorBidi"/>
                <w:b/>
                <w:bCs/>
                <w:color w:val="333333"/>
              </w:rPr>
            </w:pPr>
          </w:p>
        </w:tc>
      </w:tr>
      <w:tr w:rsidR="4D757668" w14:paraId="3806BE7C" w14:textId="77777777" w:rsidTr="00701F34">
        <w:trPr>
          <w:cantSplit/>
          <w:trHeight w:val="300"/>
        </w:trPr>
        <w:tc>
          <w:tcPr>
            <w:tcW w:w="414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51F2C4C" w14:textId="29BB31FA" w:rsidR="3E7FD071" w:rsidRDefault="7FD56971" w:rsidP="00896CA2">
            <w:pPr>
              <w:spacing w:before="120" w:after="120"/>
              <w:rPr>
                <w:rFonts w:ascii="Calibri" w:eastAsia="Calibri" w:hAnsi="Calibri" w:cs="Calibri"/>
                <w:color w:val="333333"/>
              </w:rPr>
            </w:pPr>
            <w:r w:rsidRPr="66DAD3DA">
              <w:rPr>
                <w:rFonts w:ascii="Calibri" w:eastAsia="Calibri" w:hAnsi="Calibri" w:cs="Calibri"/>
                <w:color w:val="333333"/>
              </w:rPr>
              <w:t>(1)(h)(</w:t>
            </w:r>
            <w:proofErr w:type="spellStart"/>
            <w:r w:rsidRPr="66DAD3DA">
              <w:rPr>
                <w:rFonts w:ascii="Calibri" w:eastAsia="Calibri" w:hAnsi="Calibri" w:cs="Calibri"/>
                <w:color w:val="333333"/>
              </w:rPr>
              <w:t>i</w:t>
            </w:r>
            <w:proofErr w:type="spellEnd"/>
            <w:r w:rsidRPr="66DAD3DA">
              <w:rPr>
                <w:rFonts w:ascii="Calibri" w:eastAsia="Calibri" w:hAnsi="Calibri" w:cs="Calibri"/>
                <w:color w:val="333333"/>
              </w:rPr>
              <w:t xml:space="preserve">) Compliance with OR-OSHA Bloodborne Pathogens Standards for all persons who are assigned to job tasks which may put them at risk for exposure to body fluids per </w:t>
            </w:r>
            <w:hyperlink r:id="rId53">
              <w:r w:rsidRPr="66DAD3DA">
                <w:rPr>
                  <w:rStyle w:val="Hyperlink"/>
                  <w:rFonts w:ascii="Calibri" w:eastAsia="Calibri" w:hAnsi="Calibri" w:cs="Calibri"/>
                </w:rPr>
                <w:t>OAR 437-002-0360</w:t>
              </w:r>
            </w:hyperlink>
            <w:r w:rsidRPr="66DAD3DA">
              <w:rPr>
                <w:rFonts w:ascii="Calibri" w:eastAsia="Calibri" w:hAnsi="Calibri" w:cs="Calibri"/>
                <w:color w:val="333333"/>
              </w:rPr>
              <w:t>.</w:t>
            </w:r>
          </w:p>
          <w:p w14:paraId="03978830" w14:textId="164867C8" w:rsidR="4D757668" w:rsidRDefault="4D757668" w:rsidP="00896CA2">
            <w:pPr>
              <w:spacing w:before="120" w:after="120"/>
              <w:rPr>
                <w:rFonts w:eastAsiaTheme="minorEastAsia" w:cstheme="minorBidi"/>
                <w:b/>
                <w:bCs/>
                <w:color w:val="333333"/>
              </w:rPr>
            </w:pPr>
          </w:p>
        </w:tc>
        <w:tc>
          <w:tcPr>
            <w:tcW w:w="4765" w:type="dxa"/>
            <w:tcBorders>
              <w:top w:val="single" w:sz="4" w:space="0" w:color="auto"/>
              <w:left w:val="single" w:sz="4" w:space="0" w:color="auto"/>
              <w:bottom w:val="single" w:sz="4" w:space="0" w:color="auto"/>
              <w:right w:val="single" w:sz="4" w:space="0" w:color="auto"/>
            </w:tcBorders>
            <w:shd w:val="clear" w:color="auto" w:fill="FFFFFF" w:themeFill="background1"/>
          </w:tcPr>
          <w:p w14:paraId="3A9FC42A" w14:textId="4FD1B318" w:rsidR="4D757668" w:rsidRPr="00265A66" w:rsidRDefault="76CD9F1B" w:rsidP="00896CA2">
            <w:pPr>
              <w:spacing w:before="120" w:after="120"/>
              <w:rPr>
                <w:rFonts w:ascii="Calibri" w:eastAsia="Calibri" w:hAnsi="Calibri" w:cs="Calibri"/>
              </w:rPr>
            </w:pPr>
            <w:r w:rsidRPr="00265A66">
              <w:rPr>
                <w:rFonts w:ascii="Calibri" w:eastAsia="Calibri" w:hAnsi="Calibri" w:cs="Calibri"/>
              </w:rPr>
              <w:t>What are the district</w:t>
            </w:r>
            <w:r w:rsidR="60635BCD" w:rsidRPr="00265A66">
              <w:rPr>
                <w:rFonts w:ascii="Calibri" w:eastAsia="Calibri" w:hAnsi="Calibri" w:cs="Calibri"/>
              </w:rPr>
              <w:t>’</w:t>
            </w:r>
            <w:r w:rsidRPr="00265A66">
              <w:rPr>
                <w:rFonts w:ascii="Calibri" w:eastAsia="Calibri" w:hAnsi="Calibri" w:cs="Calibri"/>
              </w:rPr>
              <w:t>s procedures and standards related to exposure to bloodborne pathogens?</w:t>
            </w:r>
          </w:p>
          <w:p w14:paraId="055C4C6D" w14:textId="77C118F7" w:rsidR="76BE5694" w:rsidRPr="00265A66" w:rsidRDefault="4C9F9420" w:rsidP="00896CA2">
            <w:pPr>
              <w:spacing w:before="120" w:after="120"/>
              <w:rPr>
                <w:rFonts w:ascii="Calibri" w:eastAsia="Calibri" w:hAnsi="Calibri" w:cs="Calibri"/>
              </w:rPr>
            </w:pPr>
            <w:r w:rsidRPr="00265A66">
              <w:rPr>
                <w:rFonts w:ascii="Calibri" w:eastAsia="Calibri" w:hAnsi="Calibri" w:cs="Calibri"/>
              </w:rPr>
              <w:t>How is training provided to staff</w:t>
            </w:r>
            <w:r w:rsidR="56E80268" w:rsidRPr="00265A66">
              <w:rPr>
                <w:rFonts w:ascii="Calibri" w:eastAsia="Calibri" w:hAnsi="Calibri" w:cs="Calibri"/>
              </w:rPr>
              <w:t>?</w:t>
            </w:r>
          </w:p>
          <w:p w14:paraId="3D8FE145" w14:textId="2594F250" w:rsidR="76BE5694" w:rsidRPr="00265A66" w:rsidRDefault="56E80268" w:rsidP="00896CA2">
            <w:pPr>
              <w:spacing w:before="120" w:after="120"/>
              <w:rPr>
                <w:rFonts w:ascii="Calibri" w:eastAsia="Calibri" w:hAnsi="Calibri" w:cs="Calibri"/>
              </w:rPr>
            </w:pPr>
            <w:r w:rsidRPr="00265A66">
              <w:rPr>
                <w:rFonts w:ascii="Calibri" w:eastAsia="Calibri" w:hAnsi="Calibri" w:cs="Calibri"/>
              </w:rPr>
              <w:t xml:space="preserve">How is staff training </w:t>
            </w:r>
            <w:r w:rsidR="4C9F9420" w:rsidRPr="00265A66">
              <w:rPr>
                <w:rFonts w:ascii="Calibri" w:eastAsia="Calibri" w:hAnsi="Calibri" w:cs="Calibri"/>
              </w:rPr>
              <w:t>documented</w:t>
            </w:r>
            <w:r w:rsidR="55729E3D" w:rsidRPr="00265A66">
              <w:rPr>
                <w:rFonts w:ascii="Calibri" w:eastAsia="Calibri" w:hAnsi="Calibri" w:cs="Calibri"/>
              </w:rPr>
              <w:t xml:space="preserve"> and monitored</w:t>
            </w:r>
            <w:r w:rsidR="4C9F9420" w:rsidRPr="00265A66">
              <w:rPr>
                <w:rFonts w:ascii="Calibri" w:eastAsia="Calibri" w:hAnsi="Calibri" w:cs="Calibri"/>
              </w:rPr>
              <w:t>?</w:t>
            </w:r>
          </w:p>
          <w:p w14:paraId="492187A0" w14:textId="056267E7" w:rsidR="4D757668" w:rsidRPr="00265A66" w:rsidRDefault="4D757668" w:rsidP="00896CA2">
            <w:pPr>
              <w:spacing w:before="120" w:after="120"/>
              <w:rPr>
                <w:rFonts w:ascii="Calibri" w:eastAsia="Calibri" w:hAnsi="Calibri" w:cs="Calibri"/>
              </w:rPr>
            </w:pPr>
          </w:p>
        </w:tc>
        <w:tc>
          <w:tcPr>
            <w:tcW w:w="5040" w:type="dxa"/>
            <w:tcBorders>
              <w:top w:val="single" w:sz="4" w:space="0" w:color="auto"/>
              <w:left w:val="single" w:sz="4" w:space="0" w:color="auto"/>
              <w:bottom w:val="single" w:sz="4" w:space="0" w:color="auto"/>
              <w:right w:val="single" w:sz="4" w:space="0" w:color="auto"/>
            </w:tcBorders>
            <w:shd w:val="clear" w:color="auto" w:fill="FFFFFF" w:themeFill="background1"/>
          </w:tcPr>
          <w:p w14:paraId="4C6E86D2" w14:textId="3EDFD5C2" w:rsidR="6C073E91" w:rsidRDefault="6C073E91" w:rsidP="00896CA2">
            <w:pPr>
              <w:pStyle w:val="ListParagraph"/>
              <w:numPr>
                <w:ilvl w:val="0"/>
                <w:numId w:val="11"/>
              </w:numPr>
              <w:spacing w:before="120" w:after="120" w:line="259" w:lineRule="auto"/>
              <w:ind w:left="288" w:right="144" w:hanging="288"/>
              <w:rPr>
                <w:color w:val="000000" w:themeColor="text1"/>
              </w:rPr>
            </w:pPr>
            <w:r w:rsidRPr="2F8C0149">
              <w:rPr>
                <w:color w:val="000000" w:themeColor="text1"/>
              </w:rPr>
              <w:t>Consistent with school board policies EBBA-AR, GBEB-AR, JHCC-AR</w:t>
            </w:r>
          </w:p>
          <w:p w14:paraId="624124AD" w14:textId="70E6F0AF" w:rsidR="6C073E91" w:rsidRDefault="6C073E91" w:rsidP="00896CA2">
            <w:pPr>
              <w:pStyle w:val="ListParagraph"/>
              <w:numPr>
                <w:ilvl w:val="0"/>
                <w:numId w:val="11"/>
              </w:numPr>
              <w:spacing w:before="120" w:after="120" w:line="259" w:lineRule="auto"/>
              <w:ind w:left="288" w:right="144" w:hanging="288"/>
              <w:rPr>
                <w:color w:val="000000" w:themeColor="text1"/>
              </w:rPr>
            </w:pPr>
            <w:r w:rsidRPr="2F8C0149">
              <w:rPr>
                <w:color w:val="000000" w:themeColor="text1"/>
              </w:rPr>
              <w:t>Staff training and professional development opportunities and tracking</w:t>
            </w:r>
          </w:p>
          <w:p w14:paraId="09A7195C" w14:textId="5F7EF239" w:rsidR="4D757668" w:rsidRDefault="431564F9" w:rsidP="00896CA2">
            <w:pPr>
              <w:pStyle w:val="ListParagraph"/>
              <w:numPr>
                <w:ilvl w:val="0"/>
                <w:numId w:val="11"/>
              </w:numPr>
              <w:spacing w:before="120" w:after="120" w:line="259" w:lineRule="auto"/>
              <w:ind w:left="288" w:right="144" w:hanging="288"/>
              <w:rPr>
                <w:color w:val="000000" w:themeColor="text1"/>
              </w:rPr>
            </w:pPr>
            <w:r w:rsidRPr="2F8C0149">
              <w:rPr>
                <w:color w:val="000000" w:themeColor="text1"/>
              </w:rPr>
              <w:t>Documentation of bloodborne pathogens training</w:t>
            </w:r>
          </w:p>
          <w:p w14:paraId="77765CF8" w14:textId="14981B18" w:rsidR="4D757668" w:rsidRDefault="431564F9" w:rsidP="00896CA2">
            <w:pPr>
              <w:pStyle w:val="ListParagraph"/>
              <w:numPr>
                <w:ilvl w:val="0"/>
                <w:numId w:val="11"/>
              </w:numPr>
              <w:spacing w:before="120" w:after="120" w:line="259" w:lineRule="auto"/>
              <w:ind w:left="288" w:right="144" w:hanging="288"/>
              <w:rPr>
                <w:color w:val="000000" w:themeColor="text1"/>
              </w:rPr>
            </w:pPr>
            <w:r w:rsidRPr="2F8C0149">
              <w:rPr>
                <w:color w:val="000000" w:themeColor="text1"/>
              </w:rPr>
              <w:t>Evidence of available supplies, response protocols</w:t>
            </w:r>
          </w:p>
          <w:p w14:paraId="3C61C2F5" w14:textId="5B998DB4" w:rsidR="4D757668" w:rsidRDefault="431564F9" w:rsidP="00896CA2">
            <w:pPr>
              <w:spacing w:before="120" w:after="120"/>
              <w:rPr>
                <w:rFonts w:ascii="Calibri" w:eastAsia="Calibri" w:hAnsi="Calibri" w:cs="Calibri"/>
                <w:b/>
                <w:bCs/>
                <w:color w:val="000000" w:themeColor="text1"/>
              </w:rPr>
            </w:pPr>
            <w:r w:rsidRPr="2F8C0149">
              <w:rPr>
                <w:rFonts w:ascii="Calibri" w:eastAsia="Calibri" w:hAnsi="Calibri" w:cs="Calibri"/>
                <w:b/>
                <w:bCs/>
                <w:color w:val="000000" w:themeColor="text1"/>
              </w:rPr>
              <w:t>Resources:</w:t>
            </w:r>
          </w:p>
          <w:p w14:paraId="31142B0D" w14:textId="6186752A" w:rsidR="4D757668" w:rsidRDefault="00314626" w:rsidP="00896CA2">
            <w:pPr>
              <w:pStyle w:val="ListParagraph"/>
              <w:numPr>
                <w:ilvl w:val="0"/>
                <w:numId w:val="10"/>
              </w:numPr>
              <w:spacing w:before="120" w:after="120" w:line="259" w:lineRule="auto"/>
              <w:ind w:left="288" w:right="144" w:hanging="288"/>
              <w:rPr>
                <w:color w:val="000000" w:themeColor="text1"/>
              </w:rPr>
            </w:pPr>
            <w:hyperlink r:id="rId54">
              <w:r w:rsidR="4BC1B210" w:rsidRPr="49135CD2">
                <w:rPr>
                  <w:rStyle w:val="Hyperlink"/>
                </w:rPr>
                <w:t>O</w:t>
              </w:r>
              <w:r w:rsidR="77289085" w:rsidRPr="49135CD2">
                <w:rPr>
                  <w:rStyle w:val="Hyperlink"/>
                </w:rPr>
                <w:t>ccupational Safety and Health Administration (O</w:t>
              </w:r>
              <w:r w:rsidR="4BC1B210" w:rsidRPr="49135CD2">
                <w:rPr>
                  <w:rStyle w:val="Hyperlink"/>
                </w:rPr>
                <w:t>SHA</w:t>
              </w:r>
              <w:r w:rsidR="1D7F820D" w:rsidRPr="49135CD2">
                <w:rPr>
                  <w:rStyle w:val="Hyperlink"/>
                </w:rPr>
                <w:t>)</w:t>
              </w:r>
              <w:r w:rsidR="4BC1B210" w:rsidRPr="49135CD2">
                <w:rPr>
                  <w:rStyle w:val="Hyperlink"/>
                </w:rPr>
                <w:t xml:space="preserve"> Bloodborne Pathogens Standards</w:t>
              </w:r>
            </w:hyperlink>
          </w:p>
        </w:tc>
        <w:tc>
          <w:tcPr>
            <w:tcW w:w="3125" w:type="dxa"/>
            <w:tcBorders>
              <w:top w:val="single" w:sz="4" w:space="0" w:color="auto"/>
              <w:left w:val="single" w:sz="4" w:space="0" w:color="auto"/>
              <w:bottom w:val="single" w:sz="4" w:space="0" w:color="auto"/>
              <w:right w:val="single" w:sz="4" w:space="0" w:color="auto"/>
            </w:tcBorders>
            <w:shd w:val="clear" w:color="auto" w:fill="FFFFFF" w:themeFill="background1"/>
          </w:tcPr>
          <w:p w14:paraId="4BAB531F" w14:textId="1A359AAC" w:rsidR="4D757668" w:rsidRDefault="4D757668" w:rsidP="4D757668">
            <w:pPr>
              <w:rPr>
                <w:rFonts w:eastAsiaTheme="minorEastAsia" w:cstheme="minorBidi"/>
                <w:b/>
                <w:bCs/>
                <w:color w:val="333333"/>
              </w:rPr>
            </w:pP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14:paraId="29F9DC5D" w14:textId="3F347217" w:rsidR="4D757668" w:rsidRDefault="4D757668" w:rsidP="4D757668">
            <w:pPr>
              <w:rPr>
                <w:rFonts w:eastAsiaTheme="minorEastAsia" w:cstheme="minorBidi"/>
                <w:b/>
                <w:bCs/>
                <w:color w:val="333333"/>
              </w:rPr>
            </w:pPr>
          </w:p>
        </w:tc>
      </w:tr>
    </w:tbl>
    <w:p w14:paraId="58116A65" w14:textId="5D84C20F" w:rsidR="2667F6DD" w:rsidRDefault="2667F6DD"/>
    <w:p w14:paraId="5ED42309" w14:textId="5A790516" w:rsidR="2667F6DD" w:rsidRDefault="2667F6DD">
      <w:r>
        <w:br w:type="page"/>
      </w:r>
    </w:p>
    <w:p w14:paraId="1533E7D5" w14:textId="281AB5E2" w:rsidR="3874B0E0" w:rsidRDefault="505947AC" w:rsidP="745E5F31">
      <w:pPr>
        <w:spacing w:line="259" w:lineRule="auto"/>
        <w:rPr>
          <w:b/>
          <w:bCs/>
          <w:sz w:val="36"/>
          <w:szCs w:val="36"/>
        </w:rPr>
      </w:pPr>
      <w:r w:rsidRPr="49135CD2">
        <w:rPr>
          <w:b/>
          <w:bCs/>
          <w:sz w:val="36"/>
          <w:szCs w:val="36"/>
        </w:rPr>
        <w:lastRenderedPageBreak/>
        <w:t xml:space="preserve">Table V: </w:t>
      </w:r>
      <w:r w:rsidR="3874B0E0" w:rsidRPr="49135CD2">
        <w:rPr>
          <w:b/>
          <w:bCs/>
          <w:sz w:val="36"/>
          <w:szCs w:val="36"/>
        </w:rPr>
        <w:t xml:space="preserve">Additional OAR </w:t>
      </w:r>
      <w:r w:rsidR="4ADC8C35" w:rsidRPr="49135CD2">
        <w:rPr>
          <w:b/>
          <w:bCs/>
          <w:sz w:val="36"/>
          <w:szCs w:val="36"/>
        </w:rPr>
        <w:t>R</w:t>
      </w:r>
      <w:r w:rsidR="3874B0E0" w:rsidRPr="49135CD2">
        <w:rPr>
          <w:b/>
          <w:bCs/>
          <w:sz w:val="36"/>
          <w:szCs w:val="36"/>
        </w:rPr>
        <w:t>equirements</w:t>
      </w:r>
    </w:p>
    <w:p w14:paraId="7CD891B7" w14:textId="6100EBB8" w:rsidR="4A230E04" w:rsidRPr="00896CA2" w:rsidRDefault="4A230E04" w:rsidP="00896CA2">
      <w:pPr>
        <w:spacing w:after="120"/>
        <w:rPr>
          <w:rFonts w:ascii="Calibri" w:eastAsia="Calibri" w:hAnsi="Calibri" w:cs="Calibri"/>
        </w:rPr>
      </w:pPr>
      <w:r w:rsidRPr="00896CA2">
        <w:rPr>
          <w:rFonts w:ascii="Calibri" w:eastAsia="Calibri" w:hAnsi="Calibri" w:cs="Calibri"/>
        </w:rPr>
        <w:t>S</w:t>
      </w:r>
      <w:r w:rsidR="3874B0E0" w:rsidRPr="00896CA2">
        <w:rPr>
          <w:rFonts w:ascii="Calibri" w:eastAsia="Calibri" w:hAnsi="Calibri" w:cs="Calibri"/>
        </w:rPr>
        <w:t xml:space="preserve">ections </w:t>
      </w:r>
      <w:r w:rsidR="42ADC81D" w:rsidRPr="00896CA2">
        <w:rPr>
          <w:rFonts w:ascii="Calibri" w:eastAsia="Calibri" w:hAnsi="Calibri" w:cs="Calibri"/>
        </w:rPr>
        <w:t xml:space="preserve">2-5 </w:t>
      </w:r>
      <w:r w:rsidR="3874B0E0" w:rsidRPr="00896CA2">
        <w:rPr>
          <w:rFonts w:ascii="Calibri" w:eastAsia="Calibri" w:hAnsi="Calibri" w:cs="Calibri"/>
        </w:rPr>
        <w:t xml:space="preserve">are not required components of the Prevention-Oriented Health Services Plan. </w:t>
      </w:r>
      <w:r w:rsidR="7031935C" w:rsidRPr="00896CA2">
        <w:rPr>
          <w:rFonts w:ascii="Calibri" w:eastAsia="Calibri" w:hAnsi="Calibri" w:cs="Calibri"/>
        </w:rPr>
        <w:t>These components may require districts to think through their established programs, policies, and protocols to meet the rule requirements.</w:t>
      </w:r>
    </w:p>
    <w:tbl>
      <w:tblPr>
        <w:tblStyle w:val="TableGridLight"/>
        <w:tblW w:w="18000" w:type="dxa"/>
        <w:tblLook w:val="04A0" w:firstRow="1" w:lastRow="0" w:firstColumn="1" w:lastColumn="0" w:noHBand="0" w:noVBand="1"/>
      </w:tblPr>
      <w:tblGrid>
        <w:gridCol w:w="4045"/>
        <w:gridCol w:w="8534"/>
        <w:gridCol w:w="4355"/>
        <w:gridCol w:w="1066"/>
      </w:tblGrid>
      <w:tr w:rsidR="2F8C0149" w14:paraId="7F1667F5" w14:textId="77777777" w:rsidTr="00701F34">
        <w:trPr>
          <w:cantSplit/>
          <w:trHeight w:val="300"/>
          <w:tblHeader/>
        </w:trPr>
        <w:tc>
          <w:tcPr>
            <w:tcW w:w="404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59EB34" w14:textId="37B46D95" w:rsidR="2F8C0149" w:rsidRDefault="2F8C0149" w:rsidP="00EE4958">
            <w:pPr>
              <w:pStyle w:val="Heading1"/>
              <w:spacing w:before="120"/>
              <w:rPr>
                <w:rFonts w:eastAsiaTheme="minorEastAsia" w:cstheme="minorBidi"/>
                <w:b/>
                <w:bCs/>
                <w:color w:val="auto"/>
                <w:sz w:val="28"/>
                <w:szCs w:val="28"/>
              </w:rPr>
            </w:pPr>
            <w:r w:rsidRPr="2F8C0149">
              <w:rPr>
                <w:rFonts w:eastAsiaTheme="minorEastAsia" w:cstheme="minorBidi"/>
                <w:b/>
                <w:bCs/>
                <w:color w:val="auto"/>
                <w:sz w:val="28"/>
                <w:szCs w:val="28"/>
              </w:rPr>
              <w:t>OAR Requirements</w:t>
            </w:r>
          </w:p>
        </w:tc>
        <w:tc>
          <w:tcPr>
            <w:tcW w:w="85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B477084" w14:textId="7020D3EC" w:rsidR="2F8C0149" w:rsidRDefault="2F8C0149" w:rsidP="00EE4958">
            <w:pPr>
              <w:pStyle w:val="Heading1"/>
              <w:spacing w:before="120"/>
              <w:rPr>
                <w:rFonts w:eastAsiaTheme="minorEastAsia" w:cstheme="minorBidi"/>
                <w:b/>
                <w:bCs/>
                <w:color w:val="auto"/>
                <w:sz w:val="28"/>
                <w:szCs w:val="28"/>
              </w:rPr>
            </w:pPr>
            <w:r w:rsidRPr="2F8C0149">
              <w:rPr>
                <w:rFonts w:eastAsiaTheme="minorEastAsia" w:cstheme="minorBidi"/>
                <w:b/>
                <w:bCs/>
                <w:color w:val="auto"/>
                <w:sz w:val="28"/>
                <w:szCs w:val="28"/>
              </w:rPr>
              <w:t>Reflection Questions</w:t>
            </w:r>
          </w:p>
        </w:tc>
        <w:tc>
          <w:tcPr>
            <w:tcW w:w="435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CEF106" w14:textId="6513A36A" w:rsidR="2193F2DE" w:rsidRDefault="2193F2DE" w:rsidP="00EE4958">
            <w:pPr>
              <w:pStyle w:val="Heading1"/>
              <w:spacing w:before="120"/>
              <w:rPr>
                <w:rFonts w:eastAsiaTheme="minorEastAsia" w:cstheme="minorBidi"/>
                <w:b/>
                <w:bCs/>
                <w:color w:val="auto"/>
                <w:sz w:val="28"/>
                <w:szCs w:val="28"/>
              </w:rPr>
            </w:pPr>
            <w:r w:rsidRPr="66DAD3DA">
              <w:rPr>
                <w:rFonts w:eastAsiaTheme="minorEastAsia" w:cstheme="minorBidi"/>
                <w:b/>
                <w:bCs/>
                <w:color w:val="auto"/>
                <w:sz w:val="28"/>
                <w:szCs w:val="28"/>
              </w:rPr>
              <w:t xml:space="preserve">District </w:t>
            </w:r>
            <w:r w:rsidR="29788812" w:rsidRPr="66DAD3DA">
              <w:rPr>
                <w:rFonts w:eastAsiaTheme="minorEastAsia" w:cstheme="minorBidi"/>
                <w:b/>
                <w:bCs/>
                <w:color w:val="auto"/>
                <w:sz w:val="28"/>
                <w:szCs w:val="28"/>
              </w:rPr>
              <w:t>L</w:t>
            </w:r>
            <w:r w:rsidRPr="66DAD3DA">
              <w:rPr>
                <w:rFonts w:eastAsiaTheme="minorEastAsia" w:cstheme="minorBidi"/>
                <w:b/>
                <w:bCs/>
                <w:color w:val="auto"/>
                <w:sz w:val="28"/>
                <w:szCs w:val="28"/>
              </w:rPr>
              <w:t>inks/Notes</w:t>
            </w:r>
          </w:p>
        </w:tc>
        <w:tc>
          <w:tcPr>
            <w:tcW w:w="106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46AD66" w14:textId="3D1DAA30" w:rsidR="2F8C0149" w:rsidRDefault="631D295D" w:rsidP="00EE4958">
            <w:pPr>
              <w:pStyle w:val="Heading1"/>
              <w:spacing w:before="120"/>
              <w:rPr>
                <w:rFonts w:eastAsiaTheme="minorEastAsia" w:cstheme="minorBidi"/>
                <w:b/>
                <w:bCs/>
                <w:color w:val="auto"/>
                <w:sz w:val="28"/>
                <w:szCs w:val="28"/>
              </w:rPr>
            </w:pPr>
            <w:r w:rsidRPr="66DAD3DA">
              <w:rPr>
                <w:rFonts w:eastAsiaTheme="minorEastAsia" w:cstheme="minorBidi"/>
                <w:b/>
                <w:bCs/>
                <w:color w:val="auto"/>
                <w:sz w:val="28"/>
                <w:szCs w:val="28"/>
              </w:rPr>
              <w:t>Meet?</w:t>
            </w:r>
          </w:p>
        </w:tc>
      </w:tr>
      <w:tr w:rsidR="5054A7C3" w14:paraId="779999E8" w14:textId="77777777" w:rsidTr="00701F34">
        <w:trPr>
          <w:cantSplit/>
          <w:trHeight w:val="300"/>
        </w:trPr>
        <w:tc>
          <w:tcPr>
            <w:tcW w:w="404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8DB3F3" w14:textId="3A5F6D87" w:rsidR="078D541F" w:rsidRDefault="05E16253" w:rsidP="00896CA2">
            <w:pPr>
              <w:spacing w:before="120" w:after="120"/>
              <w:rPr>
                <w:rFonts w:eastAsiaTheme="minorEastAsia" w:cstheme="minorBidi"/>
                <w:color w:val="333333"/>
              </w:rPr>
            </w:pPr>
            <w:r w:rsidRPr="66DAD3DA">
              <w:rPr>
                <w:rFonts w:eastAsiaTheme="minorEastAsia" w:cstheme="minorBidi"/>
                <w:color w:val="333333"/>
              </w:rPr>
              <w:t>(2) School districts, education service districts, and charter schools shall ensure that nurses who provide health services to students are licensed to practice nursing by the Oregon State Board of Nursing (OSBN)</w:t>
            </w:r>
          </w:p>
        </w:tc>
        <w:tc>
          <w:tcPr>
            <w:tcW w:w="8534" w:type="dxa"/>
            <w:tcBorders>
              <w:top w:val="single" w:sz="4" w:space="0" w:color="auto"/>
              <w:left w:val="single" w:sz="4" w:space="0" w:color="auto"/>
              <w:bottom w:val="single" w:sz="4" w:space="0" w:color="auto"/>
              <w:right w:val="single" w:sz="4" w:space="0" w:color="auto"/>
            </w:tcBorders>
          </w:tcPr>
          <w:p w14:paraId="47DE82AC" w14:textId="514B16AB" w:rsidR="07A275F4" w:rsidRPr="00265A66" w:rsidRDefault="27152E8B" w:rsidP="00896CA2">
            <w:pPr>
              <w:spacing w:before="120" w:after="120"/>
              <w:rPr>
                <w:rFonts w:ascii="Calibri" w:eastAsia="Calibri" w:hAnsi="Calibri" w:cs="Calibri"/>
              </w:rPr>
            </w:pPr>
            <w:r w:rsidRPr="00265A66">
              <w:rPr>
                <w:rFonts w:ascii="Calibri" w:eastAsia="Calibri" w:hAnsi="Calibri" w:cs="Calibri"/>
              </w:rPr>
              <w:t>What are the district’s procedures to ensure nurses are licensed in Oregon and that li</w:t>
            </w:r>
            <w:r w:rsidR="62BBB3E9" w:rsidRPr="00265A66">
              <w:rPr>
                <w:rFonts w:ascii="Calibri" w:eastAsia="Calibri" w:hAnsi="Calibri" w:cs="Calibri"/>
              </w:rPr>
              <w:t>censure is current?</w:t>
            </w:r>
          </w:p>
        </w:tc>
        <w:tc>
          <w:tcPr>
            <w:tcW w:w="4355" w:type="dxa"/>
            <w:tcBorders>
              <w:top w:val="single" w:sz="4" w:space="0" w:color="auto"/>
              <w:left w:val="single" w:sz="4" w:space="0" w:color="auto"/>
              <w:bottom w:val="single" w:sz="4" w:space="0" w:color="auto"/>
              <w:right w:val="single" w:sz="4" w:space="0" w:color="auto"/>
            </w:tcBorders>
          </w:tcPr>
          <w:p w14:paraId="2D6DCF85" w14:textId="109CF465" w:rsidR="66DAD3DA" w:rsidRDefault="66DAD3DA" w:rsidP="66DAD3DA">
            <w:pPr>
              <w:rPr>
                <w:rFonts w:ascii="Calibri" w:eastAsia="Calibri" w:hAnsi="Calibri" w:cs="Calibri"/>
              </w:rPr>
            </w:pPr>
          </w:p>
        </w:tc>
        <w:tc>
          <w:tcPr>
            <w:tcW w:w="1066" w:type="dxa"/>
            <w:tcBorders>
              <w:top w:val="single" w:sz="4" w:space="0" w:color="auto"/>
              <w:left w:val="single" w:sz="4" w:space="0" w:color="auto"/>
              <w:bottom w:val="single" w:sz="4" w:space="0" w:color="auto"/>
              <w:right w:val="single" w:sz="4" w:space="0" w:color="auto"/>
            </w:tcBorders>
          </w:tcPr>
          <w:p w14:paraId="13B72C58" w14:textId="61315F5C" w:rsidR="5054A7C3" w:rsidRDefault="5054A7C3" w:rsidP="5054A7C3"/>
        </w:tc>
      </w:tr>
      <w:tr w:rsidR="006D4D57" w14:paraId="65296D1B" w14:textId="77777777" w:rsidTr="00701F34">
        <w:trPr>
          <w:cantSplit/>
          <w:trHeight w:val="300"/>
        </w:trPr>
        <w:tc>
          <w:tcPr>
            <w:tcW w:w="404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7E9CE1C" w14:textId="6AE17102" w:rsidR="006D4D57" w:rsidRDefault="0B1D3032" w:rsidP="00896CA2">
            <w:pPr>
              <w:spacing w:before="120" w:after="120"/>
              <w:rPr>
                <w:rFonts w:eastAsiaTheme="minorEastAsia" w:cstheme="minorBidi"/>
              </w:rPr>
            </w:pPr>
            <w:r w:rsidRPr="66DAD3DA">
              <w:rPr>
                <w:rFonts w:eastAsiaTheme="minorEastAsia" w:cstheme="minorBidi"/>
                <w:color w:val="333333"/>
              </w:rPr>
              <w:t>(2)</w:t>
            </w:r>
            <w:r w:rsidR="5B56B449" w:rsidRPr="66DAD3DA">
              <w:rPr>
                <w:rFonts w:eastAsiaTheme="minorEastAsia" w:cstheme="minorBidi"/>
                <w:color w:val="333333"/>
              </w:rPr>
              <w:t xml:space="preserve">(a) School districts, education service districts, and charter schools may employ Licensed Practical Nurses (LPN) in alignment with LPN supervision requirements of </w:t>
            </w:r>
            <w:hyperlink r:id="rId55">
              <w:r w:rsidR="5B56B449" w:rsidRPr="66DAD3DA">
                <w:rPr>
                  <w:rStyle w:val="Hyperlink"/>
                  <w:rFonts w:eastAsiaTheme="minorEastAsia" w:cstheme="minorBidi"/>
                </w:rPr>
                <w:t>OAR 851-045-0050 to 0060</w:t>
              </w:r>
            </w:hyperlink>
            <w:r w:rsidR="5B56B449" w:rsidRPr="66DAD3DA">
              <w:rPr>
                <w:rFonts w:eastAsiaTheme="minorEastAsia" w:cstheme="minorBidi"/>
                <w:color w:val="333333"/>
              </w:rPr>
              <w:t>.</w:t>
            </w:r>
          </w:p>
        </w:tc>
        <w:tc>
          <w:tcPr>
            <w:tcW w:w="8534" w:type="dxa"/>
            <w:tcBorders>
              <w:top w:val="single" w:sz="4" w:space="0" w:color="auto"/>
              <w:left w:val="single" w:sz="4" w:space="0" w:color="auto"/>
              <w:bottom w:val="single" w:sz="4" w:space="0" w:color="auto"/>
              <w:right w:val="single" w:sz="4" w:space="0" w:color="auto"/>
            </w:tcBorders>
          </w:tcPr>
          <w:p w14:paraId="3FD844C7" w14:textId="523CC7B9" w:rsidR="006D4D57" w:rsidRPr="00265A66" w:rsidRDefault="1CE92812" w:rsidP="00896CA2">
            <w:pPr>
              <w:spacing w:before="120" w:after="120"/>
              <w:rPr>
                <w:rFonts w:ascii="Calibri" w:eastAsia="Calibri" w:hAnsi="Calibri" w:cs="Calibri"/>
              </w:rPr>
            </w:pPr>
            <w:r w:rsidRPr="66DAD3DA">
              <w:rPr>
                <w:rFonts w:ascii="Calibri" w:eastAsia="Calibri" w:hAnsi="Calibri" w:cs="Calibri"/>
              </w:rPr>
              <w:t xml:space="preserve">Does </w:t>
            </w:r>
            <w:r w:rsidR="15D25E20" w:rsidRPr="66DAD3DA">
              <w:rPr>
                <w:rFonts w:ascii="Calibri" w:eastAsia="Calibri" w:hAnsi="Calibri" w:cs="Calibri"/>
              </w:rPr>
              <w:t xml:space="preserve">the </w:t>
            </w:r>
            <w:r w:rsidRPr="66DAD3DA">
              <w:rPr>
                <w:rFonts w:ascii="Calibri" w:eastAsia="Calibri" w:hAnsi="Calibri" w:cs="Calibri"/>
              </w:rPr>
              <w:t xml:space="preserve">district employ </w:t>
            </w:r>
            <w:bookmarkStart w:id="10" w:name="_Int_NTXtyiKZ"/>
            <w:r w:rsidR="700D76D1" w:rsidRPr="66DAD3DA">
              <w:rPr>
                <w:rFonts w:ascii="Calibri" w:eastAsia="Calibri" w:hAnsi="Calibri" w:cs="Calibri"/>
              </w:rPr>
              <w:t>LPNs</w:t>
            </w:r>
            <w:bookmarkEnd w:id="10"/>
            <w:r w:rsidR="700D76D1" w:rsidRPr="66DAD3DA">
              <w:rPr>
                <w:rFonts w:ascii="Calibri" w:eastAsia="Calibri" w:hAnsi="Calibri" w:cs="Calibri"/>
              </w:rPr>
              <w:t>,</w:t>
            </w:r>
            <w:r w:rsidR="5E309004" w:rsidRPr="66DAD3DA">
              <w:rPr>
                <w:rFonts w:ascii="Calibri" w:eastAsia="Calibri" w:hAnsi="Calibri" w:cs="Calibri"/>
              </w:rPr>
              <w:t xml:space="preserve"> and do they operate under the LPN scope of practice in alignment with the Oregon Nurse Practice Act</w:t>
            </w:r>
            <w:r w:rsidRPr="66DAD3DA">
              <w:rPr>
                <w:rFonts w:ascii="Calibri" w:eastAsia="Calibri" w:hAnsi="Calibri" w:cs="Calibri"/>
              </w:rPr>
              <w:t>?</w:t>
            </w:r>
          </w:p>
          <w:p w14:paraId="0B5B6C77" w14:textId="1DBAD6BE" w:rsidR="006D4D57" w:rsidRPr="00265A66" w:rsidRDefault="117FFC0D" w:rsidP="00896CA2">
            <w:pPr>
              <w:spacing w:before="120" w:after="120"/>
              <w:rPr>
                <w:rFonts w:ascii="Calibri" w:eastAsia="Calibri" w:hAnsi="Calibri" w:cs="Calibri"/>
              </w:rPr>
            </w:pPr>
            <w:r w:rsidRPr="66DAD3DA">
              <w:rPr>
                <w:rFonts w:ascii="Calibri" w:eastAsia="Calibri" w:hAnsi="Calibri" w:cs="Calibri"/>
              </w:rPr>
              <w:t xml:space="preserve">Are </w:t>
            </w:r>
            <w:r w:rsidR="519930A2" w:rsidRPr="66DAD3DA">
              <w:rPr>
                <w:rFonts w:ascii="Calibri" w:eastAsia="Calibri" w:hAnsi="Calibri" w:cs="Calibri"/>
              </w:rPr>
              <w:t>LPNs supervised by a registered nurse (RN) or a Licensed Individual Practitioner (LIP)?</w:t>
            </w:r>
          </w:p>
          <w:p w14:paraId="4F94D606" w14:textId="677C73CA" w:rsidR="006D4D57" w:rsidRPr="00265A66" w:rsidRDefault="48ECF8B5" w:rsidP="00896CA2">
            <w:pPr>
              <w:spacing w:before="120" w:after="120"/>
              <w:rPr>
                <w:rFonts w:ascii="Calibri" w:eastAsia="Calibri" w:hAnsi="Calibri" w:cs="Calibri"/>
              </w:rPr>
            </w:pPr>
            <w:r w:rsidRPr="00265A66">
              <w:rPr>
                <w:rFonts w:ascii="Calibri" w:eastAsia="Calibri" w:hAnsi="Calibri" w:cs="Calibri"/>
              </w:rPr>
              <w:t>W</w:t>
            </w:r>
            <w:r w:rsidR="1093540E" w:rsidRPr="00265A66">
              <w:rPr>
                <w:rFonts w:ascii="Calibri" w:eastAsia="Calibri" w:hAnsi="Calibri" w:cs="Calibri"/>
              </w:rPr>
              <w:t>ho in the district is responsible</w:t>
            </w:r>
            <w:r w:rsidR="134A0E8B" w:rsidRPr="00265A66">
              <w:rPr>
                <w:rFonts w:ascii="Calibri" w:eastAsia="Calibri" w:hAnsi="Calibri" w:cs="Calibri"/>
              </w:rPr>
              <w:t xml:space="preserve"> for ensuring supervision requirements are followed</w:t>
            </w:r>
            <w:r w:rsidR="4C371938" w:rsidRPr="00265A66">
              <w:rPr>
                <w:rFonts w:ascii="Calibri" w:eastAsia="Calibri" w:hAnsi="Calibri" w:cs="Calibri"/>
              </w:rPr>
              <w:t>?</w:t>
            </w:r>
          </w:p>
        </w:tc>
        <w:tc>
          <w:tcPr>
            <w:tcW w:w="4355" w:type="dxa"/>
            <w:tcBorders>
              <w:top w:val="single" w:sz="4" w:space="0" w:color="auto"/>
              <w:left w:val="single" w:sz="4" w:space="0" w:color="auto"/>
              <w:bottom w:val="single" w:sz="4" w:space="0" w:color="auto"/>
              <w:right w:val="single" w:sz="4" w:space="0" w:color="auto"/>
            </w:tcBorders>
          </w:tcPr>
          <w:p w14:paraId="3E0579E5" w14:textId="70E78224" w:rsidR="66DAD3DA" w:rsidRDefault="66DAD3DA" w:rsidP="66DAD3DA">
            <w:pPr>
              <w:rPr>
                <w:rFonts w:ascii="Calibri" w:eastAsia="Calibri" w:hAnsi="Calibri" w:cs="Calibri"/>
              </w:rPr>
            </w:pPr>
          </w:p>
        </w:tc>
        <w:tc>
          <w:tcPr>
            <w:tcW w:w="1066" w:type="dxa"/>
            <w:tcBorders>
              <w:top w:val="single" w:sz="4" w:space="0" w:color="auto"/>
              <w:left w:val="single" w:sz="4" w:space="0" w:color="auto"/>
              <w:bottom w:val="single" w:sz="4" w:space="0" w:color="auto"/>
              <w:right w:val="single" w:sz="4" w:space="0" w:color="auto"/>
            </w:tcBorders>
          </w:tcPr>
          <w:p w14:paraId="116EDD38" w14:textId="77777777" w:rsidR="006D4D57" w:rsidRDefault="006D4D57"/>
        </w:tc>
      </w:tr>
      <w:tr w:rsidR="006D4D57" w14:paraId="12027F5C" w14:textId="77777777" w:rsidTr="00701F34">
        <w:trPr>
          <w:cantSplit/>
          <w:trHeight w:val="300"/>
        </w:trPr>
        <w:tc>
          <w:tcPr>
            <w:tcW w:w="404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14B94C1" w14:textId="1C878676" w:rsidR="006D4D57" w:rsidRDefault="5BED744B" w:rsidP="00896CA2">
            <w:pPr>
              <w:spacing w:before="120" w:after="120"/>
              <w:rPr>
                <w:rFonts w:eastAsiaTheme="minorEastAsia" w:cstheme="minorBidi"/>
              </w:rPr>
            </w:pPr>
            <w:r w:rsidRPr="66DAD3DA">
              <w:rPr>
                <w:rFonts w:eastAsiaTheme="minorEastAsia" w:cstheme="minorBidi"/>
                <w:color w:val="333333"/>
              </w:rPr>
              <w:t>(2)</w:t>
            </w:r>
            <w:r w:rsidR="5B56B449" w:rsidRPr="66DAD3DA">
              <w:rPr>
                <w:rFonts w:eastAsiaTheme="minorEastAsia" w:cstheme="minorBidi"/>
                <w:color w:val="333333"/>
              </w:rPr>
              <w:t xml:space="preserve">(b) Job descriptions and nursing delegation considerations shall reflect assignments complying with the Oregon State Board of Nursing Scope of Practice Administrative Rules for all levels of licensed providers, including standards for the evaluation and assessment of students, provision of services, medication administration, supervision of unlicensed staff and documentation of services provided per </w:t>
            </w:r>
            <w:hyperlink r:id="rId56">
              <w:r w:rsidR="5B56B449" w:rsidRPr="66DAD3DA">
                <w:rPr>
                  <w:rStyle w:val="Hyperlink"/>
                  <w:rFonts w:eastAsiaTheme="minorEastAsia" w:cstheme="minorBidi"/>
                </w:rPr>
                <w:t>Division 47</w:t>
              </w:r>
            </w:hyperlink>
            <w:r w:rsidR="5B56B449" w:rsidRPr="66DAD3DA">
              <w:rPr>
                <w:rFonts w:eastAsiaTheme="minorEastAsia" w:cstheme="minorBidi"/>
                <w:color w:val="333333"/>
              </w:rPr>
              <w:t>.</w:t>
            </w:r>
          </w:p>
        </w:tc>
        <w:tc>
          <w:tcPr>
            <w:tcW w:w="8534" w:type="dxa"/>
            <w:tcBorders>
              <w:top w:val="single" w:sz="4" w:space="0" w:color="auto"/>
              <w:left w:val="single" w:sz="4" w:space="0" w:color="auto"/>
              <w:bottom w:val="single" w:sz="4" w:space="0" w:color="auto"/>
              <w:right w:val="single" w:sz="4" w:space="0" w:color="auto"/>
            </w:tcBorders>
          </w:tcPr>
          <w:p w14:paraId="7BDC13E1" w14:textId="7DD02B05" w:rsidR="006D4D57" w:rsidRPr="00265A66" w:rsidRDefault="1F7B4773" w:rsidP="00896CA2">
            <w:pPr>
              <w:spacing w:before="120" w:after="120"/>
              <w:rPr>
                <w:rFonts w:ascii="Calibri" w:eastAsia="Calibri" w:hAnsi="Calibri" w:cs="Calibri"/>
              </w:rPr>
            </w:pPr>
            <w:r w:rsidRPr="66DAD3DA">
              <w:rPr>
                <w:rFonts w:ascii="Calibri" w:eastAsia="Calibri" w:hAnsi="Calibri" w:cs="Calibri"/>
              </w:rPr>
              <w:t xml:space="preserve">Are job descriptions for </w:t>
            </w:r>
            <w:r w:rsidR="7D590AB1" w:rsidRPr="66DAD3DA">
              <w:rPr>
                <w:rFonts w:ascii="Calibri" w:eastAsia="Calibri" w:hAnsi="Calibri" w:cs="Calibri"/>
              </w:rPr>
              <w:t>district nurses in alignment with Division 47 of the Oregon Nurse Practice Act?</w:t>
            </w:r>
          </w:p>
          <w:p w14:paraId="7F9CBF3B" w14:textId="5E88525E" w:rsidR="006D4D57" w:rsidRPr="00265A66" w:rsidRDefault="1A7FA2E9" w:rsidP="00896CA2">
            <w:pPr>
              <w:spacing w:before="120" w:after="120"/>
              <w:rPr>
                <w:rFonts w:ascii="Calibri" w:eastAsia="Calibri" w:hAnsi="Calibri" w:cs="Calibri"/>
              </w:rPr>
            </w:pPr>
            <w:r w:rsidRPr="00265A66">
              <w:rPr>
                <w:rFonts w:ascii="Calibri" w:eastAsia="Calibri" w:hAnsi="Calibri" w:cs="Calibri"/>
              </w:rPr>
              <w:t xml:space="preserve">Are nursing delegation considerations </w:t>
            </w:r>
            <w:r w:rsidR="5F23C683" w:rsidRPr="00265A66">
              <w:rPr>
                <w:rFonts w:ascii="Calibri" w:eastAsia="Calibri" w:hAnsi="Calibri" w:cs="Calibri"/>
              </w:rPr>
              <w:t xml:space="preserve">and assignments </w:t>
            </w:r>
            <w:r w:rsidRPr="00265A66">
              <w:rPr>
                <w:rFonts w:ascii="Calibri" w:eastAsia="Calibri" w:hAnsi="Calibri" w:cs="Calibri"/>
              </w:rPr>
              <w:t xml:space="preserve">in alignment </w:t>
            </w:r>
            <w:r w:rsidR="76E1698C" w:rsidRPr="00265A66">
              <w:rPr>
                <w:rFonts w:ascii="Calibri" w:eastAsia="Calibri" w:hAnsi="Calibri" w:cs="Calibri"/>
              </w:rPr>
              <w:t xml:space="preserve">with </w:t>
            </w:r>
            <w:r w:rsidRPr="00265A66">
              <w:rPr>
                <w:rFonts w:ascii="Calibri" w:eastAsia="Calibri" w:hAnsi="Calibri" w:cs="Calibri"/>
              </w:rPr>
              <w:t>Divis</w:t>
            </w:r>
            <w:r w:rsidR="38180194" w:rsidRPr="00265A66">
              <w:rPr>
                <w:rFonts w:ascii="Calibri" w:eastAsia="Calibri" w:hAnsi="Calibri" w:cs="Calibri"/>
              </w:rPr>
              <w:t>i</w:t>
            </w:r>
            <w:r w:rsidRPr="00265A66">
              <w:rPr>
                <w:rFonts w:ascii="Calibri" w:eastAsia="Calibri" w:hAnsi="Calibri" w:cs="Calibri"/>
              </w:rPr>
              <w:t>on 47 of the Oregon Nurse Practice Act?</w:t>
            </w:r>
          </w:p>
          <w:p w14:paraId="4B9671D3" w14:textId="56B73069" w:rsidR="006D4D57" w:rsidRPr="00265A66" w:rsidRDefault="15291718" w:rsidP="00896CA2">
            <w:pPr>
              <w:spacing w:before="120" w:after="120"/>
              <w:rPr>
                <w:rFonts w:ascii="Calibri" w:eastAsia="Calibri" w:hAnsi="Calibri" w:cs="Calibri"/>
              </w:rPr>
            </w:pPr>
            <w:r w:rsidRPr="00265A66">
              <w:rPr>
                <w:rFonts w:ascii="Calibri" w:eastAsia="Calibri" w:hAnsi="Calibri" w:cs="Calibri"/>
              </w:rPr>
              <w:t xml:space="preserve">How are Nurse Practice Act requirements </w:t>
            </w:r>
            <w:r w:rsidR="678A419D" w:rsidRPr="00265A66">
              <w:rPr>
                <w:rFonts w:ascii="Calibri" w:eastAsia="Calibri" w:hAnsi="Calibri" w:cs="Calibri"/>
              </w:rPr>
              <w:t>communicated to</w:t>
            </w:r>
            <w:r w:rsidR="52C8FB99" w:rsidRPr="00265A66">
              <w:rPr>
                <w:rFonts w:ascii="Calibri" w:eastAsia="Calibri" w:hAnsi="Calibri" w:cs="Calibri"/>
              </w:rPr>
              <w:t xml:space="preserve"> and supported by</w:t>
            </w:r>
            <w:r w:rsidRPr="00265A66">
              <w:rPr>
                <w:rFonts w:ascii="Calibri" w:eastAsia="Calibri" w:hAnsi="Calibri" w:cs="Calibri"/>
              </w:rPr>
              <w:t xml:space="preserve"> building administrators and supervisors?</w:t>
            </w:r>
          </w:p>
        </w:tc>
        <w:tc>
          <w:tcPr>
            <w:tcW w:w="4355" w:type="dxa"/>
            <w:tcBorders>
              <w:top w:val="single" w:sz="4" w:space="0" w:color="auto"/>
              <w:left w:val="single" w:sz="4" w:space="0" w:color="auto"/>
              <w:bottom w:val="single" w:sz="4" w:space="0" w:color="auto"/>
              <w:right w:val="single" w:sz="4" w:space="0" w:color="auto"/>
            </w:tcBorders>
          </w:tcPr>
          <w:p w14:paraId="771D3B07" w14:textId="5170F29B" w:rsidR="66DAD3DA" w:rsidRDefault="66DAD3DA" w:rsidP="66DAD3DA">
            <w:pPr>
              <w:rPr>
                <w:rFonts w:ascii="Calibri" w:eastAsia="Calibri" w:hAnsi="Calibri" w:cs="Calibri"/>
              </w:rPr>
            </w:pPr>
          </w:p>
        </w:tc>
        <w:tc>
          <w:tcPr>
            <w:tcW w:w="1066" w:type="dxa"/>
            <w:tcBorders>
              <w:top w:val="single" w:sz="4" w:space="0" w:color="auto"/>
              <w:left w:val="single" w:sz="4" w:space="0" w:color="auto"/>
              <w:bottom w:val="single" w:sz="4" w:space="0" w:color="auto"/>
              <w:right w:val="single" w:sz="4" w:space="0" w:color="auto"/>
            </w:tcBorders>
          </w:tcPr>
          <w:p w14:paraId="6BBB7849" w14:textId="77777777" w:rsidR="006D4D57" w:rsidRDefault="006D4D57"/>
        </w:tc>
      </w:tr>
      <w:tr w:rsidR="006D4D57" w14:paraId="68F064E4" w14:textId="77777777" w:rsidTr="00701F34">
        <w:trPr>
          <w:cantSplit/>
          <w:trHeight w:val="300"/>
        </w:trPr>
        <w:tc>
          <w:tcPr>
            <w:tcW w:w="404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4DCA333" w14:textId="18B6B663" w:rsidR="001327E7" w:rsidRDefault="46654959" w:rsidP="002740AB">
            <w:pPr>
              <w:spacing w:before="120" w:after="120"/>
              <w:rPr>
                <w:rFonts w:eastAsiaTheme="minorEastAsia" w:cstheme="minorBidi"/>
                <w:color w:val="333333"/>
              </w:rPr>
            </w:pPr>
            <w:r w:rsidRPr="2F8C0149">
              <w:rPr>
                <w:rFonts w:eastAsiaTheme="minorEastAsia" w:cstheme="minorBidi"/>
                <w:color w:val="333333"/>
              </w:rPr>
              <w:lastRenderedPageBreak/>
              <w:t>(2)</w:t>
            </w:r>
            <w:r w:rsidR="00BC034A" w:rsidRPr="2F8C0149">
              <w:rPr>
                <w:rFonts w:eastAsiaTheme="minorEastAsia" w:cstheme="minorBidi"/>
                <w:color w:val="333333"/>
              </w:rPr>
              <w:t>(c) School districts, education service districts, and charter schools that employ Registered Nurses who are not certified by the Teacher Standards and Practices Commission as school nurses, shall not designate such personnel as "school nurse" by job title.</w:t>
            </w:r>
          </w:p>
        </w:tc>
        <w:tc>
          <w:tcPr>
            <w:tcW w:w="8534" w:type="dxa"/>
            <w:tcBorders>
              <w:top w:val="single" w:sz="4" w:space="0" w:color="auto"/>
              <w:left w:val="single" w:sz="4" w:space="0" w:color="auto"/>
              <w:bottom w:val="single" w:sz="4" w:space="0" w:color="auto"/>
              <w:right w:val="single" w:sz="4" w:space="0" w:color="auto"/>
            </w:tcBorders>
          </w:tcPr>
          <w:p w14:paraId="130B4119" w14:textId="166448B5" w:rsidR="006D4D57" w:rsidRPr="00265A66" w:rsidRDefault="789E377F" w:rsidP="002740AB">
            <w:pPr>
              <w:spacing w:before="120" w:after="120"/>
              <w:rPr>
                <w:rFonts w:ascii="Calibri" w:eastAsia="Calibri" w:hAnsi="Calibri" w:cs="Calibri"/>
              </w:rPr>
            </w:pPr>
            <w:r w:rsidRPr="00265A66">
              <w:rPr>
                <w:rFonts w:ascii="Calibri" w:eastAsia="Calibri" w:hAnsi="Calibri" w:cs="Calibri"/>
              </w:rPr>
              <w:t>Do j</w:t>
            </w:r>
            <w:r w:rsidR="53652D4A" w:rsidRPr="00265A66">
              <w:rPr>
                <w:rFonts w:ascii="Calibri" w:eastAsia="Calibri" w:hAnsi="Calibri" w:cs="Calibri"/>
              </w:rPr>
              <w:t xml:space="preserve">ob titles, policies, and processes reflect </w:t>
            </w:r>
            <w:r w:rsidR="1588DE50" w:rsidRPr="00265A66">
              <w:rPr>
                <w:rFonts w:ascii="Calibri" w:eastAsia="Calibri" w:hAnsi="Calibri" w:cs="Calibri"/>
              </w:rPr>
              <w:t>the requirement</w:t>
            </w:r>
            <w:r w:rsidR="53652D4A" w:rsidRPr="00265A66">
              <w:rPr>
                <w:rFonts w:ascii="Calibri" w:eastAsia="Calibri" w:hAnsi="Calibri" w:cs="Calibri"/>
              </w:rPr>
              <w:t xml:space="preserve"> </w:t>
            </w:r>
            <w:r w:rsidR="526687F0" w:rsidRPr="00265A66">
              <w:rPr>
                <w:rFonts w:ascii="Calibri" w:eastAsia="Calibri" w:hAnsi="Calibri" w:cs="Calibri"/>
              </w:rPr>
              <w:t xml:space="preserve">that personnel must be certified as a school nurse by the Teachers Standards and Practices </w:t>
            </w:r>
            <w:r w:rsidR="327D9664" w:rsidRPr="00265A66">
              <w:rPr>
                <w:rFonts w:ascii="Calibri" w:eastAsia="Calibri" w:hAnsi="Calibri" w:cs="Calibri"/>
              </w:rPr>
              <w:t xml:space="preserve">Commission </w:t>
            </w:r>
            <w:r w:rsidR="1ACC97B1" w:rsidRPr="00265A66">
              <w:rPr>
                <w:rFonts w:ascii="Calibri" w:eastAsia="Calibri" w:hAnsi="Calibri" w:cs="Calibri"/>
              </w:rPr>
              <w:t xml:space="preserve">(TSPC) </w:t>
            </w:r>
            <w:r w:rsidR="7C490673" w:rsidRPr="00265A66">
              <w:rPr>
                <w:rFonts w:ascii="Calibri" w:eastAsia="Calibri" w:hAnsi="Calibri" w:cs="Calibri"/>
              </w:rPr>
              <w:t>to</w:t>
            </w:r>
            <w:r w:rsidR="327D9664" w:rsidRPr="00265A66">
              <w:rPr>
                <w:rFonts w:ascii="Calibri" w:eastAsia="Calibri" w:hAnsi="Calibri" w:cs="Calibri"/>
              </w:rPr>
              <w:t xml:space="preserve"> be called a </w:t>
            </w:r>
            <w:r w:rsidR="53652D4A" w:rsidRPr="00265A66">
              <w:rPr>
                <w:rFonts w:ascii="Calibri" w:eastAsia="Calibri" w:hAnsi="Calibri" w:cs="Calibri"/>
              </w:rPr>
              <w:t>“school nurse</w:t>
            </w:r>
            <w:r w:rsidR="77408E6E" w:rsidRPr="00265A66">
              <w:rPr>
                <w:rFonts w:ascii="Calibri" w:eastAsia="Calibri" w:hAnsi="Calibri" w:cs="Calibri"/>
              </w:rPr>
              <w:t>”</w:t>
            </w:r>
            <w:r w:rsidR="2B79B124" w:rsidRPr="00265A66">
              <w:rPr>
                <w:rFonts w:ascii="Calibri" w:eastAsia="Calibri" w:hAnsi="Calibri" w:cs="Calibri"/>
              </w:rPr>
              <w:t>?</w:t>
            </w:r>
            <w:r w:rsidR="53652D4A" w:rsidRPr="00265A66">
              <w:rPr>
                <w:rFonts w:ascii="Calibri" w:eastAsia="Calibri" w:hAnsi="Calibri" w:cs="Calibri"/>
              </w:rPr>
              <w:t xml:space="preserve"> </w:t>
            </w:r>
          </w:p>
          <w:p w14:paraId="1F6D868A" w14:textId="55526A57" w:rsidR="006D4D57" w:rsidRPr="00265A66" w:rsidRDefault="7CC6C47E" w:rsidP="002740AB">
            <w:pPr>
              <w:spacing w:before="120" w:after="120"/>
              <w:rPr>
                <w:rFonts w:ascii="Calibri" w:eastAsia="Calibri" w:hAnsi="Calibri" w:cs="Calibri"/>
              </w:rPr>
            </w:pPr>
            <w:r w:rsidRPr="49135CD2">
              <w:rPr>
                <w:rFonts w:ascii="Calibri" w:eastAsia="Calibri" w:hAnsi="Calibri" w:cs="Calibri"/>
              </w:rPr>
              <w:t>What is the alternative title for nurses not licensed by TSPC (e.g., district nurse)?</w:t>
            </w:r>
            <w:r w:rsidR="4BFB0376" w:rsidRPr="49135CD2">
              <w:rPr>
                <w:rFonts w:ascii="Calibri" w:eastAsia="Calibri" w:hAnsi="Calibri" w:cs="Calibri"/>
              </w:rPr>
              <w:t xml:space="preserve"> </w:t>
            </w:r>
          </w:p>
        </w:tc>
        <w:tc>
          <w:tcPr>
            <w:tcW w:w="4355" w:type="dxa"/>
            <w:tcBorders>
              <w:top w:val="single" w:sz="4" w:space="0" w:color="auto"/>
              <w:left w:val="single" w:sz="4" w:space="0" w:color="auto"/>
              <w:bottom w:val="single" w:sz="4" w:space="0" w:color="auto"/>
              <w:right w:val="single" w:sz="4" w:space="0" w:color="auto"/>
            </w:tcBorders>
          </w:tcPr>
          <w:p w14:paraId="15545E7A" w14:textId="065F0DD8" w:rsidR="66DAD3DA" w:rsidRDefault="66DAD3DA" w:rsidP="66DAD3DA">
            <w:pPr>
              <w:rPr>
                <w:rFonts w:ascii="Calibri" w:eastAsia="Calibri" w:hAnsi="Calibri" w:cs="Calibri"/>
              </w:rPr>
            </w:pPr>
          </w:p>
        </w:tc>
        <w:tc>
          <w:tcPr>
            <w:tcW w:w="1066" w:type="dxa"/>
            <w:tcBorders>
              <w:top w:val="single" w:sz="4" w:space="0" w:color="auto"/>
              <w:left w:val="single" w:sz="4" w:space="0" w:color="auto"/>
              <w:bottom w:val="single" w:sz="4" w:space="0" w:color="auto"/>
              <w:right w:val="single" w:sz="4" w:space="0" w:color="auto"/>
            </w:tcBorders>
          </w:tcPr>
          <w:p w14:paraId="002D67B6" w14:textId="77777777" w:rsidR="006D4D57" w:rsidRDefault="006D4D57"/>
        </w:tc>
      </w:tr>
      <w:tr w:rsidR="58F84DBF" w14:paraId="6A93A76A" w14:textId="77777777" w:rsidTr="00701F34">
        <w:trPr>
          <w:cantSplit/>
          <w:trHeight w:val="300"/>
        </w:trPr>
        <w:tc>
          <w:tcPr>
            <w:tcW w:w="404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79EB1FA" w14:textId="2F07A7D5" w:rsidR="58F84DBF" w:rsidRDefault="3B3FE6E4" w:rsidP="002740AB">
            <w:pPr>
              <w:spacing w:before="120" w:after="120"/>
              <w:rPr>
                <w:rFonts w:eastAsiaTheme="minorEastAsia" w:cstheme="minorBidi"/>
                <w:color w:val="333333"/>
              </w:rPr>
            </w:pPr>
            <w:r w:rsidRPr="66DAD3DA">
              <w:rPr>
                <w:rFonts w:eastAsiaTheme="minorEastAsia" w:cstheme="minorBidi"/>
                <w:color w:val="333333"/>
              </w:rPr>
              <w:t xml:space="preserve">(3) Each school shall have, at a minimum, at least one staff member with a current first aid/CPR/AED card for every 60 students enrolled, as set by </w:t>
            </w:r>
            <w:hyperlink r:id="rId57">
              <w:r w:rsidRPr="66DAD3DA">
                <w:rPr>
                  <w:rStyle w:val="Hyperlink"/>
                  <w:rFonts w:eastAsiaTheme="minorEastAsia" w:cstheme="minorBidi"/>
                </w:rPr>
                <w:t>ORS 339.345</w:t>
              </w:r>
            </w:hyperlink>
            <w:r w:rsidRPr="66DAD3DA">
              <w:rPr>
                <w:rFonts w:eastAsiaTheme="minorEastAsia" w:cstheme="minorBidi"/>
                <w:color w:val="333333"/>
              </w:rPr>
              <w:t xml:space="preserve">, and </w:t>
            </w:r>
            <w:hyperlink r:id="rId58">
              <w:r w:rsidRPr="66DAD3DA">
                <w:rPr>
                  <w:rStyle w:val="Hyperlink"/>
                  <w:rFonts w:eastAsiaTheme="minorEastAsia" w:cstheme="minorBidi"/>
                </w:rPr>
                <w:t>342.664</w:t>
              </w:r>
            </w:hyperlink>
            <w:r w:rsidRPr="66DAD3DA">
              <w:rPr>
                <w:rFonts w:eastAsiaTheme="minorEastAsia" w:cstheme="minorBidi"/>
                <w:color w:val="333333"/>
              </w:rPr>
              <w:t xml:space="preserve"> and who are trained annually </w:t>
            </w:r>
            <w:r w:rsidR="230EA9A7" w:rsidRPr="66DAD3DA">
              <w:rPr>
                <w:rFonts w:eastAsiaTheme="minorEastAsia" w:cstheme="minorBidi"/>
                <w:color w:val="333333"/>
              </w:rPr>
              <w:t>in</w:t>
            </w:r>
            <w:r w:rsidRPr="66DAD3DA">
              <w:rPr>
                <w:rFonts w:eastAsiaTheme="minorEastAsia" w:cstheme="minorBidi"/>
                <w:color w:val="333333"/>
              </w:rPr>
              <w:t xml:space="preserve"> the district and building emergency plans. Emergency planning will include the presence of at least one staff member with a current first aid/CPR/AED card for every 60 students for school-sponsored activities where students are present.</w:t>
            </w:r>
          </w:p>
        </w:tc>
        <w:tc>
          <w:tcPr>
            <w:tcW w:w="8534" w:type="dxa"/>
            <w:tcBorders>
              <w:top w:val="single" w:sz="4" w:space="0" w:color="auto"/>
              <w:left w:val="single" w:sz="4" w:space="0" w:color="auto"/>
              <w:bottom w:val="single" w:sz="4" w:space="0" w:color="auto"/>
              <w:right w:val="single" w:sz="4" w:space="0" w:color="auto"/>
            </w:tcBorders>
          </w:tcPr>
          <w:p w14:paraId="56E5F333" w14:textId="1C8FDCBB" w:rsidR="58F84DBF" w:rsidRPr="00265A66" w:rsidRDefault="24A6D645" w:rsidP="002740AB">
            <w:pPr>
              <w:spacing w:before="120" w:after="120"/>
              <w:rPr>
                <w:rFonts w:ascii="Calibri" w:eastAsia="Calibri" w:hAnsi="Calibri" w:cs="Calibri"/>
              </w:rPr>
            </w:pPr>
            <w:r w:rsidRPr="00265A66">
              <w:rPr>
                <w:rFonts w:ascii="Calibri" w:eastAsia="Calibri" w:hAnsi="Calibri" w:cs="Calibri"/>
              </w:rPr>
              <w:t>How does the district identify staff to be trained in first aid/CPR/AED and the district’s emergency plan?</w:t>
            </w:r>
          </w:p>
          <w:p w14:paraId="2315A4AE" w14:textId="1C8FDCBB" w:rsidR="58F84DBF" w:rsidRPr="00265A66" w:rsidRDefault="44F2264C" w:rsidP="002740AB">
            <w:pPr>
              <w:spacing w:before="120" w:after="120"/>
              <w:rPr>
                <w:rFonts w:ascii="Calibri" w:eastAsia="Calibri" w:hAnsi="Calibri" w:cs="Calibri"/>
              </w:rPr>
            </w:pPr>
            <w:r w:rsidRPr="745E5F31">
              <w:rPr>
                <w:rFonts w:ascii="Calibri" w:eastAsia="Calibri" w:hAnsi="Calibri" w:cs="Calibri"/>
              </w:rPr>
              <w:t>How is training documented?</w:t>
            </w:r>
          </w:p>
          <w:p w14:paraId="798AA38E" w14:textId="5693DFCD" w:rsidR="00BA364C" w:rsidRDefault="4F5B6FC4" w:rsidP="002740AB">
            <w:pPr>
              <w:spacing w:before="120" w:after="120"/>
            </w:pPr>
            <w:r>
              <w:t>Are staffing resources and time allocated to training to ensure needs are met throughout the school day?</w:t>
            </w:r>
          </w:p>
          <w:p w14:paraId="642438D7" w14:textId="1C8FDCBB" w:rsidR="58F84DBF" w:rsidRDefault="79035ADA" w:rsidP="002740AB">
            <w:pPr>
              <w:spacing w:before="120" w:after="120"/>
              <w:rPr>
                <w:rFonts w:ascii="Calibri" w:eastAsia="Calibri" w:hAnsi="Calibri" w:cs="Calibri"/>
              </w:rPr>
            </w:pPr>
            <w:r w:rsidRPr="00265A66">
              <w:rPr>
                <w:rFonts w:ascii="Calibri" w:eastAsia="Calibri" w:hAnsi="Calibri" w:cs="Calibri"/>
              </w:rPr>
              <w:t>Does the emergency plan include first aid/CPR/AED training and appropriate</w:t>
            </w:r>
            <w:r w:rsidR="2D54C729" w:rsidRPr="00265A66">
              <w:rPr>
                <w:rFonts w:ascii="Calibri" w:eastAsia="Calibri" w:hAnsi="Calibri" w:cs="Calibri"/>
              </w:rPr>
              <w:t>ly trained</w:t>
            </w:r>
            <w:r w:rsidRPr="00265A66">
              <w:rPr>
                <w:rFonts w:ascii="Calibri" w:eastAsia="Calibri" w:hAnsi="Calibri" w:cs="Calibri"/>
              </w:rPr>
              <w:t xml:space="preserve"> staffing for school-sponsored activities?</w:t>
            </w:r>
          </w:p>
        </w:tc>
        <w:tc>
          <w:tcPr>
            <w:tcW w:w="4355" w:type="dxa"/>
            <w:tcBorders>
              <w:top w:val="single" w:sz="4" w:space="0" w:color="auto"/>
              <w:left w:val="single" w:sz="4" w:space="0" w:color="auto"/>
              <w:bottom w:val="single" w:sz="4" w:space="0" w:color="auto"/>
              <w:right w:val="single" w:sz="4" w:space="0" w:color="auto"/>
            </w:tcBorders>
          </w:tcPr>
          <w:p w14:paraId="129F8343" w14:textId="66672F82" w:rsidR="66DAD3DA" w:rsidRDefault="66DAD3DA" w:rsidP="66DAD3DA">
            <w:pPr>
              <w:rPr>
                <w:rFonts w:ascii="Calibri" w:eastAsia="Calibri" w:hAnsi="Calibri" w:cs="Calibri"/>
              </w:rPr>
            </w:pPr>
          </w:p>
        </w:tc>
        <w:tc>
          <w:tcPr>
            <w:tcW w:w="1066" w:type="dxa"/>
            <w:tcBorders>
              <w:top w:val="single" w:sz="4" w:space="0" w:color="auto"/>
              <w:left w:val="single" w:sz="4" w:space="0" w:color="auto"/>
              <w:bottom w:val="single" w:sz="4" w:space="0" w:color="auto"/>
              <w:right w:val="single" w:sz="4" w:space="0" w:color="auto"/>
            </w:tcBorders>
          </w:tcPr>
          <w:p w14:paraId="54B3E3E6" w14:textId="5C0E2D5E" w:rsidR="58F84DBF" w:rsidRDefault="58F84DBF" w:rsidP="58F84DBF"/>
        </w:tc>
      </w:tr>
      <w:tr w:rsidR="58F84DBF" w14:paraId="50F02919" w14:textId="77777777" w:rsidTr="00701F34">
        <w:trPr>
          <w:cantSplit/>
          <w:trHeight w:val="300"/>
        </w:trPr>
        <w:tc>
          <w:tcPr>
            <w:tcW w:w="404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521F8AD" w14:textId="0B378CDF" w:rsidR="58F84DBF" w:rsidRDefault="41A67D48" w:rsidP="002740AB">
            <w:pPr>
              <w:spacing w:before="120" w:after="120"/>
            </w:pPr>
            <w:r w:rsidRPr="66DAD3DA">
              <w:rPr>
                <w:rFonts w:eastAsiaTheme="minorEastAsia" w:cstheme="minorBidi"/>
                <w:color w:val="333333"/>
              </w:rPr>
              <w:t xml:space="preserve">(4) Schools that contract or pay for health services must ensure services are comprehensive, medically accurate, and inclusive as defined by </w:t>
            </w:r>
            <w:hyperlink r:id="rId59">
              <w:r w:rsidRPr="66DAD3DA">
                <w:rPr>
                  <w:rStyle w:val="Hyperlink"/>
                  <w:rFonts w:eastAsiaTheme="minorEastAsia" w:cstheme="minorBidi"/>
                </w:rPr>
                <w:t>OAR 581-022-2050</w:t>
              </w:r>
            </w:hyperlink>
            <w:r w:rsidRPr="66DAD3DA">
              <w:rPr>
                <w:rFonts w:eastAsiaTheme="minorEastAsia" w:cstheme="minorBidi"/>
                <w:color w:val="333333"/>
              </w:rPr>
              <w:t>.</w:t>
            </w:r>
          </w:p>
        </w:tc>
        <w:tc>
          <w:tcPr>
            <w:tcW w:w="8534" w:type="dxa"/>
            <w:tcBorders>
              <w:top w:val="single" w:sz="4" w:space="0" w:color="auto"/>
              <w:left w:val="single" w:sz="4" w:space="0" w:color="auto"/>
              <w:bottom w:val="single" w:sz="4" w:space="0" w:color="auto"/>
              <w:right w:val="single" w:sz="4" w:space="0" w:color="auto"/>
            </w:tcBorders>
          </w:tcPr>
          <w:p w14:paraId="53093807" w14:textId="0F6F43CB" w:rsidR="58F84DBF" w:rsidRPr="00265A66" w:rsidRDefault="61970FD6" w:rsidP="002740AB">
            <w:pPr>
              <w:spacing w:before="120" w:after="120"/>
              <w:rPr>
                <w:rFonts w:ascii="Calibri" w:eastAsia="Calibri" w:hAnsi="Calibri" w:cs="Calibri"/>
              </w:rPr>
            </w:pPr>
            <w:r w:rsidRPr="00265A66">
              <w:rPr>
                <w:rFonts w:ascii="Calibri" w:eastAsia="Calibri" w:hAnsi="Calibri" w:cs="Calibri"/>
              </w:rPr>
              <w:t>What is the process for vetting contracted and paid services to ensure they are comprehensive, medically accurate, and inclusive to all students?</w:t>
            </w:r>
          </w:p>
          <w:p w14:paraId="4B59FA6D" w14:textId="5165D6BA" w:rsidR="58F84DBF" w:rsidRPr="00265A66" w:rsidRDefault="61970FD6" w:rsidP="002740AB">
            <w:pPr>
              <w:spacing w:before="120" w:after="120"/>
              <w:rPr>
                <w:rFonts w:ascii="Calibri" w:eastAsia="Calibri" w:hAnsi="Calibri" w:cs="Calibri"/>
              </w:rPr>
            </w:pPr>
            <w:r w:rsidRPr="00265A66">
              <w:rPr>
                <w:rFonts w:ascii="Calibri" w:eastAsia="Calibri" w:hAnsi="Calibri" w:cs="Calibri"/>
              </w:rPr>
              <w:t>Who is responsible for ensuring contracted</w:t>
            </w:r>
            <w:r w:rsidR="7A79785B" w:rsidRPr="00265A66">
              <w:rPr>
                <w:rFonts w:ascii="Calibri" w:eastAsia="Calibri" w:hAnsi="Calibri" w:cs="Calibri"/>
              </w:rPr>
              <w:t xml:space="preserve"> and </w:t>
            </w:r>
            <w:r w:rsidRPr="00265A66">
              <w:rPr>
                <w:rFonts w:ascii="Calibri" w:eastAsia="Calibri" w:hAnsi="Calibri" w:cs="Calibri"/>
              </w:rPr>
              <w:t>paid services meet requirements?</w:t>
            </w:r>
          </w:p>
          <w:p w14:paraId="5FE95C2C" w14:textId="3D58DF8C" w:rsidR="00D841F4" w:rsidRPr="00D841F4" w:rsidRDefault="32A58BF8" w:rsidP="002740AB">
            <w:pPr>
              <w:spacing w:before="120" w:after="120"/>
              <w:rPr>
                <w:rFonts w:ascii="Calibri" w:eastAsia="Calibri" w:hAnsi="Calibri" w:cs="Calibri"/>
              </w:rPr>
            </w:pPr>
            <w:r w:rsidRPr="00265A66">
              <w:rPr>
                <w:rFonts w:ascii="Calibri" w:eastAsia="Calibri" w:hAnsi="Calibri" w:cs="Calibri"/>
              </w:rPr>
              <w:t>How are contracted or paid services made aware of the requirements?</w:t>
            </w:r>
          </w:p>
        </w:tc>
        <w:tc>
          <w:tcPr>
            <w:tcW w:w="4355" w:type="dxa"/>
            <w:tcBorders>
              <w:top w:val="single" w:sz="4" w:space="0" w:color="auto"/>
              <w:left w:val="single" w:sz="4" w:space="0" w:color="auto"/>
              <w:bottom w:val="single" w:sz="4" w:space="0" w:color="auto"/>
              <w:right w:val="single" w:sz="4" w:space="0" w:color="auto"/>
            </w:tcBorders>
          </w:tcPr>
          <w:p w14:paraId="2D39D47E" w14:textId="6791007D" w:rsidR="66DAD3DA" w:rsidRDefault="66DAD3DA" w:rsidP="66DAD3DA">
            <w:pPr>
              <w:rPr>
                <w:rFonts w:ascii="Calibri" w:eastAsia="Calibri" w:hAnsi="Calibri" w:cs="Calibri"/>
              </w:rPr>
            </w:pPr>
          </w:p>
        </w:tc>
        <w:tc>
          <w:tcPr>
            <w:tcW w:w="1066" w:type="dxa"/>
            <w:tcBorders>
              <w:top w:val="single" w:sz="4" w:space="0" w:color="auto"/>
              <w:left w:val="single" w:sz="4" w:space="0" w:color="auto"/>
              <w:bottom w:val="single" w:sz="4" w:space="0" w:color="auto"/>
              <w:right w:val="single" w:sz="4" w:space="0" w:color="auto"/>
            </w:tcBorders>
          </w:tcPr>
          <w:p w14:paraId="18872050" w14:textId="4B758FC7" w:rsidR="58F84DBF" w:rsidRDefault="58F84DBF" w:rsidP="58F84DBF"/>
        </w:tc>
      </w:tr>
      <w:tr w:rsidR="58F84DBF" w14:paraId="620D6C1B" w14:textId="77777777" w:rsidTr="00701F34">
        <w:trPr>
          <w:cantSplit/>
          <w:trHeight w:val="300"/>
        </w:trPr>
        <w:tc>
          <w:tcPr>
            <w:tcW w:w="404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0775C38" w14:textId="66F92B10" w:rsidR="58F84DBF" w:rsidRDefault="41A67D48" w:rsidP="002740AB">
            <w:pPr>
              <w:spacing w:before="120" w:after="120"/>
            </w:pPr>
            <w:r w:rsidRPr="66DAD3DA">
              <w:rPr>
                <w:rFonts w:eastAsiaTheme="minorEastAsia" w:cstheme="minorBidi"/>
                <w:color w:val="333333"/>
              </w:rPr>
              <w:lastRenderedPageBreak/>
              <w:t xml:space="preserve">(5) Each school building must have a written plan for response to medical emergencies; such plan should be articulated with general emergency plans for buildings and districts as required by </w:t>
            </w:r>
            <w:hyperlink r:id="rId60">
              <w:r w:rsidRPr="66DAD3DA">
                <w:rPr>
                  <w:rStyle w:val="Hyperlink"/>
                  <w:rFonts w:eastAsiaTheme="minorEastAsia" w:cstheme="minorBidi"/>
                </w:rPr>
                <w:t>OAR 581-022-2225</w:t>
              </w:r>
            </w:hyperlink>
            <w:r w:rsidRPr="66DAD3DA">
              <w:rPr>
                <w:rFonts w:eastAsiaTheme="minorEastAsia" w:cstheme="minorBidi"/>
                <w:color w:val="333333"/>
              </w:rPr>
              <w:t>.</w:t>
            </w:r>
          </w:p>
        </w:tc>
        <w:tc>
          <w:tcPr>
            <w:tcW w:w="8534" w:type="dxa"/>
            <w:tcBorders>
              <w:top w:val="single" w:sz="4" w:space="0" w:color="auto"/>
              <w:left w:val="single" w:sz="4" w:space="0" w:color="auto"/>
              <w:bottom w:val="single" w:sz="4" w:space="0" w:color="auto"/>
              <w:right w:val="single" w:sz="4" w:space="0" w:color="auto"/>
            </w:tcBorders>
          </w:tcPr>
          <w:p w14:paraId="5C6BBB86" w14:textId="0A511184" w:rsidR="58F84DBF" w:rsidRPr="00265A66" w:rsidRDefault="7E08BE2C" w:rsidP="002740AB">
            <w:pPr>
              <w:spacing w:before="120" w:after="120"/>
              <w:rPr>
                <w:rFonts w:ascii="Calibri" w:eastAsia="Calibri" w:hAnsi="Calibri" w:cs="Calibri"/>
              </w:rPr>
            </w:pPr>
            <w:r w:rsidRPr="00265A66">
              <w:rPr>
                <w:rFonts w:ascii="Calibri" w:eastAsia="Calibri" w:hAnsi="Calibri" w:cs="Calibri"/>
              </w:rPr>
              <w:t xml:space="preserve">Does the building and district emergency plan consider </w:t>
            </w:r>
            <w:r w:rsidR="28934805" w:rsidRPr="00265A66">
              <w:rPr>
                <w:rFonts w:ascii="Calibri" w:eastAsia="Calibri" w:hAnsi="Calibri" w:cs="Calibri"/>
              </w:rPr>
              <w:t>a</w:t>
            </w:r>
            <w:r w:rsidRPr="00265A66">
              <w:rPr>
                <w:rFonts w:ascii="Calibri" w:eastAsia="Calibri" w:hAnsi="Calibri" w:cs="Calibri"/>
              </w:rPr>
              <w:t xml:space="preserve"> range of possible medical emergencies</w:t>
            </w:r>
            <w:r w:rsidR="2F436697" w:rsidRPr="00265A66">
              <w:rPr>
                <w:rFonts w:ascii="Calibri" w:eastAsia="Calibri" w:hAnsi="Calibri" w:cs="Calibri"/>
              </w:rPr>
              <w:t>?</w:t>
            </w:r>
          </w:p>
          <w:p w14:paraId="219DACF2" w14:textId="48965F8D" w:rsidR="58F84DBF" w:rsidRPr="00265A66" w:rsidRDefault="7D41E929" w:rsidP="002740AB">
            <w:pPr>
              <w:spacing w:before="120" w:after="120"/>
              <w:rPr>
                <w:rFonts w:ascii="Calibri" w:eastAsia="Calibri" w:hAnsi="Calibri" w:cs="Calibri"/>
              </w:rPr>
            </w:pPr>
            <w:r w:rsidRPr="00265A66">
              <w:rPr>
                <w:rFonts w:ascii="Calibri" w:eastAsia="Calibri" w:hAnsi="Calibri" w:cs="Calibri"/>
              </w:rPr>
              <w:t>Does the building and district emergency plan consider</w:t>
            </w:r>
            <w:r w:rsidR="072E6AE6" w:rsidRPr="00265A66">
              <w:rPr>
                <w:rFonts w:ascii="Calibri" w:eastAsia="Calibri" w:hAnsi="Calibri" w:cs="Calibri"/>
              </w:rPr>
              <w:t xml:space="preserve"> the potential medical needs of individual students in the building/district</w:t>
            </w:r>
            <w:r w:rsidR="3D6807B8" w:rsidRPr="00265A66">
              <w:rPr>
                <w:rFonts w:ascii="Calibri" w:eastAsia="Calibri" w:hAnsi="Calibri" w:cs="Calibri"/>
              </w:rPr>
              <w:t xml:space="preserve"> (</w:t>
            </w:r>
            <w:r w:rsidR="1957BC1B" w:rsidRPr="00265A66">
              <w:rPr>
                <w:rFonts w:ascii="Calibri" w:eastAsia="Calibri" w:hAnsi="Calibri" w:cs="Calibri"/>
              </w:rPr>
              <w:t>e.g.,</w:t>
            </w:r>
            <w:r w:rsidR="3D6807B8" w:rsidRPr="00265A66">
              <w:rPr>
                <w:rFonts w:ascii="Calibri" w:eastAsia="Calibri" w:hAnsi="Calibri" w:cs="Calibri"/>
              </w:rPr>
              <w:t xml:space="preserve"> availability </w:t>
            </w:r>
            <w:r w:rsidR="5F43A948" w:rsidRPr="00265A66">
              <w:rPr>
                <w:rFonts w:ascii="Calibri" w:eastAsia="Calibri" w:hAnsi="Calibri" w:cs="Calibri"/>
              </w:rPr>
              <w:t xml:space="preserve">of </w:t>
            </w:r>
            <w:r w:rsidR="3D6807B8" w:rsidRPr="00265A66">
              <w:rPr>
                <w:rFonts w:ascii="Calibri" w:eastAsia="Calibri" w:hAnsi="Calibri" w:cs="Calibri"/>
              </w:rPr>
              <w:t>medication, required licensed medical staff</w:t>
            </w:r>
            <w:r w:rsidR="026B74A5" w:rsidRPr="00265A66">
              <w:rPr>
                <w:rFonts w:ascii="Calibri" w:eastAsia="Calibri" w:hAnsi="Calibri" w:cs="Calibri"/>
              </w:rPr>
              <w:t xml:space="preserve"> or delegated staff</w:t>
            </w:r>
            <w:r w:rsidR="3D6807B8" w:rsidRPr="00265A66">
              <w:rPr>
                <w:rFonts w:ascii="Calibri" w:eastAsia="Calibri" w:hAnsi="Calibri" w:cs="Calibri"/>
              </w:rPr>
              <w:t>)</w:t>
            </w:r>
            <w:r w:rsidR="072E6AE6" w:rsidRPr="00265A66">
              <w:rPr>
                <w:rFonts w:ascii="Calibri" w:eastAsia="Calibri" w:hAnsi="Calibri" w:cs="Calibri"/>
              </w:rPr>
              <w:t>?</w:t>
            </w:r>
          </w:p>
          <w:p w14:paraId="1DCB7B76" w14:textId="3F04D1C9" w:rsidR="58F84DBF" w:rsidRPr="00265A66" w:rsidRDefault="609F813F" w:rsidP="002740AB">
            <w:pPr>
              <w:spacing w:before="120" w:after="120"/>
              <w:rPr>
                <w:rFonts w:ascii="Calibri" w:eastAsia="Calibri" w:hAnsi="Calibri" w:cs="Calibri"/>
              </w:rPr>
            </w:pPr>
            <w:r w:rsidRPr="00265A66">
              <w:rPr>
                <w:rFonts w:ascii="Calibri" w:eastAsia="Calibri" w:hAnsi="Calibri" w:cs="Calibri"/>
              </w:rPr>
              <w:t xml:space="preserve">How are staff made aware </w:t>
            </w:r>
            <w:r w:rsidR="5908E0F2" w:rsidRPr="00265A66">
              <w:rPr>
                <w:rFonts w:ascii="Calibri" w:eastAsia="Calibri" w:hAnsi="Calibri" w:cs="Calibri"/>
              </w:rPr>
              <w:t xml:space="preserve">of </w:t>
            </w:r>
            <w:r w:rsidR="23A8D0A6" w:rsidRPr="00265A66">
              <w:rPr>
                <w:rFonts w:ascii="Calibri" w:eastAsia="Calibri" w:hAnsi="Calibri" w:cs="Calibri"/>
              </w:rPr>
              <w:t>staff</w:t>
            </w:r>
            <w:r w:rsidRPr="00265A66">
              <w:rPr>
                <w:rFonts w:ascii="Calibri" w:eastAsia="Calibri" w:hAnsi="Calibri" w:cs="Calibri"/>
              </w:rPr>
              <w:t xml:space="preserve"> roles </w:t>
            </w:r>
            <w:r w:rsidR="37C4208C" w:rsidRPr="00265A66">
              <w:rPr>
                <w:rFonts w:ascii="Calibri" w:eastAsia="Calibri" w:hAnsi="Calibri" w:cs="Calibri"/>
              </w:rPr>
              <w:t xml:space="preserve">in the building </w:t>
            </w:r>
            <w:r w:rsidRPr="00265A66">
              <w:rPr>
                <w:rFonts w:ascii="Calibri" w:eastAsia="Calibri" w:hAnsi="Calibri" w:cs="Calibri"/>
              </w:rPr>
              <w:t>medical emergency plan and what training or practice is provided?</w:t>
            </w:r>
          </w:p>
        </w:tc>
        <w:tc>
          <w:tcPr>
            <w:tcW w:w="4355" w:type="dxa"/>
            <w:tcBorders>
              <w:top w:val="single" w:sz="4" w:space="0" w:color="auto"/>
              <w:left w:val="single" w:sz="4" w:space="0" w:color="auto"/>
              <w:bottom w:val="single" w:sz="4" w:space="0" w:color="auto"/>
              <w:right w:val="single" w:sz="4" w:space="0" w:color="auto"/>
            </w:tcBorders>
          </w:tcPr>
          <w:p w14:paraId="6BD99F16" w14:textId="348370B1" w:rsidR="66DAD3DA" w:rsidRDefault="66DAD3DA" w:rsidP="66DAD3DA">
            <w:pPr>
              <w:rPr>
                <w:rFonts w:ascii="Calibri" w:eastAsia="Calibri" w:hAnsi="Calibri" w:cs="Calibri"/>
              </w:rPr>
            </w:pPr>
          </w:p>
        </w:tc>
        <w:tc>
          <w:tcPr>
            <w:tcW w:w="1066" w:type="dxa"/>
            <w:tcBorders>
              <w:top w:val="single" w:sz="4" w:space="0" w:color="auto"/>
              <w:left w:val="single" w:sz="4" w:space="0" w:color="auto"/>
              <w:bottom w:val="single" w:sz="4" w:space="0" w:color="auto"/>
              <w:right w:val="single" w:sz="4" w:space="0" w:color="auto"/>
            </w:tcBorders>
          </w:tcPr>
          <w:p w14:paraId="67A3C88B" w14:textId="79A652DD" w:rsidR="58F84DBF" w:rsidRDefault="58F84DBF" w:rsidP="58F84DBF"/>
        </w:tc>
      </w:tr>
    </w:tbl>
    <w:p w14:paraId="34596738" w14:textId="77777777" w:rsidR="006D4D57" w:rsidRDefault="006D4D57" w:rsidP="00D476B2">
      <w:pPr>
        <w:rPr>
          <w:rFonts w:ascii="Calibri" w:eastAsia="Calibri" w:hAnsi="Calibri" w:cs="Calibri"/>
        </w:rPr>
      </w:pPr>
    </w:p>
    <w:sectPr w:rsidR="006D4D57" w:rsidSect="004B153E">
      <w:headerReference w:type="default" r:id="rId61"/>
      <w:footerReference w:type="default" r:id="rId62"/>
      <w:pgSz w:w="20160" w:h="12240" w:orient="landscape"/>
      <w:pgMar w:top="450" w:right="634" w:bottom="720" w:left="1080" w:header="720" w:footer="2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1440D" w14:textId="77777777" w:rsidR="00612822" w:rsidRDefault="00612822">
      <w:pPr>
        <w:spacing w:after="0"/>
      </w:pPr>
      <w:r>
        <w:separator/>
      </w:r>
    </w:p>
  </w:endnote>
  <w:endnote w:type="continuationSeparator" w:id="0">
    <w:p w14:paraId="3881605A" w14:textId="77777777" w:rsidR="00612822" w:rsidRDefault="00612822">
      <w:pPr>
        <w:spacing w:after="0"/>
      </w:pPr>
      <w:r>
        <w:continuationSeparator/>
      </w:r>
    </w:p>
  </w:endnote>
  <w:endnote w:type="continuationNotice" w:id="1">
    <w:p w14:paraId="5C5B696B" w14:textId="77777777" w:rsidR="00612822" w:rsidRDefault="006128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67274"/>
      <w:docPartObj>
        <w:docPartGallery w:val="Page Numbers (Bottom of Page)"/>
        <w:docPartUnique/>
      </w:docPartObj>
    </w:sdtPr>
    <w:sdtEndPr>
      <w:rPr>
        <w:noProof/>
      </w:rPr>
    </w:sdtEndPr>
    <w:sdtContent>
      <w:p w14:paraId="1E6FCD76" w14:textId="2766AA16" w:rsidR="00265A66" w:rsidRDefault="49135CD2" w:rsidP="49135CD2">
        <w:pPr>
          <w:pStyle w:val="Footer"/>
          <w:jc w:val="right"/>
          <w:rPr>
            <w:noProof/>
          </w:rPr>
        </w:pPr>
        <w:r>
          <w:t xml:space="preserve"> (Version </w:t>
        </w:r>
        <w:r w:rsidR="00B76B49">
          <w:t>I, 12/23</w:t>
        </w:r>
        <w:r>
          <w:t>)</w:t>
        </w:r>
      </w:p>
    </w:sdtContent>
  </w:sdt>
  <w:p w14:paraId="73E5B715" w14:textId="7A595E4E" w:rsidR="7E7D56D4" w:rsidRDefault="7E7D56D4" w:rsidP="7E7D5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80D26" w14:textId="77777777" w:rsidR="00612822" w:rsidRDefault="00612822">
      <w:pPr>
        <w:spacing w:after="0"/>
      </w:pPr>
      <w:r>
        <w:separator/>
      </w:r>
    </w:p>
  </w:footnote>
  <w:footnote w:type="continuationSeparator" w:id="0">
    <w:p w14:paraId="101F43F1" w14:textId="77777777" w:rsidR="00612822" w:rsidRDefault="00612822">
      <w:pPr>
        <w:spacing w:after="0"/>
      </w:pPr>
      <w:r>
        <w:continuationSeparator/>
      </w:r>
    </w:p>
  </w:footnote>
  <w:footnote w:type="continuationNotice" w:id="1">
    <w:p w14:paraId="77EEA263" w14:textId="77777777" w:rsidR="00612822" w:rsidRDefault="006128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560"/>
      <w:gridCol w:w="4560"/>
      <w:gridCol w:w="4560"/>
    </w:tblGrid>
    <w:tr w:rsidR="7E7D56D4" w14:paraId="40639549" w14:textId="77777777" w:rsidTr="7E7D56D4">
      <w:trPr>
        <w:trHeight w:val="300"/>
      </w:trPr>
      <w:tc>
        <w:tcPr>
          <w:tcW w:w="4560" w:type="dxa"/>
        </w:tcPr>
        <w:p w14:paraId="127D6EF3" w14:textId="49EAA238" w:rsidR="7E7D56D4" w:rsidRDefault="7E7D56D4" w:rsidP="7E7D56D4">
          <w:pPr>
            <w:pStyle w:val="Header"/>
            <w:ind w:left="-115"/>
          </w:pPr>
        </w:p>
      </w:tc>
      <w:tc>
        <w:tcPr>
          <w:tcW w:w="4560" w:type="dxa"/>
        </w:tcPr>
        <w:p w14:paraId="0244C725" w14:textId="55DEDC1C" w:rsidR="7E7D56D4" w:rsidRDefault="7E7D56D4" w:rsidP="7E7D56D4">
          <w:pPr>
            <w:pStyle w:val="Header"/>
            <w:jc w:val="center"/>
          </w:pPr>
        </w:p>
      </w:tc>
      <w:tc>
        <w:tcPr>
          <w:tcW w:w="4560" w:type="dxa"/>
        </w:tcPr>
        <w:p w14:paraId="47E55804" w14:textId="4E708B73" w:rsidR="7E7D56D4" w:rsidRDefault="7E7D56D4" w:rsidP="7E7D56D4">
          <w:pPr>
            <w:pStyle w:val="Header"/>
            <w:ind w:right="-115"/>
            <w:jc w:val="right"/>
          </w:pPr>
        </w:p>
      </w:tc>
    </w:tr>
  </w:tbl>
  <w:p w14:paraId="722C728A" w14:textId="22B0CA54" w:rsidR="7E7D56D4" w:rsidRDefault="7E7D56D4" w:rsidP="7E7D56D4">
    <w:pPr>
      <w:pStyle w:val="Header"/>
    </w:pPr>
  </w:p>
</w:hdr>
</file>

<file path=word/intelligence2.xml><?xml version="1.0" encoding="utf-8"?>
<int2:intelligence xmlns:int2="http://schemas.microsoft.com/office/intelligence/2020/intelligence" xmlns:oel="http://schemas.microsoft.com/office/2019/extlst">
  <int2:observations>
    <int2:textHash int2:hashCode="2CJJE8S248z4Ms" int2:id="3ngfdAYQ">
      <int2:state int2:value="Rejected" int2:type="AugLoop_Text_Critique"/>
    </int2:textHash>
    <int2:textHash int2:hashCode="BC3EUS+j05HFFw" int2:id="8PP3VCYM">
      <int2:state int2:value="Rejected" int2:type="AugLoop_Text_Critique"/>
    </int2:textHash>
    <int2:textHash int2:hashCode="N6NSWn3S70koEz" int2:id="gihsTVVE">
      <int2:state int2:value="Rejected" int2:type="AugLoop_Text_Critique"/>
    </int2:textHash>
    <int2:bookmark int2:bookmarkName="_Int_WFz28g0V" int2:invalidationBookmarkName="" int2:hashCode="QXW2XweM+XPQed" int2:id="7BPs3BaJ">
      <int2:state int2:value="Rejected" int2:type="AugLoop_Text_Critique"/>
    </int2:bookmark>
    <int2:bookmark int2:bookmarkName="_Int_OhLlYzIG" int2:invalidationBookmarkName="" int2:hashCode="PnqqeWAa2bV38z" int2:id="7YpgBrSl">
      <int2:state int2:value="Rejected" int2:type="AugLoop_Text_Critique"/>
    </int2:bookmark>
    <int2:bookmark int2:bookmarkName="_Int_f70WdU0M" int2:invalidationBookmarkName="" int2:hashCode="k+8N2CcQNoH87k" int2:id="A4wurn40">
      <int2:state int2:value="Rejected" int2:type="AugLoop_Text_Critique"/>
    </int2:bookmark>
    <int2:bookmark int2:bookmarkName="_Int_TG1sZtfB" int2:invalidationBookmarkName="" int2:hashCode="rBsZKrCUCqoXsw" int2:id="BNDiK7rE">
      <int2:state int2:value="Rejected" int2:type="AugLoop_Acronyms_AcronymsCritique"/>
    </int2:bookmark>
    <int2:bookmark int2:bookmarkName="_Int_B5QdvTcn" int2:invalidationBookmarkName="" int2:hashCode="yTV1R7Dl47Gfw6" int2:id="NLayLXYW">
      <int2:state int2:value="Rejected" int2:type="AugLoop_Text_Critique"/>
    </int2:bookmark>
    <int2:bookmark int2:bookmarkName="_Int_Ij41YdpT" int2:invalidationBookmarkName="" int2:hashCode="92wk4nd/5R4K7P" int2:id="YeCkSFrL">
      <int2:state int2:value="Rejected" int2:type="AugLoop_Acronyms_AcronymsCritique"/>
    </int2:bookmark>
    <int2:bookmark int2:bookmarkName="_Int_edUq917c" int2:invalidationBookmarkName="" int2:hashCode="PnqqeWAa2bV38z" int2:id="c3zE9ptI">
      <int2:state int2:value="Rejected" int2:type="AugLoop_Text_Critique"/>
    </int2:bookmark>
    <int2:bookmark int2:bookmarkName="_Int_k5FQOclm" int2:invalidationBookmarkName="" int2:hashCode="QXW2XweM+XPQed" int2:id="iwOSaWJQ">
      <int2:state int2:value="Rejected" int2:type="AugLoop_Text_Critique"/>
    </int2:bookmark>
    <int2:bookmark int2:bookmarkName="_Int_NTXtyiKZ" int2:invalidationBookmarkName="" int2:hashCode="r9N15RYLJnuPpH" int2:id="pFCHn5G2">
      <int2:state int2:value="Rejected" int2:type="AugLoop_Acronyms_AcronymsCritique"/>
    </int2:bookmark>
    <int2:bookmark int2:bookmarkName="_Int_jot8eipd" int2:invalidationBookmarkName="" int2:hashCode="MFLjpU51jBRrs+" int2:id="w09AkHNB">
      <int2:state int2:value="Rejected" int2:type="AugLoop_Text_Critique"/>
    </int2:bookmark>
    <int2:bookmark int2:bookmarkName="_Int_O0b8eFAf" int2:invalidationBookmarkName="" int2:hashCode="QXW2XweM+XPQed" int2:id="zuX62C9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20B4"/>
    <w:multiLevelType w:val="hybridMultilevel"/>
    <w:tmpl w:val="FFFFFFFF"/>
    <w:lvl w:ilvl="0" w:tplc="4A9A86D2">
      <w:start w:val="1"/>
      <w:numFmt w:val="bullet"/>
      <w:lvlText w:val=""/>
      <w:lvlJc w:val="left"/>
      <w:pPr>
        <w:ind w:left="720" w:hanging="360"/>
      </w:pPr>
      <w:rPr>
        <w:rFonts w:ascii="Symbol" w:hAnsi="Symbol" w:hint="default"/>
      </w:rPr>
    </w:lvl>
    <w:lvl w:ilvl="1" w:tplc="98487F4A">
      <w:start w:val="1"/>
      <w:numFmt w:val="bullet"/>
      <w:lvlText w:val="o"/>
      <w:lvlJc w:val="left"/>
      <w:pPr>
        <w:ind w:left="1440" w:hanging="360"/>
      </w:pPr>
      <w:rPr>
        <w:rFonts w:ascii="Courier New" w:hAnsi="Courier New" w:hint="default"/>
      </w:rPr>
    </w:lvl>
    <w:lvl w:ilvl="2" w:tplc="C8F4EA66">
      <w:start w:val="1"/>
      <w:numFmt w:val="bullet"/>
      <w:lvlText w:val=""/>
      <w:lvlJc w:val="left"/>
      <w:pPr>
        <w:ind w:left="2160" w:hanging="360"/>
      </w:pPr>
      <w:rPr>
        <w:rFonts w:ascii="Wingdings" w:hAnsi="Wingdings" w:hint="default"/>
      </w:rPr>
    </w:lvl>
    <w:lvl w:ilvl="3" w:tplc="F9B40BD8">
      <w:start w:val="1"/>
      <w:numFmt w:val="bullet"/>
      <w:lvlText w:val=""/>
      <w:lvlJc w:val="left"/>
      <w:pPr>
        <w:ind w:left="2880" w:hanging="360"/>
      </w:pPr>
      <w:rPr>
        <w:rFonts w:ascii="Symbol" w:hAnsi="Symbol" w:hint="default"/>
      </w:rPr>
    </w:lvl>
    <w:lvl w:ilvl="4" w:tplc="AB067FD2">
      <w:start w:val="1"/>
      <w:numFmt w:val="bullet"/>
      <w:lvlText w:val="o"/>
      <w:lvlJc w:val="left"/>
      <w:pPr>
        <w:ind w:left="3600" w:hanging="360"/>
      </w:pPr>
      <w:rPr>
        <w:rFonts w:ascii="Courier New" w:hAnsi="Courier New" w:hint="default"/>
      </w:rPr>
    </w:lvl>
    <w:lvl w:ilvl="5" w:tplc="2850EB26">
      <w:start w:val="1"/>
      <w:numFmt w:val="bullet"/>
      <w:lvlText w:val=""/>
      <w:lvlJc w:val="left"/>
      <w:pPr>
        <w:ind w:left="4320" w:hanging="360"/>
      </w:pPr>
      <w:rPr>
        <w:rFonts w:ascii="Wingdings" w:hAnsi="Wingdings" w:hint="default"/>
      </w:rPr>
    </w:lvl>
    <w:lvl w:ilvl="6" w:tplc="AF329A00">
      <w:start w:val="1"/>
      <w:numFmt w:val="bullet"/>
      <w:lvlText w:val=""/>
      <w:lvlJc w:val="left"/>
      <w:pPr>
        <w:ind w:left="5040" w:hanging="360"/>
      </w:pPr>
      <w:rPr>
        <w:rFonts w:ascii="Symbol" w:hAnsi="Symbol" w:hint="default"/>
      </w:rPr>
    </w:lvl>
    <w:lvl w:ilvl="7" w:tplc="969A2E96">
      <w:start w:val="1"/>
      <w:numFmt w:val="bullet"/>
      <w:lvlText w:val="o"/>
      <w:lvlJc w:val="left"/>
      <w:pPr>
        <w:ind w:left="5760" w:hanging="360"/>
      </w:pPr>
      <w:rPr>
        <w:rFonts w:ascii="Courier New" w:hAnsi="Courier New" w:hint="default"/>
      </w:rPr>
    </w:lvl>
    <w:lvl w:ilvl="8" w:tplc="AFBA1DFA">
      <w:start w:val="1"/>
      <w:numFmt w:val="bullet"/>
      <w:lvlText w:val=""/>
      <w:lvlJc w:val="left"/>
      <w:pPr>
        <w:ind w:left="6480" w:hanging="360"/>
      </w:pPr>
      <w:rPr>
        <w:rFonts w:ascii="Wingdings" w:hAnsi="Wingdings" w:hint="default"/>
      </w:rPr>
    </w:lvl>
  </w:abstractNum>
  <w:abstractNum w:abstractNumId="1" w15:restartNumberingAfterBreak="0">
    <w:nsid w:val="0900F5B7"/>
    <w:multiLevelType w:val="hybridMultilevel"/>
    <w:tmpl w:val="89167E38"/>
    <w:lvl w:ilvl="0" w:tplc="8924C5C6">
      <w:start w:val="1"/>
      <w:numFmt w:val="bullet"/>
      <w:lvlText w:val=""/>
      <w:lvlJc w:val="left"/>
      <w:pPr>
        <w:ind w:left="720" w:hanging="360"/>
      </w:pPr>
      <w:rPr>
        <w:rFonts w:ascii="Symbol" w:hAnsi="Symbol" w:hint="default"/>
      </w:rPr>
    </w:lvl>
    <w:lvl w:ilvl="1" w:tplc="E58CBD86">
      <w:start w:val="1"/>
      <w:numFmt w:val="bullet"/>
      <w:lvlText w:val="o"/>
      <w:lvlJc w:val="left"/>
      <w:pPr>
        <w:ind w:left="1440" w:hanging="360"/>
      </w:pPr>
      <w:rPr>
        <w:rFonts w:ascii="Courier New" w:hAnsi="Courier New" w:hint="default"/>
      </w:rPr>
    </w:lvl>
    <w:lvl w:ilvl="2" w:tplc="69D22360">
      <w:start w:val="1"/>
      <w:numFmt w:val="bullet"/>
      <w:lvlText w:val=""/>
      <w:lvlJc w:val="left"/>
      <w:pPr>
        <w:ind w:left="2160" w:hanging="360"/>
      </w:pPr>
      <w:rPr>
        <w:rFonts w:ascii="Wingdings" w:hAnsi="Wingdings" w:hint="default"/>
      </w:rPr>
    </w:lvl>
    <w:lvl w:ilvl="3" w:tplc="9CB67696">
      <w:start w:val="1"/>
      <w:numFmt w:val="bullet"/>
      <w:lvlText w:val=""/>
      <w:lvlJc w:val="left"/>
      <w:pPr>
        <w:ind w:left="2880" w:hanging="360"/>
      </w:pPr>
      <w:rPr>
        <w:rFonts w:ascii="Symbol" w:hAnsi="Symbol" w:hint="default"/>
      </w:rPr>
    </w:lvl>
    <w:lvl w:ilvl="4" w:tplc="E4CE760C">
      <w:start w:val="1"/>
      <w:numFmt w:val="bullet"/>
      <w:lvlText w:val="o"/>
      <w:lvlJc w:val="left"/>
      <w:pPr>
        <w:ind w:left="3600" w:hanging="360"/>
      </w:pPr>
      <w:rPr>
        <w:rFonts w:ascii="Courier New" w:hAnsi="Courier New" w:hint="default"/>
      </w:rPr>
    </w:lvl>
    <w:lvl w:ilvl="5" w:tplc="2026B80E">
      <w:start w:val="1"/>
      <w:numFmt w:val="bullet"/>
      <w:lvlText w:val=""/>
      <w:lvlJc w:val="left"/>
      <w:pPr>
        <w:ind w:left="4320" w:hanging="360"/>
      </w:pPr>
      <w:rPr>
        <w:rFonts w:ascii="Wingdings" w:hAnsi="Wingdings" w:hint="default"/>
      </w:rPr>
    </w:lvl>
    <w:lvl w:ilvl="6" w:tplc="AAD09442">
      <w:start w:val="1"/>
      <w:numFmt w:val="bullet"/>
      <w:lvlText w:val=""/>
      <w:lvlJc w:val="left"/>
      <w:pPr>
        <w:ind w:left="5040" w:hanging="360"/>
      </w:pPr>
      <w:rPr>
        <w:rFonts w:ascii="Symbol" w:hAnsi="Symbol" w:hint="default"/>
      </w:rPr>
    </w:lvl>
    <w:lvl w:ilvl="7" w:tplc="18745A3A">
      <w:start w:val="1"/>
      <w:numFmt w:val="bullet"/>
      <w:lvlText w:val="o"/>
      <w:lvlJc w:val="left"/>
      <w:pPr>
        <w:ind w:left="5760" w:hanging="360"/>
      </w:pPr>
      <w:rPr>
        <w:rFonts w:ascii="Courier New" w:hAnsi="Courier New" w:hint="default"/>
      </w:rPr>
    </w:lvl>
    <w:lvl w:ilvl="8" w:tplc="D2CC6818">
      <w:start w:val="1"/>
      <w:numFmt w:val="bullet"/>
      <w:lvlText w:val=""/>
      <w:lvlJc w:val="left"/>
      <w:pPr>
        <w:ind w:left="6480" w:hanging="360"/>
      </w:pPr>
      <w:rPr>
        <w:rFonts w:ascii="Wingdings" w:hAnsi="Wingdings" w:hint="default"/>
      </w:rPr>
    </w:lvl>
  </w:abstractNum>
  <w:abstractNum w:abstractNumId="2" w15:restartNumberingAfterBreak="0">
    <w:nsid w:val="0A3BD2F2"/>
    <w:multiLevelType w:val="hybridMultilevel"/>
    <w:tmpl w:val="8C425E38"/>
    <w:lvl w:ilvl="0" w:tplc="FFFFFFFF">
      <w:start w:val="1"/>
      <w:numFmt w:val="bullet"/>
      <w:lvlText w:val=""/>
      <w:lvlJc w:val="left"/>
      <w:pPr>
        <w:ind w:left="720" w:hanging="360"/>
      </w:pPr>
      <w:rPr>
        <w:rFonts w:ascii="Symbol" w:hAnsi="Symbol" w:hint="default"/>
      </w:rPr>
    </w:lvl>
    <w:lvl w:ilvl="1" w:tplc="CCC8ACD6">
      <w:start w:val="1"/>
      <w:numFmt w:val="bullet"/>
      <w:lvlText w:val="o"/>
      <w:lvlJc w:val="left"/>
      <w:pPr>
        <w:ind w:left="1440" w:hanging="360"/>
      </w:pPr>
      <w:rPr>
        <w:rFonts w:ascii="Courier New" w:hAnsi="Courier New" w:hint="default"/>
      </w:rPr>
    </w:lvl>
    <w:lvl w:ilvl="2" w:tplc="0B7A98BE">
      <w:start w:val="1"/>
      <w:numFmt w:val="bullet"/>
      <w:lvlText w:val=""/>
      <w:lvlJc w:val="left"/>
      <w:pPr>
        <w:ind w:left="2160" w:hanging="360"/>
      </w:pPr>
      <w:rPr>
        <w:rFonts w:ascii="Wingdings" w:hAnsi="Wingdings" w:hint="default"/>
      </w:rPr>
    </w:lvl>
    <w:lvl w:ilvl="3" w:tplc="5810BB8A">
      <w:start w:val="1"/>
      <w:numFmt w:val="bullet"/>
      <w:lvlText w:val=""/>
      <w:lvlJc w:val="left"/>
      <w:pPr>
        <w:ind w:left="2880" w:hanging="360"/>
      </w:pPr>
      <w:rPr>
        <w:rFonts w:ascii="Symbol" w:hAnsi="Symbol" w:hint="default"/>
      </w:rPr>
    </w:lvl>
    <w:lvl w:ilvl="4" w:tplc="4E9ACD42">
      <w:start w:val="1"/>
      <w:numFmt w:val="bullet"/>
      <w:lvlText w:val="o"/>
      <w:lvlJc w:val="left"/>
      <w:pPr>
        <w:ind w:left="3600" w:hanging="360"/>
      </w:pPr>
      <w:rPr>
        <w:rFonts w:ascii="Courier New" w:hAnsi="Courier New" w:hint="default"/>
      </w:rPr>
    </w:lvl>
    <w:lvl w:ilvl="5" w:tplc="E1FE637A">
      <w:start w:val="1"/>
      <w:numFmt w:val="bullet"/>
      <w:lvlText w:val=""/>
      <w:lvlJc w:val="left"/>
      <w:pPr>
        <w:ind w:left="4320" w:hanging="360"/>
      </w:pPr>
      <w:rPr>
        <w:rFonts w:ascii="Wingdings" w:hAnsi="Wingdings" w:hint="default"/>
      </w:rPr>
    </w:lvl>
    <w:lvl w:ilvl="6" w:tplc="9F68C49A">
      <w:start w:val="1"/>
      <w:numFmt w:val="bullet"/>
      <w:lvlText w:val=""/>
      <w:lvlJc w:val="left"/>
      <w:pPr>
        <w:ind w:left="5040" w:hanging="360"/>
      </w:pPr>
      <w:rPr>
        <w:rFonts w:ascii="Symbol" w:hAnsi="Symbol" w:hint="default"/>
      </w:rPr>
    </w:lvl>
    <w:lvl w:ilvl="7" w:tplc="C3820D28">
      <w:start w:val="1"/>
      <w:numFmt w:val="bullet"/>
      <w:lvlText w:val="o"/>
      <w:lvlJc w:val="left"/>
      <w:pPr>
        <w:ind w:left="5760" w:hanging="360"/>
      </w:pPr>
      <w:rPr>
        <w:rFonts w:ascii="Courier New" w:hAnsi="Courier New" w:hint="default"/>
      </w:rPr>
    </w:lvl>
    <w:lvl w:ilvl="8" w:tplc="17DCBC14">
      <w:start w:val="1"/>
      <w:numFmt w:val="bullet"/>
      <w:lvlText w:val=""/>
      <w:lvlJc w:val="left"/>
      <w:pPr>
        <w:ind w:left="6480" w:hanging="360"/>
      </w:pPr>
      <w:rPr>
        <w:rFonts w:ascii="Wingdings" w:hAnsi="Wingdings" w:hint="default"/>
      </w:rPr>
    </w:lvl>
  </w:abstractNum>
  <w:abstractNum w:abstractNumId="3" w15:restartNumberingAfterBreak="0">
    <w:nsid w:val="0AA2E771"/>
    <w:multiLevelType w:val="hybridMultilevel"/>
    <w:tmpl w:val="16EA6FC4"/>
    <w:lvl w:ilvl="0" w:tplc="3ED26C8E">
      <w:start w:val="1"/>
      <w:numFmt w:val="bullet"/>
      <w:lvlText w:val=""/>
      <w:lvlJc w:val="left"/>
      <w:pPr>
        <w:ind w:left="720" w:hanging="360"/>
      </w:pPr>
      <w:rPr>
        <w:rFonts w:ascii="Symbol" w:hAnsi="Symbol" w:hint="default"/>
      </w:rPr>
    </w:lvl>
    <w:lvl w:ilvl="1" w:tplc="1D968156">
      <w:start w:val="1"/>
      <w:numFmt w:val="bullet"/>
      <w:lvlText w:val="o"/>
      <w:lvlJc w:val="left"/>
      <w:pPr>
        <w:ind w:left="1440" w:hanging="360"/>
      </w:pPr>
      <w:rPr>
        <w:rFonts w:ascii="Courier New" w:hAnsi="Courier New" w:hint="default"/>
      </w:rPr>
    </w:lvl>
    <w:lvl w:ilvl="2" w:tplc="48926184">
      <w:start w:val="1"/>
      <w:numFmt w:val="bullet"/>
      <w:lvlText w:val=""/>
      <w:lvlJc w:val="left"/>
      <w:pPr>
        <w:ind w:left="2160" w:hanging="360"/>
      </w:pPr>
      <w:rPr>
        <w:rFonts w:ascii="Wingdings" w:hAnsi="Wingdings" w:hint="default"/>
      </w:rPr>
    </w:lvl>
    <w:lvl w:ilvl="3" w:tplc="7D52350C">
      <w:start w:val="1"/>
      <w:numFmt w:val="bullet"/>
      <w:lvlText w:val=""/>
      <w:lvlJc w:val="left"/>
      <w:pPr>
        <w:ind w:left="2880" w:hanging="360"/>
      </w:pPr>
      <w:rPr>
        <w:rFonts w:ascii="Symbol" w:hAnsi="Symbol" w:hint="default"/>
      </w:rPr>
    </w:lvl>
    <w:lvl w:ilvl="4" w:tplc="8726465C">
      <w:start w:val="1"/>
      <w:numFmt w:val="bullet"/>
      <w:lvlText w:val="o"/>
      <w:lvlJc w:val="left"/>
      <w:pPr>
        <w:ind w:left="3600" w:hanging="360"/>
      </w:pPr>
      <w:rPr>
        <w:rFonts w:ascii="Courier New" w:hAnsi="Courier New" w:hint="default"/>
      </w:rPr>
    </w:lvl>
    <w:lvl w:ilvl="5" w:tplc="87622656">
      <w:start w:val="1"/>
      <w:numFmt w:val="bullet"/>
      <w:lvlText w:val=""/>
      <w:lvlJc w:val="left"/>
      <w:pPr>
        <w:ind w:left="4320" w:hanging="360"/>
      </w:pPr>
      <w:rPr>
        <w:rFonts w:ascii="Wingdings" w:hAnsi="Wingdings" w:hint="default"/>
      </w:rPr>
    </w:lvl>
    <w:lvl w:ilvl="6" w:tplc="1FDE0186">
      <w:start w:val="1"/>
      <w:numFmt w:val="bullet"/>
      <w:lvlText w:val=""/>
      <w:lvlJc w:val="left"/>
      <w:pPr>
        <w:ind w:left="5040" w:hanging="360"/>
      </w:pPr>
      <w:rPr>
        <w:rFonts w:ascii="Symbol" w:hAnsi="Symbol" w:hint="default"/>
      </w:rPr>
    </w:lvl>
    <w:lvl w:ilvl="7" w:tplc="D8A614FA">
      <w:start w:val="1"/>
      <w:numFmt w:val="bullet"/>
      <w:lvlText w:val="o"/>
      <w:lvlJc w:val="left"/>
      <w:pPr>
        <w:ind w:left="5760" w:hanging="360"/>
      </w:pPr>
      <w:rPr>
        <w:rFonts w:ascii="Courier New" w:hAnsi="Courier New" w:hint="default"/>
      </w:rPr>
    </w:lvl>
    <w:lvl w:ilvl="8" w:tplc="0C882E68">
      <w:start w:val="1"/>
      <w:numFmt w:val="bullet"/>
      <w:lvlText w:val=""/>
      <w:lvlJc w:val="left"/>
      <w:pPr>
        <w:ind w:left="6480" w:hanging="360"/>
      </w:pPr>
      <w:rPr>
        <w:rFonts w:ascii="Wingdings" w:hAnsi="Wingdings" w:hint="default"/>
      </w:rPr>
    </w:lvl>
  </w:abstractNum>
  <w:abstractNum w:abstractNumId="4" w15:restartNumberingAfterBreak="0">
    <w:nsid w:val="0C2BF7C5"/>
    <w:multiLevelType w:val="hybridMultilevel"/>
    <w:tmpl w:val="FFFFFFFF"/>
    <w:lvl w:ilvl="0" w:tplc="6630B4C2">
      <w:start w:val="1"/>
      <w:numFmt w:val="bullet"/>
      <w:lvlText w:val=""/>
      <w:lvlJc w:val="left"/>
      <w:pPr>
        <w:ind w:left="720" w:hanging="360"/>
      </w:pPr>
      <w:rPr>
        <w:rFonts w:ascii="Symbol" w:hAnsi="Symbol" w:hint="default"/>
      </w:rPr>
    </w:lvl>
    <w:lvl w:ilvl="1" w:tplc="F0663BC6">
      <w:start w:val="1"/>
      <w:numFmt w:val="bullet"/>
      <w:lvlText w:val="o"/>
      <w:lvlJc w:val="left"/>
      <w:pPr>
        <w:ind w:left="1440" w:hanging="360"/>
      </w:pPr>
      <w:rPr>
        <w:rFonts w:ascii="Courier New" w:hAnsi="Courier New" w:hint="default"/>
      </w:rPr>
    </w:lvl>
    <w:lvl w:ilvl="2" w:tplc="ADCACE36">
      <w:start w:val="1"/>
      <w:numFmt w:val="bullet"/>
      <w:lvlText w:val=""/>
      <w:lvlJc w:val="left"/>
      <w:pPr>
        <w:ind w:left="2160" w:hanging="360"/>
      </w:pPr>
      <w:rPr>
        <w:rFonts w:ascii="Wingdings" w:hAnsi="Wingdings" w:hint="default"/>
      </w:rPr>
    </w:lvl>
    <w:lvl w:ilvl="3" w:tplc="6764D59E">
      <w:start w:val="1"/>
      <w:numFmt w:val="bullet"/>
      <w:lvlText w:val=""/>
      <w:lvlJc w:val="left"/>
      <w:pPr>
        <w:ind w:left="2880" w:hanging="360"/>
      </w:pPr>
      <w:rPr>
        <w:rFonts w:ascii="Symbol" w:hAnsi="Symbol" w:hint="default"/>
      </w:rPr>
    </w:lvl>
    <w:lvl w:ilvl="4" w:tplc="A67EC004">
      <w:start w:val="1"/>
      <w:numFmt w:val="bullet"/>
      <w:lvlText w:val="o"/>
      <w:lvlJc w:val="left"/>
      <w:pPr>
        <w:ind w:left="3600" w:hanging="360"/>
      </w:pPr>
      <w:rPr>
        <w:rFonts w:ascii="Courier New" w:hAnsi="Courier New" w:hint="default"/>
      </w:rPr>
    </w:lvl>
    <w:lvl w:ilvl="5" w:tplc="1022664A">
      <w:start w:val="1"/>
      <w:numFmt w:val="bullet"/>
      <w:lvlText w:val=""/>
      <w:lvlJc w:val="left"/>
      <w:pPr>
        <w:ind w:left="4320" w:hanging="360"/>
      </w:pPr>
      <w:rPr>
        <w:rFonts w:ascii="Wingdings" w:hAnsi="Wingdings" w:hint="default"/>
      </w:rPr>
    </w:lvl>
    <w:lvl w:ilvl="6" w:tplc="A32A022C">
      <w:start w:val="1"/>
      <w:numFmt w:val="bullet"/>
      <w:lvlText w:val=""/>
      <w:lvlJc w:val="left"/>
      <w:pPr>
        <w:ind w:left="5040" w:hanging="360"/>
      </w:pPr>
      <w:rPr>
        <w:rFonts w:ascii="Symbol" w:hAnsi="Symbol" w:hint="default"/>
      </w:rPr>
    </w:lvl>
    <w:lvl w:ilvl="7" w:tplc="B69E7D30">
      <w:start w:val="1"/>
      <w:numFmt w:val="bullet"/>
      <w:lvlText w:val="o"/>
      <w:lvlJc w:val="left"/>
      <w:pPr>
        <w:ind w:left="5760" w:hanging="360"/>
      </w:pPr>
      <w:rPr>
        <w:rFonts w:ascii="Courier New" w:hAnsi="Courier New" w:hint="default"/>
      </w:rPr>
    </w:lvl>
    <w:lvl w:ilvl="8" w:tplc="04800154">
      <w:start w:val="1"/>
      <w:numFmt w:val="bullet"/>
      <w:lvlText w:val=""/>
      <w:lvlJc w:val="left"/>
      <w:pPr>
        <w:ind w:left="6480" w:hanging="360"/>
      </w:pPr>
      <w:rPr>
        <w:rFonts w:ascii="Wingdings" w:hAnsi="Wingdings" w:hint="default"/>
      </w:rPr>
    </w:lvl>
  </w:abstractNum>
  <w:abstractNum w:abstractNumId="5" w15:restartNumberingAfterBreak="0">
    <w:nsid w:val="0D299591"/>
    <w:multiLevelType w:val="hybridMultilevel"/>
    <w:tmpl w:val="24460164"/>
    <w:lvl w:ilvl="0" w:tplc="AF8C0A76">
      <w:start w:val="1"/>
      <w:numFmt w:val="bullet"/>
      <w:lvlText w:val=""/>
      <w:lvlJc w:val="left"/>
      <w:pPr>
        <w:ind w:left="720" w:hanging="360"/>
      </w:pPr>
      <w:rPr>
        <w:rFonts w:ascii="Symbol" w:hAnsi="Symbol" w:hint="default"/>
      </w:rPr>
    </w:lvl>
    <w:lvl w:ilvl="1" w:tplc="C7081A68">
      <w:start w:val="1"/>
      <w:numFmt w:val="bullet"/>
      <w:lvlText w:val="o"/>
      <w:lvlJc w:val="left"/>
      <w:pPr>
        <w:ind w:left="1440" w:hanging="360"/>
      </w:pPr>
      <w:rPr>
        <w:rFonts w:ascii="Courier New" w:hAnsi="Courier New" w:hint="default"/>
      </w:rPr>
    </w:lvl>
    <w:lvl w:ilvl="2" w:tplc="49383B3C">
      <w:start w:val="1"/>
      <w:numFmt w:val="bullet"/>
      <w:lvlText w:val=""/>
      <w:lvlJc w:val="left"/>
      <w:pPr>
        <w:ind w:left="2160" w:hanging="360"/>
      </w:pPr>
      <w:rPr>
        <w:rFonts w:ascii="Wingdings" w:hAnsi="Wingdings" w:hint="default"/>
      </w:rPr>
    </w:lvl>
    <w:lvl w:ilvl="3" w:tplc="BB540DEE">
      <w:start w:val="1"/>
      <w:numFmt w:val="bullet"/>
      <w:lvlText w:val=""/>
      <w:lvlJc w:val="left"/>
      <w:pPr>
        <w:ind w:left="2880" w:hanging="360"/>
      </w:pPr>
      <w:rPr>
        <w:rFonts w:ascii="Symbol" w:hAnsi="Symbol" w:hint="default"/>
      </w:rPr>
    </w:lvl>
    <w:lvl w:ilvl="4" w:tplc="9F38D258">
      <w:start w:val="1"/>
      <w:numFmt w:val="bullet"/>
      <w:lvlText w:val="o"/>
      <w:lvlJc w:val="left"/>
      <w:pPr>
        <w:ind w:left="3600" w:hanging="360"/>
      </w:pPr>
      <w:rPr>
        <w:rFonts w:ascii="Courier New" w:hAnsi="Courier New" w:hint="default"/>
      </w:rPr>
    </w:lvl>
    <w:lvl w:ilvl="5" w:tplc="2BC6B1E8">
      <w:start w:val="1"/>
      <w:numFmt w:val="bullet"/>
      <w:lvlText w:val=""/>
      <w:lvlJc w:val="left"/>
      <w:pPr>
        <w:ind w:left="4320" w:hanging="360"/>
      </w:pPr>
      <w:rPr>
        <w:rFonts w:ascii="Wingdings" w:hAnsi="Wingdings" w:hint="default"/>
      </w:rPr>
    </w:lvl>
    <w:lvl w:ilvl="6" w:tplc="9C08889C">
      <w:start w:val="1"/>
      <w:numFmt w:val="bullet"/>
      <w:lvlText w:val=""/>
      <w:lvlJc w:val="left"/>
      <w:pPr>
        <w:ind w:left="5040" w:hanging="360"/>
      </w:pPr>
      <w:rPr>
        <w:rFonts w:ascii="Symbol" w:hAnsi="Symbol" w:hint="default"/>
      </w:rPr>
    </w:lvl>
    <w:lvl w:ilvl="7" w:tplc="2D0A2CFC">
      <w:start w:val="1"/>
      <w:numFmt w:val="bullet"/>
      <w:lvlText w:val="o"/>
      <w:lvlJc w:val="left"/>
      <w:pPr>
        <w:ind w:left="5760" w:hanging="360"/>
      </w:pPr>
      <w:rPr>
        <w:rFonts w:ascii="Courier New" w:hAnsi="Courier New" w:hint="default"/>
      </w:rPr>
    </w:lvl>
    <w:lvl w:ilvl="8" w:tplc="491E77DA">
      <w:start w:val="1"/>
      <w:numFmt w:val="bullet"/>
      <w:lvlText w:val=""/>
      <w:lvlJc w:val="left"/>
      <w:pPr>
        <w:ind w:left="6480" w:hanging="360"/>
      </w:pPr>
      <w:rPr>
        <w:rFonts w:ascii="Wingdings" w:hAnsi="Wingdings" w:hint="default"/>
      </w:rPr>
    </w:lvl>
  </w:abstractNum>
  <w:abstractNum w:abstractNumId="6" w15:restartNumberingAfterBreak="0">
    <w:nsid w:val="0E3D66E8"/>
    <w:multiLevelType w:val="hybridMultilevel"/>
    <w:tmpl w:val="5D805AAC"/>
    <w:lvl w:ilvl="0" w:tplc="06B0DFF4">
      <w:start w:val="1"/>
      <w:numFmt w:val="bullet"/>
      <w:lvlText w:val=""/>
      <w:lvlJc w:val="left"/>
      <w:pPr>
        <w:ind w:left="720" w:hanging="360"/>
      </w:pPr>
      <w:rPr>
        <w:rFonts w:ascii="Symbol" w:hAnsi="Symbol" w:hint="default"/>
      </w:rPr>
    </w:lvl>
    <w:lvl w:ilvl="1" w:tplc="4178037E">
      <w:start w:val="1"/>
      <w:numFmt w:val="bullet"/>
      <w:lvlText w:val="o"/>
      <w:lvlJc w:val="left"/>
      <w:pPr>
        <w:ind w:left="1440" w:hanging="360"/>
      </w:pPr>
      <w:rPr>
        <w:rFonts w:ascii="Courier New" w:hAnsi="Courier New" w:hint="default"/>
      </w:rPr>
    </w:lvl>
    <w:lvl w:ilvl="2" w:tplc="7598DDE0">
      <w:start w:val="1"/>
      <w:numFmt w:val="bullet"/>
      <w:lvlText w:val=""/>
      <w:lvlJc w:val="left"/>
      <w:pPr>
        <w:ind w:left="2160" w:hanging="360"/>
      </w:pPr>
      <w:rPr>
        <w:rFonts w:ascii="Wingdings" w:hAnsi="Wingdings" w:hint="default"/>
      </w:rPr>
    </w:lvl>
    <w:lvl w:ilvl="3" w:tplc="53E277A0">
      <w:start w:val="1"/>
      <w:numFmt w:val="bullet"/>
      <w:lvlText w:val=""/>
      <w:lvlJc w:val="left"/>
      <w:pPr>
        <w:ind w:left="2880" w:hanging="360"/>
      </w:pPr>
      <w:rPr>
        <w:rFonts w:ascii="Symbol" w:hAnsi="Symbol" w:hint="default"/>
      </w:rPr>
    </w:lvl>
    <w:lvl w:ilvl="4" w:tplc="ADAE83C0">
      <w:start w:val="1"/>
      <w:numFmt w:val="bullet"/>
      <w:lvlText w:val="o"/>
      <w:lvlJc w:val="left"/>
      <w:pPr>
        <w:ind w:left="3600" w:hanging="360"/>
      </w:pPr>
      <w:rPr>
        <w:rFonts w:ascii="Courier New" w:hAnsi="Courier New" w:hint="default"/>
      </w:rPr>
    </w:lvl>
    <w:lvl w:ilvl="5" w:tplc="CAD4CF6A">
      <w:start w:val="1"/>
      <w:numFmt w:val="bullet"/>
      <w:lvlText w:val=""/>
      <w:lvlJc w:val="left"/>
      <w:pPr>
        <w:ind w:left="4320" w:hanging="360"/>
      </w:pPr>
      <w:rPr>
        <w:rFonts w:ascii="Wingdings" w:hAnsi="Wingdings" w:hint="default"/>
      </w:rPr>
    </w:lvl>
    <w:lvl w:ilvl="6" w:tplc="CAF80A06">
      <w:start w:val="1"/>
      <w:numFmt w:val="bullet"/>
      <w:lvlText w:val=""/>
      <w:lvlJc w:val="left"/>
      <w:pPr>
        <w:ind w:left="5040" w:hanging="360"/>
      </w:pPr>
      <w:rPr>
        <w:rFonts w:ascii="Symbol" w:hAnsi="Symbol" w:hint="default"/>
      </w:rPr>
    </w:lvl>
    <w:lvl w:ilvl="7" w:tplc="06E26316">
      <w:start w:val="1"/>
      <w:numFmt w:val="bullet"/>
      <w:lvlText w:val="o"/>
      <w:lvlJc w:val="left"/>
      <w:pPr>
        <w:ind w:left="5760" w:hanging="360"/>
      </w:pPr>
      <w:rPr>
        <w:rFonts w:ascii="Courier New" w:hAnsi="Courier New" w:hint="default"/>
      </w:rPr>
    </w:lvl>
    <w:lvl w:ilvl="8" w:tplc="CB74A778">
      <w:start w:val="1"/>
      <w:numFmt w:val="bullet"/>
      <w:lvlText w:val=""/>
      <w:lvlJc w:val="left"/>
      <w:pPr>
        <w:ind w:left="6480" w:hanging="360"/>
      </w:pPr>
      <w:rPr>
        <w:rFonts w:ascii="Wingdings" w:hAnsi="Wingdings" w:hint="default"/>
      </w:rPr>
    </w:lvl>
  </w:abstractNum>
  <w:abstractNum w:abstractNumId="7" w15:restartNumberingAfterBreak="0">
    <w:nsid w:val="12AC660A"/>
    <w:multiLevelType w:val="hybridMultilevel"/>
    <w:tmpl w:val="F410B42E"/>
    <w:lvl w:ilvl="0" w:tplc="C71E8446">
      <w:start w:val="1"/>
      <w:numFmt w:val="bullet"/>
      <w:lvlText w:val=""/>
      <w:lvlJc w:val="left"/>
      <w:pPr>
        <w:ind w:left="720" w:hanging="360"/>
      </w:pPr>
      <w:rPr>
        <w:rFonts w:ascii="Symbol" w:hAnsi="Symbol" w:hint="default"/>
      </w:rPr>
    </w:lvl>
    <w:lvl w:ilvl="1" w:tplc="F8206DF8">
      <w:start w:val="1"/>
      <w:numFmt w:val="bullet"/>
      <w:lvlText w:val="o"/>
      <w:lvlJc w:val="left"/>
      <w:pPr>
        <w:ind w:left="1440" w:hanging="360"/>
      </w:pPr>
      <w:rPr>
        <w:rFonts w:ascii="Courier New" w:hAnsi="Courier New" w:hint="default"/>
      </w:rPr>
    </w:lvl>
    <w:lvl w:ilvl="2" w:tplc="273A6252">
      <w:start w:val="1"/>
      <w:numFmt w:val="bullet"/>
      <w:lvlText w:val=""/>
      <w:lvlJc w:val="left"/>
      <w:pPr>
        <w:ind w:left="2160" w:hanging="360"/>
      </w:pPr>
      <w:rPr>
        <w:rFonts w:ascii="Wingdings" w:hAnsi="Wingdings" w:hint="default"/>
      </w:rPr>
    </w:lvl>
    <w:lvl w:ilvl="3" w:tplc="796EFBA6">
      <w:start w:val="1"/>
      <w:numFmt w:val="bullet"/>
      <w:lvlText w:val=""/>
      <w:lvlJc w:val="left"/>
      <w:pPr>
        <w:ind w:left="2880" w:hanging="360"/>
      </w:pPr>
      <w:rPr>
        <w:rFonts w:ascii="Symbol" w:hAnsi="Symbol" w:hint="default"/>
      </w:rPr>
    </w:lvl>
    <w:lvl w:ilvl="4" w:tplc="A650F0E6">
      <w:start w:val="1"/>
      <w:numFmt w:val="bullet"/>
      <w:lvlText w:val="o"/>
      <w:lvlJc w:val="left"/>
      <w:pPr>
        <w:ind w:left="3600" w:hanging="360"/>
      </w:pPr>
      <w:rPr>
        <w:rFonts w:ascii="Courier New" w:hAnsi="Courier New" w:hint="default"/>
      </w:rPr>
    </w:lvl>
    <w:lvl w:ilvl="5" w:tplc="4580C95A">
      <w:start w:val="1"/>
      <w:numFmt w:val="bullet"/>
      <w:lvlText w:val=""/>
      <w:lvlJc w:val="left"/>
      <w:pPr>
        <w:ind w:left="4320" w:hanging="360"/>
      </w:pPr>
      <w:rPr>
        <w:rFonts w:ascii="Wingdings" w:hAnsi="Wingdings" w:hint="default"/>
      </w:rPr>
    </w:lvl>
    <w:lvl w:ilvl="6" w:tplc="25163E9E">
      <w:start w:val="1"/>
      <w:numFmt w:val="bullet"/>
      <w:lvlText w:val=""/>
      <w:lvlJc w:val="left"/>
      <w:pPr>
        <w:ind w:left="5040" w:hanging="360"/>
      </w:pPr>
      <w:rPr>
        <w:rFonts w:ascii="Symbol" w:hAnsi="Symbol" w:hint="default"/>
      </w:rPr>
    </w:lvl>
    <w:lvl w:ilvl="7" w:tplc="BD26CD14">
      <w:start w:val="1"/>
      <w:numFmt w:val="bullet"/>
      <w:lvlText w:val="o"/>
      <w:lvlJc w:val="left"/>
      <w:pPr>
        <w:ind w:left="5760" w:hanging="360"/>
      </w:pPr>
      <w:rPr>
        <w:rFonts w:ascii="Courier New" w:hAnsi="Courier New" w:hint="default"/>
      </w:rPr>
    </w:lvl>
    <w:lvl w:ilvl="8" w:tplc="F396660C">
      <w:start w:val="1"/>
      <w:numFmt w:val="bullet"/>
      <w:lvlText w:val=""/>
      <w:lvlJc w:val="left"/>
      <w:pPr>
        <w:ind w:left="6480" w:hanging="360"/>
      </w:pPr>
      <w:rPr>
        <w:rFonts w:ascii="Wingdings" w:hAnsi="Wingdings" w:hint="default"/>
      </w:rPr>
    </w:lvl>
  </w:abstractNum>
  <w:abstractNum w:abstractNumId="8" w15:restartNumberingAfterBreak="0">
    <w:nsid w:val="172387DB"/>
    <w:multiLevelType w:val="hybridMultilevel"/>
    <w:tmpl w:val="DF0C770A"/>
    <w:lvl w:ilvl="0" w:tplc="59C89F06">
      <w:start w:val="1"/>
      <w:numFmt w:val="bullet"/>
      <w:lvlText w:val=""/>
      <w:lvlJc w:val="left"/>
      <w:pPr>
        <w:ind w:left="720" w:hanging="360"/>
      </w:pPr>
      <w:rPr>
        <w:rFonts w:ascii="Symbol" w:hAnsi="Symbol" w:hint="default"/>
      </w:rPr>
    </w:lvl>
    <w:lvl w:ilvl="1" w:tplc="1A14DC68">
      <w:start w:val="1"/>
      <w:numFmt w:val="bullet"/>
      <w:lvlText w:val="o"/>
      <w:lvlJc w:val="left"/>
      <w:pPr>
        <w:ind w:left="1440" w:hanging="360"/>
      </w:pPr>
      <w:rPr>
        <w:rFonts w:ascii="Courier New" w:hAnsi="Courier New" w:hint="default"/>
      </w:rPr>
    </w:lvl>
    <w:lvl w:ilvl="2" w:tplc="443045B0">
      <w:start w:val="1"/>
      <w:numFmt w:val="bullet"/>
      <w:lvlText w:val=""/>
      <w:lvlJc w:val="left"/>
      <w:pPr>
        <w:ind w:left="2160" w:hanging="360"/>
      </w:pPr>
      <w:rPr>
        <w:rFonts w:ascii="Wingdings" w:hAnsi="Wingdings" w:hint="default"/>
      </w:rPr>
    </w:lvl>
    <w:lvl w:ilvl="3" w:tplc="CE8C7872">
      <w:start w:val="1"/>
      <w:numFmt w:val="bullet"/>
      <w:lvlText w:val=""/>
      <w:lvlJc w:val="left"/>
      <w:pPr>
        <w:ind w:left="2880" w:hanging="360"/>
      </w:pPr>
      <w:rPr>
        <w:rFonts w:ascii="Symbol" w:hAnsi="Symbol" w:hint="default"/>
      </w:rPr>
    </w:lvl>
    <w:lvl w:ilvl="4" w:tplc="22EE6AC4">
      <w:start w:val="1"/>
      <w:numFmt w:val="bullet"/>
      <w:lvlText w:val="o"/>
      <w:lvlJc w:val="left"/>
      <w:pPr>
        <w:ind w:left="3600" w:hanging="360"/>
      </w:pPr>
      <w:rPr>
        <w:rFonts w:ascii="Courier New" w:hAnsi="Courier New" w:hint="default"/>
      </w:rPr>
    </w:lvl>
    <w:lvl w:ilvl="5" w:tplc="3DA074D2">
      <w:start w:val="1"/>
      <w:numFmt w:val="bullet"/>
      <w:lvlText w:val=""/>
      <w:lvlJc w:val="left"/>
      <w:pPr>
        <w:ind w:left="4320" w:hanging="360"/>
      </w:pPr>
      <w:rPr>
        <w:rFonts w:ascii="Wingdings" w:hAnsi="Wingdings" w:hint="default"/>
      </w:rPr>
    </w:lvl>
    <w:lvl w:ilvl="6" w:tplc="01321884">
      <w:start w:val="1"/>
      <w:numFmt w:val="bullet"/>
      <w:lvlText w:val=""/>
      <w:lvlJc w:val="left"/>
      <w:pPr>
        <w:ind w:left="5040" w:hanging="360"/>
      </w:pPr>
      <w:rPr>
        <w:rFonts w:ascii="Symbol" w:hAnsi="Symbol" w:hint="default"/>
      </w:rPr>
    </w:lvl>
    <w:lvl w:ilvl="7" w:tplc="D3B8F408">
      <w:start w:val="1"/>
      <w:numFmt w:val="bullet"/>
      <w:lvlText w:val="o"/>
      <w:lvlJc w:val="left"/>
      <w:pPr>
        <w:ind w:left="5760" w:hanging="360"/>
      </w:pPr>
      <w:rPr>
        <w:rFonts w:ascii="Courier New" w:hAnsi="Courier New" w:hint="default"/>
      </w:rPr>
    </w:lvl>
    <w:lvl w:ilvl="8" w:tplc="699E3D62">
      <w:start w:val="1"/>
      <w:numFmt w:val="bullet"/>
      <w:lvlText w:val=""/>
      <w:lvlJc w:val="left"/>
      <w:pPr>
        <w:ind w:left="6480" w:hanging="360"/>
      </w:pPr>
      <w:rPr>
        <w:rFonts w:ascii="Wingdings" w:hAnsi="Wingdings" w:hint="default"/>
      </w:rPr>
    </w:lvl>
  </w:abstractNum>
  <w:abstractNum w:abstractNumId="9" w15:restartNumberingAfterBreak="0">
    <w:nsid w:val="17E5B585"/>
    <w:multiLevelType w:val="hybridMultilevel"/>
    <w:tmpl w:val="38BE6418"/>
    <w:lvl w:ilvl="0" w:tplc="7EC49104">
      <w:start w:val="1"/>
      <w:numFmt w:val="bullet"/>
      <w:lvlText w:val=""/>
      <w:lvlJc w:val="left"/>
      <w:pPr>
        <w:ind w:left="720" w:hanging="360"/>
      </w:pPr>
      <w:rPr>
        <w:rFonts w:ascii="Symbol" w:hAnsi="Symbol" w:hint="default"/>
      </w:rPr>
    </w:lvl>
    <w:lvl w:ilvl="1" w:tplc="DF903A2E">
      <w:start w:val="1"/>
      <w:numFmt w:val="bullet"/>
      <w:lvlText w:val="o"/>
      <w:lvlJc w:val="left"/>
      <w:pPr>
        <w:ind w:left="1440" w:hanging="360"/>
      </w:pPr>
      <w:rPr>
        <w:rFonts w:ascii="Courier New" w:hAnsi="Courier New" w:hint="default"/>
      </w:rPr>
    </w:lvl>
    <w:lvl w:ilvl="2" w:tplc="535C4838">
      <w:start w:val="1"/>
      <w:numFmt w:val="bullet"/>
      <w:lvlText w:val=""/>
      <w:lvlJc w:val="left"/>
      <w:pPr>
        <w:ind w:left="2160" w:hanging="360"/>
      </w:pPr>
      <w:rPr>
        <w:rFonts w:ascii="Wingdings" w:hAnsi="Wingdings" w:hint="default"/>
      </w:rPr>
    </w:lvl>
    <w:lvl w:ilvl="3" w:tplc="D8FE0C12">
      <w:start w:val="1"/>
      <w:numFmt w:val="bullet"/>
      <w:lvlText w:val=""/>
      <w:lvlJc w:val="left"/>
      <w:pPr>
        <w:ind w:left="2880" w:hanging="360"/>
      </w:pPr>
      <w:rPr>
        <w:rFonts w:ascii="Symbol" w:hAnsi="Symbol" w:hint="default"/>
      </w:rPr>
    </w:lvl>
    <w:lvl w:ilvl="4" w:tplc="891C742A">
      <w:start w:val="1"/>
      <w:numFmt w:val="bullet"/>
      <w:lvlText w:val="o"/>
      <w:lvlJc w:val="left"/>
      <w:pPr>
        <w:ind w:left="3600" w:hanging="360"/>
      </w:pPr>
      <w:rPr>
        <w:rFonts w:ascii="Courier New" w:hAnsi="Courier New" w:hint="default"/>
      </w:rPr>
    </w:lvl>
    <w:lvl w:ilvl="5" w:tplc="10640DD4">
      <w:start w:val="1"/>
      <w:numFmt w:val="bullet"/>
      <w:lvlText w:val=""/>
      <w:lvlJc w:val="left"/>
      <w:pPr>
        <w:ind w:left="4320" w:hanging="360"/>
      </w:pPr>
      <w:rPr>
        <w:rFonts w:ascii="Wingdings" w:hAnsi="Wingdings" w:hint="default"/>
      </w:rPr>
    </w:lvl>
    <w:lvl w:ilvl="6" w:tplc="FE92B06E">
      <w:start w:val="1"/>
      <w:numFmt w:val="bullet"/>
      <w:lvlText w:val=""/>
      <w:lvlJc w:val="left"/>
      <w:pPr>
        <w:ind w:left="5040" w:hanging="360"/>
      </w:pPr>
      <w:rPr>
        <w:rFonts w:ascii="Symbol" w:hAnsi="Symbol" w:hint="default"/>
      </w:rPr>
    </w:lvl>
    <w:lvl w:ilvl="7" w:tplc="156E6A9E">
      <w:start w:val="1"/>
      <w:numFmt w:val="bullet"/>
      <w:lvlText w:val="o"/>
      <w:lvlJc w:val="left"/>
      <w:pPr>
        <w:ind w:left="5760" w:hanging="360"/>
      </w:pPr>
      <w:rPr>
        <w:rFonts w:ascii="Courier New" w:hAnsi="Courier New" w:hint="default"/>
      </w:rPr>
    </w:lvl>
    <w:lvl w:ilvl="8" w:tplc="CA00EC92">
      <w:start w:val="1"/>
      <w:numFmt w:val="bullet"/>
      <w:lvlText w:val=""/>
      <w:lvlJc w:val="left"/>
      <w:pPr>
        <w:ind w:left="6480" w:hanging="360"/>
      </w:pPr>
      <w:rPr>
        <w:rFonts w:ascii="Wingdings" w:hAnsi="Wingdings" w:hint="default"/>
      </w:rPr>
    </w:lvl>
  </w:abstractNum>
  <w:abstractNum w:abstractNumId="10" w15:restartNumberingAfterBreak="0">
    <w:nsid w:val="1BDDC922"/>
    <w:multiLevelType w:val="hybridMultilevel"/>
    <w:tmpl w:val="C838AFC0"/>
    <w:lvl w:ilvl="0" w:tplc="59489212">
      <w:start w:val="1"/>
      <w:numFmt w:val="bullet"/>
      <w:lvlText w:val=""/>
      <w:lvlJc w:val="left"/>
      <w:pPr>
        <w:ind w:left="720" w:hanging="360"/>
      </w:pPr>
      <w:rPr>
        <w:rFonts w:ascii="Symbol" w:hAnsi="Symbol" w:hint="default"/>
      </w:rPr>
    </w:lvl>
    <w:lvl w:ilvl="1" w:tplc="427CE54C">
      <w:start w:val="1"/>
      <w:numFmt w:val="bullet"/>
      <w:lvlText w:val="o"/>
      <w:lvlJc w:val="left"/>
      <w:pPr>
        <w:ind w:left="1440" w:hanging="360"/>
      </w:pPr>
      <w:rPr>
        <w:rFonts w:ascii="Courier New" w:hAnsi="Courier New" w:hint="default"/>
      </w:rPr>
    </w:lvl>
    <w:lvl w:ilvl="2" w:tplc="44E0C00E">
      <w:start w:val="1"/>
      <w:numFmt w:val="bullet"/>
      <w:lvlText w:val=""/>
      <w:lvlJc w:val="left"/>
      <w:pPr>
        <w:ind w:left="2160" w:hanging="360"/>
      </w:pPr>
      <w:rPr>
        <w:rFonts w:ascii="Wingdings" w:hAnsi="Wingdings" w:hint="default"/>
      </w:rPr>
    </w:lvl>
    <w:lvl w:ilvl="3" w:tplc="4D18E90E">
      <w:start w:val="1"/>
      <w:numFmt w:val="bullet"/>
      <w:lvlText w:val=""/>
      <w:lvlJc w:val="left"/>
      <w:pPr>
        <w:ind w:left="2880" w:hanging="360"/>
      </w:pPr>
      <w:rPr>
        <w:rFonts w:ascii="Symbol" w:hAnsi="Symbol" w:hint="default"/>
      </w:rPr>
    </w:lvl>
    <w:lvl w:ilvl="4" w:tplc="76DA0F08">
      <w:start w:val="1"/>
      <w:numFmt w:val="bullet"/>
      <w:lvlText w:val="o"/>
      <w:lvlJc w:val="left"/>
      <w:pPr>
        <w:ind w:left="3600" w:hanging="360"/>
      </w:pPr>
      <w:rPr>
        <w:rFonts w:ascii="Courier New" w:hAnsi="Courier New" w:hint="default"/>
      </w:rPr>
    </w:lvl>
    <w:lvl w:ilvl="5" w:tplc="22C689B8">
      <w:start w:val="1"/>
      <w:numFmt w:val="bullet"/>
      <w:lvlText w:val=""/>
      <w:lvlJc w:val="left"/>
      <w:pPr>
        <w:ind w:left="4320" w:hanging="360"/>
      </w:pPr>
      <w:rPr>
        <w:rFonts w:ascii="Wingdings" w:hAnsi="Wingdings" w:hint="default"/>
      </w:rPr>
    </w:lvl>
    <w:lvl w:ilvl="6" w:tplc="D4E015E0">
      <w:start w:val="1"/>
      <w:numFmt w:val="bullet"/>
      <w:lvlText w:val=""/>
      <w:lvlJc w:val="left"/>
      <w:pPr>
        <w:ind w:left="5040" w:hanging="360"/>
      </w:pPr>
      <w:rPr>
        <w:rFonts w:ascii="Symbol" w:hAnsi="Symbol" w:hint="default"/>
      </w:rPr>
    </w:lvl>
    <w:lvl w:ilvl="7" w:tplc="8F0AFC7E">
      <w:start w:val="1"/>
      <w:numFmt w:val="bullet"/>
      <w:lvlText w:val="o"/>
      <w:lvlJc w:val="left"/>
      <w:pPr>
        <w:ind w:left="5760" w:hanging="360"/>
      </w:pPr>
      <w:rPr>
        <w:rFonts w:ascii="Courier New" w:hAnsi="Courier New" w:hint="default"/>
      </w:rPr>
    </w:lvl>
    <w:lvl w:ilvl="8" w:tplc="31168BBA">
      <w:start w:val="1"/>
      <w:numFmt w:val="bullet"/>
      <w:lvlText w:val=""/>
      <w:lvlJc w:val="left"/>
      <w:pPr>
        <w:ind w:left="6480" w:hanging="360"/>
      </w:pPr>
      <w:rPr>
        <w:rFonts w:ascii="Wingdings" w:hAnsi="Wingdings" w:hint="default"/>
      </w:rPr>
    </w:lvl>
  </w:abstractNum>
  <w:abstractNum w:abstractNumId="11" w15:restartNumberingAfterBreak="0">
    <w:nsid w:val="2137AEE0"/>
    <w:multiLevelType w:val="hybridMultilevel"/>
    <w:tmpl w:val="FFFFFFFF"/>
    <w:lvl w:ilvl="0" w:tplc="C442C872">
      <w:start w:val="1"/>
      <w:numFmt w:val="bullet"/>
      <w:lvlText w:val=""/>
      <w:lvlJc w:val="left"/>
      <w:pPr>
        <w:ind w:left="720" w:hanging="360"/>
      </w:pPr>
      <w:rPr>
        <w:rFonts w:ascii="Symbol" w:hAnsi="Symbol" w:hint="default"/>
      </w:rPr>
    </w:lvl>
    <w:lvl w:ilvl="1" w:tplc="44083306">
      <w:start w:val="1"/>
      <w:numFmt w:val="bullet"/>
      <w:lvlText w:val="o"/>
      <w:lvlJc w:val="left"/>
      <w:pPr>
        <w:ind w:left="1440" w:hanging="360"/>
      </w:pPr>
      <w:rPr>
        <w:rFonts w:ascii="Courier New" w:hAnsi="Courier New" w:hint="default"/>
      </w:rPr>
    </w:lvl>
    <w:lvl w:ilvl="2" w:tplc="C0CC0280">
      <w:start w:val="1"/>
      <w:numFmt w:val="bullet"/>
      <w:lvlText w:val=""/>
      <w:lvlJc w:val="left"/>
      <w:pPr>
        <w:ind w:left="2160" w:hanging="360"/>
      </w:pPr>
      <w:rPr>
        <w:rFonts w:ascii="Wingdings" w:hAnsi="Wingdings" w:hint="default"/>
      </w:rPr>
    </w:lvl>
    <w:lvl w:ilvl="3" w:tplc="2C260E5C">
      <w:start w:val="1"/>
      <w:numFmt w:val="bullet"/>
      <w:lvlText w:val=""/>
      <w:lvlJc w:val="left"/>
      <w:pPr>
        <w:ind w:left="2880" w:hanging="360"/>
      </w:pPr>
      <w:rPr>
        <w:rFonts w:ascii="Symbol" w:hAnsi="Symbol" w:hint="default"/>
      </w:rPr>
    </w:lvl>
    <w:lvl w:ilvl="4" w:tplc="47EC828A">
      <w:start w:val="1"/>
      <w:numFmt w:val="bullet"/>
      <w:lvlText w:val="o"/>
      <w:lvlJc w:val="left"/>
      <w:pPr>
        <w:ind w:left="3600" w:hanging="360"/>
      </w:pPr>
      <w:rPr>
        <w:rFonts w:ascii="Courier New" w:hAnsi="Courier New" w:hint="default"/>
      </w:rPr>
    </w:lvl>
    <w:lvl w:ilvl="5" w:tplc="85E661FA">
      <w:start w:val="1"/>
      <w:numFmt w:val="bullet"/>
      <w:lvlText w:val=""/>
      <w:lvlJc w:val="left"/>
      <w:pPr>
        <w:ind w:left="4320" w:hanging="360"/>
      </w:pPr>
      <w:rPr>
        <w:rFonts w:ascii="Wingdings" w:hAnsi="Wingdings" w:hint="default"/>
      </w:rPr>
    </w:lvl>
    <w:lvl w:ilvl="6" w:tplc="50449232">
      <w:start w:val="1"/>
      <w:numFmt w:val="bullet"/>
      <w:lvlText w:val=""/>
      <w:lvlJc w:val="left"/>
      <w:pPr>
        <w:ind w:left="5040" w:hanging="360"/>
      </w:pPr>
      <w:rPr>
        <w:rFonts w:ascii="Symbol" w:hAnsi="Symbol" w:hint="default"/>
      </w:rPr>
    </w:lvl>
    <w:lvl w:ilvl="7" w:tplc="1AF0CA84">
      <w:start w:val="1"/>
      <w:numFmt w:val="bullet"/>
      <w:lvlText w:val="o"/>
      <w:lvlJc w:val="left"/>
      <w:pPr>
        <w:ind w:left="5760" w:hanging="360"/>
      </w:pPr>
      <w:rPr>
        <w:rFonts w:ascii="Courier New" w:hAnsi="Courier New" w:hint="default"/>
      </w:rPr>
    </w:lvl>
    <w:lvl w:ilvl="8" w:tplc="CA386930">
      <w:start w:val="1"/>
      <w:numFmt w:val="bullet"/>
      <w:lvlText w:val=""/>
      <w:lvlJc w:val="left"/>
      <w:pPr>
        <w:ind w:left="6480" w:hanging="360"/>
      </w:pPr>
      <w:rPr>
        <w:rFonts w:ascii="Wingdings" w:hAnsi="Wingdings" w:hint="default"/>
      </w:rPr>
    </w:lvl>
  </w:abstractNum>
  <w:abstractNum w:abstractNumId="12" w15:restartNumberingAfterBreak="0">
    <w:nsid w:val="21C7B8BC"/>
    <w:multiLevelType w:val="hybridMultilevel"/>
    <w:tmpl w:val="386E3D08"/>
    <w:lvl w:ilvl="0" w:tplc="BC72D22C">
      <w:start w:val="1"/>
      <w:numFmt w:val="bullet"/>
      <w:lvlText w:val=""/>
      <w:lvlJc w:val="left"/>
      <w:pPr>
        <w:ind w:left="720" w:hanging="360"/>
      </w:pPr>
      <w:rPr>
        <w:rFonts w:ascii="Symbol" w:hAnsi="Symbol" w:hint="default"/>
      </w:rPr>
    </w:lvl>
    <w:lvl w:ilvl="1" w:tplc="A312698C">
      <w:start w:val="1"/>
      <w:numFmt w:val="bullet"/>
      <w:lvlText w:val="o"/>
      <w:lvlJc w:val="left"/>
      <w:pPr>
        <w:ind w:left="1440" w:hanging="360"/>
      </w:pPr>
      <w:rPr>
        <w:rFonts w:ascii="Courier New" w:hAnsi="Courier New" w:hint="default"/>
      </w:rPr>
    </w:lvl>
    <w:lvl w:ilvl="2" w:tplc="BEF2E676">
      <w:start w:val="1"/>
      <w:numFmt w:val="bullet"/>
      <w:lvlText w:val=""/>
      <w:lvlJc w:val="left"/>
      <w:pPr>
        <w:ind w:left="2160" w:hanging="360"/>
      </w:pPr>
      <w:rPr>
        <w:rFonts w:ascii="Wingdings" w:hAnsi="Wingdings" w:hint="default"/>
      </w:rPr>
    </w:lvl>
    <w:lvl w:ilvl="3" w:tplc="C04E24C0">
      <w:start w:val="1"/>
      <w:numFmt w:val="bullet"/>
      <w:lvlText w:val=""/>
      <w:lvlJc w:val="left"/>
      <w:pPr>
        <w:ind w:left="2880" w:hanging="360"/>
      </w:pPr>
      <w:rPr>
        <w:rFonts w:ascii="Symbol" w:hAnsi="Symbol" w:hint="default"/>
      </w:rPr>
    </w:lvl>
    <w:lvl w:ilvl="4" w:tplc="37A62A5C">
      <w:start w:val="1"/>
      <w:numFmt w:val="bullet"/>
      <w:lvlText w:val="o"/>
      <w:lvlJc w:val="left"/>
      <w:pPr>
        <w:ind w:left="3600" w:hanging="360"/>
      </w:pPr>
      <w:rPr>
        <w:rFonts w:ascii="Courier New" w:hAnsi="Courier New" w:hint="default"/>
      </w:rPr>
    </w:lvl>
    <w:lvl w:ilvl="5" w:tplc="8AE2A056">
      <w:start w:val="1"/>
      <w:numFmt w:val="bullet"/>
      <w:lvlText w:val=""/>
      <w:lvlJc w:val="left"/>
      <w:pPr>
        <w:ind w:left="4320" w:hanging="360"/>
      </w:pPr>
      <w:rPr>
        <w:rFonts w:ascii="Wingdings" w:hAnsi="Wingdings" w:hint="default"/>
      </w:rPr>
    </w:lvl>
    <w:lvl w:ilvl="6" w:tplc="8662F252">
      <w:start w:val="1"/>
      <w:numFmt w:val="bullet"/>
      <w:lvlText w:val=""/>
      <w:lvlJc w:val="left"/>
      <w:pPr>
        <w:ind w:left="5040" w:hanging="360"/>
      </w:pPr>
      <w:rPr>
        <w:rFonts w:ascii="Symbol" w:hAnsi="Symbol" w:hint="default"/>
      </w:rPr>
    </w:lvl>
    <w:lvl w:ilvl="7" w:tplc="BBF06812">
      <w:start w:val="1"/>
      <w:numFmt w:val="bullet"/>
      <w:lvlText w:val="o"/>
      <w:lvlJc w:val="left"/>
      <w:pPr>
        <w:ind w:left="5760" w:hanging="360"/>
      </w:pPr>
      <w:rPr>
        <w:rFonts w:ascii="Courier New" w:hAnsi="Courier New" w:hint="default"/>
      </w:rPr>
    </w:lvl>
    <w:lvl w:ilvl="8" w:tplc="F42A93C4">
      <w:start w:val="1"/>
      <w:numFmt w:val="bullet"/>
      <w:lvlText w:val=""/>
      <w:lvlJc w:val="left"/>
      <w:pPr>
        <w:ind w:left="6480" w:hanging="360"/>
      </w:pPr>
      <w:rPr>
        <w:rFonts w:ascii="Wingdings" w:hAnsi="Wingdings" w:hint="default"/>
      </w:rPr>
    </w:lvl>
  </w:abstractNum>
  <w:abstractNum w:abstractNumId="13" w15:restartNumberingAfterBreak="0">
    <w:nsid w:val="270FA491"/>
    <w:multiLevelType w:val="hybridMultilevel"/>
    <w:tmpl w:val="C4D6FA46"/>
    <w:lvl w:ilvl="0" w:tplc="1A84780A">
      <w:start w:val="1"/>
      <w:numFmt w:val="bullet"/>
      <w:lvlText w:val=""/>
      <w:lvlJc w:val="left"/>
      <w:pPr>
        <w:ind w:left="720" w:hanging="360"/>
      </w:pPr>
      <w:rPr>
        <w:rFonts w:ascii="Symbol" w:hAnsi="Symbol" w:hint="default"/>
      </w:rPr>
    </w:lvl>
    <w:lvl w:ilvl="1" w:tplc="BD2E2E56">
      <w:start w:val="1"/>
      <w:numFmt w:val="bullet"/>
      <w:lvlText w:val="o"/>
      <w:lvlJc w:val="left"/>
      <w:pPr>
        <w:ind w:left="1440" w:hanging="360"/>
      </w:pPr>
      <w:rPr>
        <w:rFonts w:ascii="Courier New" w:hAnsi="Courier New" w:hint="default"/>
      </w:rPr>
    </w:lvl>
    <w:lvl w:ilvl="2" w:tplc="0A4A091E">
      <w:start w:val="1"/>
      <w:numFmt w:val="bullet"/>
      <w:lvlText w:val=""/>
      <w:lvlJc w:val="left"/>
      <w:pPr>
        <w:ind w:left="2160" w:hanging="360"/>
      </w:pPr>
      <w:rPr>
        <w:rFonts w:ascii="Wingdings" w:hAnsi="Wingdings" w:hint="default"/>
      </w:rPr>
    </w:lvl>
    <w:lvl w:ilvl="3" w:tplc="47E237EC">
      <w:start w:val="1"/>
      <w:numFmt w:val="bullet"/>
      <w:lvlText w:val=""/>
      <w:lvlJc w:val="left"/>
      <w:pPr>
        <w:ind w:left="2880" w:hanging="360"/>
      </w:pPr>
      <w:rPr>
        <w:rFonts w:ascii="Symbol" w:hAnsi="Symbol" w:hint="default"/>
      </w:rPr>
    </w:lvl>
    <w:lvl w:ilvl="4" w:tplc="B8A0434A">
      <w:start w:val="1"/>
      <w:numFmt w:val="bullet"/>
      <w:lvlText w:val="o"/>
      <w:lvlJc w:val="left"/>
      <w:pPr>
        <w:ind w:left="3600" w:hanging="360"/>
      </w:pPr>
      <w:rPr>
        <w:rFonts w:ascii="Courier New" w:hAnsi="Courier New" w:hint="default"/>
      </w:rPr>
    </w:lvl>
    <w:lvl w:ilvl="5" w:tplc="F550A7E6">
      <w:start w:val="1"/>
      <w:numFmt w:val="bullet"/>
      <w:lvlText w:val=""/>
      <w:lvlJc w:val="left"/>
      <w:pPr>
        <w:ind w:left="4320" w:hanging="360"/>
      </w:pPr>
      <w:rPr>
        <w:rFonts w:ascii="Wingdings" w:hAnsi="Wingdings" w:hint="default"/>
      </w:rPr>
    </w:lvl>
    <w:lvl w:ilvl="6" w:tplc="BA5039E6">
      <w:start w:val="1"/>
      <w:numFmt w:val="bullet"/>
      <w:lvlText w:val=""/>
      <w:lvlJc w:val="left"/>
      <w:pPr>
        <w:ind w:left="5040" w:hanging="360"/>
      </w:pPr>
      <w:rPr>
        <w:rFonts w:ascii="Symbol" w:hAnsi="Symbol" w:hint="default"/>
      </w:rPr>
    </w:lvl>
    <w:lvl w:ilvl="7" w:tplc="8C7E3EA6">
      <w:start w:val="1"/>
      <w:numFmt w:val="bullet"/>
      <w:lvlText w:val="o"/>
      <w:lvlJc w:val="left"/>
      <w:pPr>
        <w:ind w:left="5760" w:hanging="360"/>
      </w:pPr>
      <w:rPr>
        <w:rFonts w:ascii="Courier New" w:hAnsi="Courier New" w:hint="default"/>
      </w:rPr>
    </w:lvl>
    <w:lvl w:ilvl="8" w:tplc="C0E813CC">
      <w:start w:val="1"/>
      <w:numFmt w:val="bullet"/>
      <w:lvlText w:val=""/>
      <w:lvlJc w:val="left"/>
      <w:pPr>
        <w:ind w:left="6480" w:hanging="360"/>
      </w:pPr>
      <w:rPr>
        <w:rFonts w:ascii="Wingdings" w:hAnsi="Wingdings" w:hint="default"/>
      </w:rPr>
    </w:lvl>
  </w:abstractNum>
  <w:abstractNum w:abstractNumId="14" w15:restartNumberingAfterBreak="0">
    <w:nsid w:val="3688C692"/>
    <w:multiLevelType w:val="hybridMultilevel"/>
    <w:tmpl w:val="B7EC73D0"/>
    <w:lvl w:ilvl="0" w:tplc="4BF2D24E">
      <w:start w:val="1"/>
      <w:numFmt w:val="bullet"/>
      <w:lvlText w:val=""/>
      <w:lvlJc w:val="left"/>
      <w:pPr>
        <w:ind w:left="720" w:hanging="360"/>
      </w:pPr>
      <w:rPr>
        <w:rFonts w:ascii="Symbol" w:hAnsi="Symbol" w:hint="default"/>
      </w:rPr>
    </w:lvl>
    <w:lvl w:ilvl="1" w:tplc="82D4A550">
      <w:start w:val="1"/>
      <w:numFmt w:val="bullet"/>
      <w:lvlText w:val="o"/>
      <w:lvlJc w:val="left"/>
      <w:pPr>
        <w:ind w:left="1440" w:hanging="360"/>
      </w:pPr>
      <w:rPr>
        <w:rFonts w:ascii="Courier New" w:hAnsi="Courier New" w:hint="default"/>
      </w:rPr>
    </w:lvl>
    <w:lvl w:ilvl="2" w:tplc="79E015EC">
      <w:start w:val="1"/>
      <w:numFmt w:val="bullet"/>
      <w:lvlText w:val=""/>
      <w:lvlJc w:val="left"/>
      <w:pPr>
        <w:ind w:left="2160" w:hanging="360"/>
      </w:pPr>
      <w:rPr>
        <w:rFonts w:ascii="Wingdings" w:hAnsi="Wingdings" w:hint="default"/>
      </w:rPr>
    </w:lvl>
    <w:lvl w:ilvl="3" w:tplc="7498484E">
      <w:start w:val="1"/>
      <w:numFmt w:val="bullet"/>
      <w:lvlText w:val=""/>
      <w:lvlJc w:val="left"/>
      <w:pPr>
        <w:ind w:left="2880" w:hanging="360"/>
      </w:pPr>
      <w:rPr>
        <w:rFonts w:ascii="Symbol" w:hAnsi="Symbol" w:hint="default"/>
      </w:rPr>
    </w:lvl>
    <w:lvl w:ilvl="4" w:tplc="48FA015E">
      <w:start w:val="1"/>
      <w:numFmt w:val="bullet"/>
      <w:lvlText w:val="o"/>
      <w:lvlJc w:val="left"/>
      <w:pPr>
        <w:ind w:left="3600" w:hanging="360"/>
      </w:pPr>
      <w:rPr>
        <w:rFonts w:ascii="Courier New" w:hAnsi="Courier New" w:hint="default"/>
      </w:rPr>
    </w:lvl>
    <w:lvl w:ilvl="5" w:tplc="C47C770A">
      <w:start w:val="1"/>
      <w:numFmt w:val="bullet"/>
      <w:lvlText w:val=""/>
      <w:lvlJc w:val="left"/>
      <w:pPr>
        <w:ind w:left="4320" w:hanging="360"/>
      </w:pPr>
      <w:rPr>
        <w:rFonts w:ascii="Wingdings" w:hAnsi="Wingdings" w:hint="default"/>
      </w:rPr>
    </w:lvl>
    <w:lvl w:ilvl="6" w:tplc="14E2691A">
      <w:start w:val="1"/>
      <w:numFmt w:val="bullet"/>
      <w:lvlText w:val=""/>
      <w:lvlJc w:val="left"/>
      <w:pPr>
        <w:ind w:left="5040" w:hanging="360"/>
      </w:pPr>
      <w:rPr>
        <w:rFonts w:ascii="Symbol" w:hAnsi="Symbol" w:hint="default"/>
      </w:rPr>
    </w:lvl>
    <w:lvl w:ilvl="7" w:tplc="9146B474">
      <w:start w:val="1"/>
      <w:numFmt w:val="bullet"/>
      <w:lvlText w:val="o"/>
      <w:lvlJc w:val="left"/>
      <w:pPr>
        <w:ind w:left="5760" w:hanging="360"/>
      </w:pPr>
      <w:rPr>
        <w:rFonts w:ascii="Courier New" w:hAnsi="Courier New" w:hint="default"/>
      </w:rPr>
    </w:lvl>
    <w:lvl w:ilvl="8" w:tplc="36F4B366">
      <w:start w:val="1"/>
      <w:numFmt w:val="bullet"/>
      <w:lvlText w:val=""/>
      <w:lvlJc w:val="left"/>
      <w:pPr>
        <w:ind w:left="6480" w:hanging="360"/>
      </w:pPr>
      <w:rPr>
        <w:rFonts w:ascii="Wingdings" w:hAnsi="Wingdings" w:hint="default"/>
      </w:rPr>
    </w:lvl>
  </w:abstractNum>
  <w:abstractNum w:abstractNumId="15" w15:restartNumberingAfterBreak="0">
    <w:nsid w:val="390DF1DF"/>
    <w:multiLevelType w:val="hybridMultilevel"/>
    <w:tmpl w:val="FFFFFFFF"/>
    <w:lvl w:ilvl="0" w:tplc="E374980E">
      <w:start w:val="1"/>
      <w:numFmt w:val="bullet"/>
      <w:lvlText w:val=""/>
      <w:lvlJc w:val="left"/>
      <w:pPr>
        <w:ind w:left="720" w:hanging="360"/>
      </w:pPr>
      <w:rPr>
        <w:rFonts w:ascii="Symbol" w:hAnsi="Symbol" w:hint="default"/>
      </w:rPr>
    </w:lvl>
    <w:lvl w:ilvl="1" w:tplc="ECC273AE">
      <w:start w:val="1"/>
      <w:numFmt w:val="bullet"/>
      <w:lvlText w:val="o"/>
      <w:lvlJc w:val="left"/>
      <w:pPr>
        <w:ind w:left="1440" w:hanging="360"/>
      </w:pPr>
      <w:rPr>
        <w:rFonts w:ascii="Courier New" w:hAnsi="Courier New" w:hint="default"/>
      </w:rPr>
    </w:lvl>
    <w:lvl w:ilvl="2" w:tplc="45E4B736">
      <w:start w:val="1"/>
      <w:numFmt w:val="bullet"/>
      <w:lvlText w:val=""/>
      <w:lvlJc w:val="left"/>
      <w:pPr>
        <w:ind w:left="2160" w:hanging="360"/>
      </w:pPr>
      <w:rPr>
        <w:rFonts w:ascii="Wingdings" w:hAnsi="Wingdings" w:hint="default"/>
      </w:rPr>
    </w:lvl>
    <w:lvl w:ilvl="3" w:tplc="231EBEAE">
      <w:start w:val="1"/>
      <w:numFmt w:val="bullet"/>
      <w:lvlText w:val=""/>
      <w:lvlJc w:val="left"/>
      <w:pPr>
        <w:ind w:left="2880" w:hanging="360"/>
      </w:pPr>
      <w:rPr>
        <w:rFonts w:ascii="Symbol" w:hAnsi="Symbol" w:hint="default"/>
      </w:rPr>
    </w:lvl>
    <w:lvl w:ilvl="4" w:tplc="9CE0C2D6">
      <w:start w:val="1"/>
      <w:numFmt w:val="bullet"/>
      <w:lvlText w:val="o"/>
      <w:lvlJc w:val="left"/>
      <w:pPr>
        <w:ind w:left="3600" w:hanging="360"/>
      </w:pPr>
      <w:rPr>
        <w:rFonts w:ascii="Courier New" w:hAnsi="Courier New" w:hint="default"/>
      </w:rPr>
    </w:lvl>
    <w:lvl w:ilvl="5" w:tplc="401E53E2">
      <w:start w:val="1"/>
      <w:numFmt w:val="bullet"/>
      <w:lvlText w:val=""/>
      <w:lvlJc w:val="left"/>
      <w:pPr>
        <w:ind w:left="4320" w:hanging="360"/>
      </w:pPr>
      <w:rPr>
        <w:rFonts w:ascii="Wingdings" w:hAnsi="Wingdings" w:hint="default"/>
      </w:rPr>
    </w:lvl>
    <w:lvl w:ilvl="6" w:tplc="5EF65D8C">
      <w:start w:val="1"/>
      <w:numFmt w:val="bullet"/>
      <w:lvlText w:val=""/>
      <w:lvlJc w:val="left"/>
      <w:pPr>
        <w:ind w:left="5040" w:hanging="360"/>
      </w:pPr>
      <w:rPr>
        <w:rFonts w:ascii="Symbol" w:hAnsi="Symbol" w:hint="default"/>
      </w:rPr>
    </w:lvl>
    <w:lvl w:ilvl="7" w:tplc="40963D84">
      <w:start w:val="1"/>
      <w:numFmt w:val="bullet"/>
      <w:lvlText w:val="o"/>
      <w:lvlJc w:val="left"/>
      <w:pPr>
        <w:ind w:left="5760" w:hanging="360"/>
      </w:pPr>
      <w:rPr>
        <w:rFonts w:ascii="Courier New" w:hAnsi="Courier New" w:hint="default"/>
      </w:rPr>
    </w:lvl>
    <w:lvl w:ilvl="8" w:tplc="57C0CFCE">
      <w:start w:val="1"/>
      <w:numFmt w:val="bullet"/>
      <w:lvlText w:val=""/>
      <w:lvlJc w:val="left"/>
      <w:pPr>
        <w:ind w:left="6480" w:hanging="360"/>
      </w:pPr>
      <w:rPr>
        <w:rFonts w:ascii="Wingdings" w:hAnsi="Wingdings" w:hint="default"/>
      </w:rPr>
    </w:lvl>
  </w:abstractNum>
  <w:abstractNum w:abstractNumId="16" w15:restartNumberingAfterBreak="0">
    <w:nsid w:val="3F79903A"/>
    <w:multiLevelType w:val="hybridMultilevel"/>
    <w:tmpl w:val="561CD466"/>
    <w:lvl w:ilvl="0" w:tplc="042C6CFC">
      <w:start w:val="1"/>
      <w:numFmt w:val="bullet"/>
      <w:lvlText w:val=""/>
      <w:lvlJc w:val="left"/>
      <w:pPr>
        <w:ind w:left="720" w:hanging="360"/>
      </w:pPr>
      <w:rPr>
        <w:rFonts w:ascii="Symbol" w:hAnsi="Symbol" w:hint="default"/>
      </w:rPr>
    </w:lvl>
    <w:lvl w:ilvl="1" w:tplc="73E0C02A">
      <w:start w:val="1"/>
      <w:numFmt w:val="bullet"/>
      <w:lvlText w:val="o"/>
      <w:lvlJc w:val="left"/>
      <w:pPr>
        <w:ind w:left="1440" w:hanging="360"/>
      </w:pPr>
      <w:rPr>
        <w:rFonts w:ascii="Courier New" w:hAnsi="Courier New" w:hint="default"/>
      </w:rPr>
    </w:lvl>
    <w:lvl w:ilvl="2" w:tplc="908CBA96">
      <w:start w:val="1"/>
      <w:numFmt w:val="bullet"/>
      <w:lvlText w:val=""/>
      <w:lvlJc w:val="left"/>
      <w:pPr>
        <w:ind w:left="2160" w:hanging="360"/>
      </w:pPr>
      <w:rPr>
        <w:rFonts w:ascii="Wingdings" w:hAnsi="Wingdings" w:hint="default"/>
      </w:rPr>
    </w:lvl>
    <w:lvl w:ilvl="3" w:tplc="B5E4749A">
      <w:start w:val="1"/>
      <w:numFmt w:val="bullet"/>
      <w:lvlText w:val=""/>
      <w:lvlJc w:val="left"/>
      <w:pPr>
        <w:ind w:left="2880" w:hanging="360"/>
      </w:pPr>
      <w:rPr>
        <w:rFonts w:ascii="Symbol" w:hAnsi="Symbol" w:hint="default"/>
      </w:rPr>
    </w:lvl>
    <w:lvl w:ilvl="4" w:tplc="C570D5F0">
      <w:start w:val="1"/>
      <w:numFmt w:val="bullet"/>
      <w:lvlText w:val="o"/>
      <w:lvlJc w:val="left"/>
      <w:pPr>
        <w:ind w:left="3600" w:hanging="360"/>
      </w:pPr>
      <w:rPr>
        <w:rFonts w:ascii="Courier New" w:hAnsi="Courier New" w:hint="default"/>
      </w:rPr>
    </w:lvl>
    <w:lvl w:ilvl="5" w:tplc="FBB059DA">
      <w:start w:val="1"/>
      <w:numFmt w:val="bullet"/>
      <w:lvlText w:val=""/>
      <w:lvlJc w:val="left"/>
      <w:pPr>
        <w:ind w:left="4320" w:hanging="360"/>
      </w:pPr>
      <w:rPr>
        <w:rFonts w:ascii="Wingdings" w:hAnsi="Wingdings" w:hint="default"/>
      </w:rPr>
    </w:lvl>
    <w:lvl w:ilvl="6" w:tplc="985EB5F8">
      <w:start w:val="1"/>
      <w:numFmt w:val="bullet"/>
      <w:lvlText w:val=""/>
      <w:lvlJc w:val="left"/>
      <w:pPr>
        <w:ind w:left="5040" w:hanging="360"/>
      </w:pPr>
      <w:rPr>
        <w:rFonts w:ascii="Symbol" w:hAnsi="Symbol" w:hint="default"/>
      </w:rPr>
    </w:lvl>
    <w:lvl w:ilvl="7" w:tplc="9A089740">
      <w:start w:val="1"/>
      <w:numFmt w:val="bullet"/>
      <w:lvlText w:val="o"/>
      <w:lvlJc w:val="left"/>
      <w:pPr>
        <w:ind w:left="5760" w:hanging="360"/>
      </w:pPr>
      <w:rPr>
        <w:rFonts w:ascii="Courier New" w:hAnsi="Courier New" w:hint="default"/>
      </w:rPr>
    </w:lvl>
    <w:lvl w:ilvl="8" w:tplc="1E588084">
      <w:start w:val="1"/>
      <w:numFmt w:val="bullet"/>
      <w:lvlText w:val=""/>
      <w:lvlJc w:val="left"/>
      <w:pPr>
        <w:ind w:left="6480" w:hanging="360"/>
      </w:pPr>
      <w:rPr>
        <w:rFonts w:ascii="Wingdings" w:hAnsi="Wingdings" w:hint="default"/>
      </w:rPr>
    </w:lvl>
  </w:abstractNum>
  <w:abstractNum w:abstractNumId="17" w15:restartNumberingAfterBreak="0">
    <w:nsid w:val="435AE672"/>
    <w:multiLevelType w:val="hybridMultilevel"/>
    <w:tmpl w:val="685606CC"/>
    <w:lvl w:ilvl="0" w:tplc="3B4C3996">
      <w:start w:val="1"/>
      <w:numFmt w:val="bullet"/>
      <w:lvlText w:val=""/>
      <w:lvlJc w:val="left"/>
      <w:pPr>
        <w:ind w:left="720" w:hanging="360"/>
      </w:pPr>
      <w:rPr>
        <w:rFonts w:ascii="Symbol" w:hAnsi="Symbol" w:hint="default"/>
      </w:rPr>
    </w:lvl>
    <w:lvl w:ilvl="1" w:tplc="BEB6F7B0">
      <w:start w:val="1"/>
      <w:numFmt w:val="bullet"/>
      <w:lvlText w:val="o"/>
      <w:lvlJc w:val="left"/>
      <w:pPr>
        <w:ind w:left="1440" w:hanging="360"/>
      </w:pPr>
      <w:rPr>
        <w:rFonts w:ascii="Courier New" w:hAnsi="Courier New" w:hint="default"/>
      </w:rPr>
    </w:lvl>
    <w:lvl w:ilvl="2" w:tplc="E412421A">
      <w:start w:val="1"/>
      <w:numFmt w:val="bullet"/>
      <w:lvlText w:val=""/>
      <w:lvlJc w:val="left"/>
      <w:pPr>
        <w:ind w:left="2160" w:hanging="360"/>
      </w:pPr>
      <w:rPr>
        <w:rFonts w:ascii="Wingdings" w:hAnsi="Wingdings" w:hint="default"/>
      </w:rPr>
    </w:lvl>
    <w:lvl w:ilvl="3" w:tplc="3C3C2B3A">
      <w:start w:val="1"/>
      <w:numFmt w:val="bullet"/>
      <w:lvlText w:val=""/>
      <w:lvlJc w:val="left"/>
      <w:pPr>
        <w:ind w:left="2880" w:hanging="360"/>
      </w:pPr>
      <w:rPr>
        <w:rFonts w:ascii="Symbol" w:hAnsi="Symbol" w:hint="default"/>
      </w:rPr>
    </w:lvl>
    <w:lvl w:ilvl="4" w:tplc="D3982112">
      <w:start w:val="1"/>
      <w:numFmt w:val="bullet"/>
      <w:lvlText w:val="o"/>
      <w:lvlJc w:val="left"/>
      <w:pPr>
        <w:ind w:left="3600" w:hanging="360"/>
      </w:pPr>
      <w:rPr>
        <w:rFonts w:ascii="Courier New" w:hAnsi="Courier New" w:hint="default"/>
      </w:rPr>
    </w:lvl>
    <w:lvl w:ilvl="5" w:tplc="07A0BD88">
      <w:start w:val="1"/>
      <w:numFmt w:val="bullet"/>
      <w:lvlText w:val=""/>
      <w:lvlJc w:val="left"/>
      <w:pPr>
        <w:ind w:left="4320" w:hanging="360"/>
      </w:pPr>
      <w:rPr>
        <w:rFonts w:ascii="Wingdings" w:hAnsi="Wingdings" w:hint="default"/>
      </w:rPr>
    </w:lvl>
    <w:lvl w:ilvl="6" w:tplc="B224B93E">
      <w:start w:val="1"/>
      <w:numFmt w:val="bullet"/>
      <w:lvlText w:val=""/>
      <w:lvlJc w:val="left"/>
      <w:pPr>
        <w:ind w:left="5040" w:hanging="360"/>
      </w:pPr>
      <w:rPr>
        <w:rFonts w:ascii="Symbol" w:hAnsi="Symbol" w:hint="default"/>
      </w:rPr>
    </w:lvl>
    <w:lvl w:ilvl="7" w:tplc="0DDAC99A">
      <w:start w:val="1"/>
      <w:numFmt w:val="bullet"/>
      <w:lvlText w:val="o"/>
      <w:lvlJc w:val="left"/>
      <w:pPr>
        <w:ind w:left="5760" w:hanging="360"/>
      </w:pPr>
      <w:rPr>
        <w:rFonts w:ascii="Courier New" w:hAnsi="Courier New" w:hint="default"/>
      </w:rPr>
    </w:lvl>
    <w:lvl w:ilvl="8" w:tplc="B92EBEF0">
      <w:start w:val="1"/>
      <w:numFmt w:val="bullet"/>
      <w:lvlText w:val=""/>
      <w:lvlJc w:val="left"/>
      <w:pPr>
        <w:ind w:left="6480" w:hanging="360"/>
      </w:pPr>
      <w:rPr>
        <w:rFonts w:ascii="Wingdings" w:hAnsi="Wingdings" w:hint="default"/>
      </w:rPr>
    </w:lvl>
  </w:abstractNum>
  <w:abstractNum w:abstractNumId="18" w15:restartNumberingAfterBreak="0">
    <w:nsid w:val="476DA153"/>
    <w:multiLevelType w:val="hybridMultilevel"/>
    <w:tmpl w:val="FFFFFFFF"/>
    <w:lvl w:ilvl="0" w:tplc="BB089468">
      <w:start w:val="1"/>
      <w:numFmt w:val="bullet"/>
      <w:lvlText w:val=""/>
      <w:lvlJc w:val="left"/>
      <w:pPr>
        <w:ind w:left="720" w:hanging="360"/>
      </w:pPr>
      <w:rPr>
        <w:rFonts w:ascii="Symbol" w:hAnsi="Symbol" w:hint="default"/>
      </w:rPr>
    </w:lvl>
    <w:lvl w:ilvl="1" w:tplc="C7F492C0">
      <w:start w:val="1"/>
      <w:numFmt w:val="bullet"/>
      <w:lvlText w:val="o"/>
      <w:lvlJc w:val="left"/>
      <w:pPr>
        <w:ind w:left="1440" w:hanging="360"/>
      </w:pPr>
      <w:rPr>
        <w:rFonts w:ascii="Courier New" w:hAnsi="Courier New" w:hint="default"/>
      </w:rPr>
    </w:lvl>
    <w:lvl w:ilvl="2" w:tplc="48648132">
      <w:start w:val="1"/>
      <w:numFmt w:val="bullet"/>
      <w:lvlText w:val=""/>
      <w:lvlJc w:val="left"/>
      <w:pPr>
        <w:ind w:left="2160" w:hanging="360"/>
      </w:pPr>
      <w:rPr>
        <w:rFonts w:ascii="Wingdings" w:hAnsi="Wingdings" w:hint="default"/>
      </w:rPr>
    </w:lvl>
    <w:lvl w:ilvl="3" w:tplc="CFAEE192">
      <w:start w:val="1"/>
      <w:numFmt w:val="bullet"/>
      <w:lvlText w:val=""/>
      <w:lvlJc w:val="left"/>
      <w:pPr>
        <w:ind w:left="2880" w:hanging="360"/>
      </w:pPr>
      <w:rPr>
        <w:rFonts w:ascii="Symbol" w:hAnsi="Symbol" w:hint="default"/>
      </w:rPr>
    </w:lvl>
    <w:lvl w:ilvl="4" w:tplc="45F07246">
      <w:start w:val="1"/>
      <w:numFmt w:val="bullet"/>
      <w:lvlText w:val="o"/>
      <w:lvlJc w:val="left"/>
      <w:pPr>
        <w:ind w:left="3600" w:hanging="360"/>
      </w:pPr>
      <w:rPr>
        <w:rFonts w:ascii="Courier New" w:hAnsi="Courier New" w:hint="default"/>
      </w:rPr>
    </w:lvl>
    <w:lvl w:ilvl="5" w:tplc="41A268CE">
      <w:start w:val="1"/>
      <w:numFmt w:val="bullet"/>
      <w:lvlText w:val=""/>
      <w:lvlJc w:val="left"/>
      <w:pPr>
        <w:ind w:left="4320" w:hanging="360"/>
      </w:pPr>
      <w:rPr>
        <w:rFonts w:ascii="Wingdings" w:hAnsi="Wingdings" w:hint="default"/>
      </w:rPr>
    </w:lvl>
    <w:lvl w:ilvl="6" w:tplc="0E02D54A">
      <w:start w:val="1"/>
      <w:numFmt w:val="bullet"/>
      <w:lvlText w:val=""/>
      <w:lvlJc w:val="left"/>
      <w:pPr>
        <w:ind w:left="5040" w:hanging="360"/>
      </w:pPr>
      <w:rPr>
        <w:rFonts w:ascii="Symbol" w:hAnsi="Symbol" w:hint="default"/>
      </w:rPr>
    </w:lvl>
    <w:lvl w:ilvl="7" w:tplc="2CA64EAE">
      <w:start w:val="1"/>
      <w:numFmt w:val="bullet"/>
      <w:lvlText w:val="o"/>
      <w:lvlJc w:val="left"/>
      <w:pPr>
        <w:ind w:left="5760" w:hanging="360"/>
      </w:pPr>
      <w:rPr>
        <w:rFonts w:ascii="Courier New" w:hAnsi="Courier New" w:hint="default"/>
      </w:rPr>
    </w:lvl>
    <w:lvl w:ilvl="8" w:tplc="DE3411F2">
      <w:start w:val="1"/>
      <w:numFmt w:val="bullet"/>
      <w:lvlText w:val=""/>
      <w:lvlJc w:val="left"/>
      <w:pPr>
        <w:ind w:left="6480" w:hanging="360"/>
      </w:pPr>
      <w:rPr>
        <w:rFonts w:ascii="Wingdings" w:hAnsi="Wingdings" w:hint="default"/>
      </w:rPr>
    </w:lvl>
  </w:abstractNum>
  <w:abstractNum w:abstractNumId="19" w15:restartNumberingAfterBreak="0">
    <w:nsid w:val="4F9C5EB5"/>
    <w:multiLevelType w:val="hybridMultilevel"/>
    <w:tmpl w:val="35F43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BDB6AB"/>
    <w:multiLevelType w:val="hybridMultilevel"/>
    <w:tmpl w:val="868AC2AE"/>
    <w:lvl w:ilvl="0" w:tplc="3FF64602">
      <w:start w:val="1"/>
      <w:numFmt w:val="bullet"/>
      <w:lvlText w:val=""/>
      <w:lvlJc w:val="left"/>
      <w:pPr>
        <w:ind w:left="720" w:hanging="360"/>
      </w:pPr>
      <w:rPr>
        <w:rFonts w:ascii="Symbol" w:hAnsi="Symbol" w:hint="default"/>
      </w:rPr>
    </w:lvl>
    <w:lvl w:ilvl="1" w:tplc="2F9A9414">
      <w:start w:val="1"/>
      <w:numFmt w:val="bullet"/>
      <w:lvlText w:val="o"/>
      <w:lvlJc w:val="left"/>
      <w:pPr>
        <w:ind w:left="1440" w:hanging="360"/>
      </w:pPr>
      <w:rPr>
        <w:rFonts w:ascii="Courier New" w:hAnsi="Courier New" w:hint="default"/>
      </w:rPr>
    </w:lvl>
    <w:lvl w:ilvl="2" w:tplc="46464F50">
      <w:start w:val="1"/>
      <w:numFmt w:val="bullet"/>
      <w:lvlText w:val=""/>
      <w:lvlJc w:val="left"/>
      <w:pPr>
        <w:ind w:left="2160" w:hanging="360"/>
      </w:pPr>
      <w:rPr>
        <w:rFonts w:ascii="Wingdings" w:hAnsi="Wingdings" w:hint="default"/>
      </w:rPr>
    </w:lvl>
    <w:lvl w:ilvl="3" w:tplc="16E23D1C">
      <w:start w:val="1"/>
      <w:numFmt w:val="bullet"/>
      <w:lvlText w:val=""/>
      <w:lvlJc w:val="left"/>
      <w:pPr>
        <w:ind w:left="2880" w:hanging="360"/>
      </w:pPr>
      <w:rPr>
        <w:rFonts w:ascii="Symbol" w:hAnsi="Symbol" w:hint="default"/>
      </w:rPr>
    </w:lvl>
    <w:lvl w:ilvl="4" w:tplc="D1C624FE">
      <w:start w:val="1"/>
      <w:numFmt w:val="bullet"/>
      <w:lvlText w:val="o"/>
      <w:lvlJc w:val="left"/>
      <w:pPr>
        <w:ind w:left="3600" w:hanging="360"/>
      </w:pPr>
      <w:rPr>
        <w:rFonts w:ascii="Courier New" w:hAnsi="Courier New" w:hint="default"/>
      </w:rPr>
    </w:lvl>
    <w:lvl w:ilvl="5" w:tplc="AFA864D2">
      <w:start w:val="1"/>
      <w:numFmt w:val="bullet"/>
      <w:lvlText w:val=""/>
      <w:lvlJc w:val="left"/>
      <w:pPr>
        <w:ind w:left="4320" w:hanging="360"/>
      </w:pPr>
      <w:rPr>
        <w:rFonts w:ascii="Wingdings" w:hAnsi="Wingdings" w:hint="default"/>
      </w:rPr>
    </w:lvl>
    <w:lvl w:ilvl="6" w:tplc="5B381016">
      <w:start w:val="1"/>
      <w:numFmt w:val="bullet"/>
      <w:lvlText w:val=""/>
      <w:lvlJc w:val="left"/>
      <w:pPr>
        <w:ind w:left="5040" w:hanging="360"/>
      </w:pPr>
      <w:rPr>
        <w:rFonts w:ascii="Symbol" w:hAnsi="Symbol" w:hint="default"/>
      </w:rPr>
    </w:lvl>
    <w:lvl w:ilvl="7" w:tplc="77766E46">
      <w:start w:val="1"/>
      <w:numFmt w:val="bullet"/>
      <w:lvlText w:val="o"/>
      <w:lvlJc w:val="left"/>
      <w:pPr>
        <w:ind w:left="5760" w:hanging="360"/>
      </w:pPr>
      <w:rPr>
        <w:rFonts w:ascii="Courier New" w:hAnsi="Courier New" w:hint="default"/>
      </w:rPr>
    </w:lvl>
    <w:lvl w:ilvl="8" w:tplc="EFC6289C">
      <w:start w:val="1"/>
      <w:numFmt w:val="bullet"/>
      <w:lvlText w:val=""/>
      <w:lvlJc w:val="left"/>
      <w:pPr>
        <w:ind w:left="6480" w:hanging="360"/>
      </w:pPr>
      <w:rPr>
        <w:rFonts w:ascii="Wingdings" w:hAnsi="Wingdings" w:hint="default"/>
      </w:rPr>
    </w:lvl>
  </w:abstractNum>
  <w:abstractNum w:abstractNumId="21" w15:restartNumberingAfterBreak="0">
    <w:nsid w:val="51F33EC3"/>
    <w:multiLevelType w:val="hybridMultilevel"/>
    <w:tmpl w:val="FFFFFFFF"/>
    <w:lvl w:ilvl="0" w:tplc="FD5427DC">
      <w:start w:val="1"/>
      <w:numFmt w:val="bullet"/>
      <w:lvlText w:val=""/>
      <w:lvlJc w:val="left"/>
      <w:pPr>
        <w:ind w:left="720" w:hanging="360"/>
      </w:pPr>
      <w:rPr>
        <w:rFonts w:ascii="Symbol" w:hAnsi="Symbol" w:hint="default"/>
      </w:rPr>
    </w:lvl>
    <w:lvl w:ilvl="1" w:tplc="8F729774">
      <w:start w:val="1"/>
      <w:numFmt w:val="bullet"/>
      <w:lvlText w:val="o"/>
      <w:lvlJc w:val="left"/>
      <w:pPr>
        <w:ind w:left="1440" w:hanging="360"/>
      </w:pPr>
      <w:rPr>
        <w:rFonts w:ascii="Courier New" w:hAnsi="Courier New" w:hint="default"/>
      </w:rPr>
    </w:lvl>
    <w:lvl w:ilvl="2" w:tplc="B2D084A6">
      <w:start w:val="1"/>
      <w:numFmt w:val="bullet"/>
      <w:lvlText w:val=""/>
      <w:lvlJc w:val="left"/>
      <w:pPr>
        <w:ind w:left="2160" w:hanging="360"/>
      </w:pPr>
      <w:rPr>
        <w:rFonts w:ascii="Wingdings" w:hAnsi="Wingdings" w:hint="default"/>
      </w:rPr>
    </w:lvl>
    <w:lvl w:ilvl="3" w:tplc="4170C11A">
      <w:start w:val="1"/>
      <w:numFmt w:val="bullet"/>
      <w:lvlText w:val=""/>
      <w:lvlJc w:val="left"/>
      <w:pPr>
        <w:ind w:left="2880" w:hanging="360"/>
      </w:pPr>
      <w:rPr>
        <w:rFonts w:ascii="Symbol" w:hAnsi="Symbol" w:hint="default"/>
      </w:rPr>
    </w:lvl>
    <w:lvl w:ilvl="4" w:tplc="7AB4EC94">
      <w:start w:val="1"/>
      <w:numFmt w:val="bullet"/>
      <w:lvlText w:val="o"/>
      <w:lvlJc w:val="left"/>
      <w:pPr>
        <w:ind w:left="3600" w:hanging="360"/>
      </w:pPr>
      <w:rPr>
        <w:rFonts w:ascii="Courier New" w:hAnsi="Courier New" w:hint="default"/>
      </w:rPr>
    </w:lvl>
    <w:lvl w:ilvl="5" w:tplc="7DE2AF74">
      <w:start w:val="1"/>
      <w:numFmt w:val="bullet"/>
      <w:lvlText w:val=""/>
      <w:lvlJc w:val="left"/>
      <w:pPr>
        <w:ind w:left="4320" w:hanging="360"/>
      </w:pPr>
      <w:rPr>
        <w:rFonts w:ascii="Wingdings" w:hAnsi="Wingdings" w:hint="default"/>
      </w:rPr>
    </w:lvl>
    <w:lvl w:ilvl="6" w:tplc="93324EDA">
      <w:start w:val="1"/>
      <w:numFmt w:val="bullet"/>
      <w:lvlText w:val=""/>
      <w:lvlJc w:val="left"/>
      <w:pPr>
        <w:ind w:left="5040" w:hanging="360"/>
      </w:pPr>
      <w:rPr>
        <w:rFonts w:ascii="Symbol" w:hAnsi="Symbol" w:hint="default"/>
      </w:rPr>
    </w:lvl>
    <w:lvl w:ilvl="7" w:tplc="82C2C904">
      <w:start w:val="1"/>
      <w:numFmt w:val="bullet"/>
      <w:lvlText w:val="o"/>
      <w:lvlJc w:val="left"/>
      <w:pPr>
        <w:ind w:left="5760" w:hanging="360"/>
      </w:pPr>
      <w:rPr>
        <w:rFonts w:ascii="Courier New" w:hAnsi="Courier New" w:hint="default"/>
      </w:rPr>
    </w:lvl>
    <w:lvl w:ilvl="8" w:tplc="22627C2C">
      <w:start w:val="1"/>
      <w:numFmt w:val="bullet"/>
      <w:lvlText w:val=""/>
      <w:lvlJc w:val="left"/>
      <w:pPr>
        <w:ind w:left="6480" w:hanging="360"/>
      </w:pPr>
      <w:rPr>
        <w:rFonts w:ascii="Wingdings" w:hAnsi="Wingdings" w:hint="default"/>
      </w:rPr>
    </w:lvl>
  </w:abstractNum>
  <w:abstractNum w:abstractNumId="22" w15:restartNumberingAfterBreak="0">
    <w:nsid w:val="52F86A23"/>
    <w:multiLevelType w:val="hybridMultilevel"/>
    <w:tmpl w:val="B122EFC8"/>
    <w:lvl w:ilvl="0" w:tplc="82823410">
      <w:start w:val="1"/>
      <w:numFmt w:val="bullet"/>
      <w:lvlText w:val=""/>
      <w:lvlJc w:val="left"/>
      <w:pPr>
        <w:ind w:left="720" w:hanging="360"/>
      </w:pPr>
      <w:rPr>
        <w:rFonts w:ascii="Symbol" w:hAnsi="Symbol" w:hint="default"/>
      </w:rPr>
    </w:lvl>
    <w:lvl w:ilvl="1" w:tplc="98C67CC6">
      <w:start w:val="1"/>
      <w:numFmt w:val="bullet"/>
      <w:lvlText w:val="o"/>
      <w:lvlJc w:val="left"/>
      <w:pPr>
        <w:ind w:left="1440" w:hanging="360"/>
      </w:pPr>
      <w:rPr>
        <w:rFonts w:ascii="Courier New" w:hAnsi="Courier New" w:hint="default"/>
      </w:rPr>
    </w:lvl>
    <w:lvl w:ilvl="2" w:tplc="4636F71E">
      <w:start w:val="1"/>
      <w:numFmt w:val="bullet"/>
      <w:lvlText w:val=""/>
      <w:lvlJc w:val="left"/>
      <w:pPr>
        <w:ind w:left="2160" w:hanging="360"/>
      </w:pPr>
      <w:rPr>
        <w:rFonts w:ascii="Wingdings" w:hAnsi="Wingdings" w:hint="default"/>
      </w:rPr>
    </w:lvl>
    <w:lvl w:ilvl="3" w:tplc="EA28C646">
      <w:start w:val="1"/>
      <w:numFmt w:val="bullet"/>
      <w:lvlText w:val=""/>
      <w:lvlJc w:val="left"/>
      <w:pPr>
        <w:ind w:left="2880" w:hanging="360"/>
      </w:pPr>
      <w:rPr>
        <w:rFonts w:ascii="Symbol" w:hAnsi="Symbol" w:hint="default"/>
      </w:rPr>
    </w:lvl>
    <w:lvl w:ilvl="4" w:tplc="F5705250">
      <w:start w:val="1"/>
      <w:numFmt w:val="bullet"/>
      <w:lvlText w:val="o"/>
      <w:lvlJc w:val="left"/>
      <w:pPr>
        <w:ind w:left="3600" w:hanging="360"/>
      </w:pPr>
      <w:rPr>
        <w:rFonts w:ascii="Courier New" w:hAnsi="Courier New" w:hint="default"/>
      </w:rPr>
    </w:lvl>
    <w:lvl w:ilvl="5" w:tplc="28A47D8C">
      <w:start w:val="1"/>
      <w:numFmt w:val="bullet"/>
      <w:lvlText w:val=""/>
      <w:lvlJc w:val="left"/>
      <w:pPr>
        <w:ind w:left="4320" w:hanging="360"/>
      </w:pPr>
      <w:rPr>
        <w:rFonts w:ascii="Wingdings" w:hAnsi="Wingdings" w:hint="default"/>
      </w:rPr>
    </w:lvl>
    <w:lvl w:ilvl="6" w:tplc="E3C23B66">
      <w:start w:val="1"/>
      <w:numFmt w:val="bullet"/>
      <w:lvlText w:val=""/>
      <w:lvlJc w:val="left"/>
      <w:pPr>
        <w:ind w:left="5040" w:hanging="360"/>
      </w:pPr>
      <w:rPr>
        <w:rFonts w:ascii="Symbol" w:hAnsi="Symbol" w:hint="default"/>
      </w:rPr>
    </w:lvl>
    <w:lvl w:ilvl="7" w:tplc="07245634">
      <w:start w:val="1"/>
      <w:numFmt w:val="bullet"/>
      <w:lvlText w:val="o"/>
      <w:lvlJc w:val="left"/>
      <w:pPr>
        <w:ind w:left="5760" w:hanging="360"/>
      </w:pPr>
      <w:rPr>
        <w:rFonts w:ascii="Courier New" w:hAnsi="Courier New" w:hint="default"/>
      </w:rPr>
    </w:lvl>
    <w:lvl w:ilvl="8" w:tplc="7C52E542">
      <w:start w:val="1"/>
      <w:numFmt w:val="bullet"/>
      <w:lvlText w:val=""/>
      <w:lvlJc w:val="left"/>
      <w:pPr>
        <w:ind w:left="6480" w:hanging="360"/>
      </w:pPr>
      <w:rPr>
        <w:rFonts w:ascii="Wingdings" w:hAnsi="Wingdings" w:hint="default"/>
      </w:rPr>
    </w:lvl>
  </w:abstractNum>
  <w:abstractNum w:abstractNumId="23" w15:restartNumberingAfterBreak="0">
    <w:nsid w:val="551A58DD"/>
    <w:multiLevelType w:val="hybridMultilevel"/>
    <w:tmpl w:val="684A79B8"/>
    <w:lvl w:ilvl="0" w:tplc="0A9454E8">
      <w:start w:val="1"/>
      <w:numFmt w:val="bullet"/>
      <w:lvlText w:val=""/>
      <w:lvlJc w:val="left"/>
      <w:pPr>
        <w:ind w:left="720" w:hanging="360"/>
      </w:pPr>
      <w:rPr>
        <w:rFonts w:ascii="Symbol" w:hAnsi="Symbol" w:hint="default"/>
      </w:rPr>
    </w:lvl>
    <w:lvl w:ilvl="1" w:tplc="BB80B110">
      <w:start w:val="1"/>
      <w:numFmt w:val="bullet"/>
      <w:lvlText w:val="o"/>
      <w:lvlJc w:val="left"/>
      <w:pPr>
        <w:ind w:left="1440" w:hanging="360"/>
      </w:pPr>
      <w:rPr>
        <w:rFonts w:ascii="Courier New" w:hAnsi="Courier New" w:hint="default"/>
      </w:rPr>
    </w:lvl>
    <w:lvl w:ilvl="2" w:tplc="396401F0">
      <w:start w:val="1"/>
      <w:numFmt w:val="bullet"/>
      <w:lvlText w:val=""/>
      <w:lvlJc w:val="left"/>
      <w:pPr>
        <w:ind w:left="2160" w:hanging="360"/>
      </w:pPr>
      <w:rPr>
        <w:rFonts w:ascii="Wingdings" w:hAnsi="Wingdings" w:hint="default"/>
      </w:rPr>
    </w:lvl>
    <w:lvl w:ilvl="3" w:tplc="A07079E2">
      <w:start w:val="1"/>
      <w:numFmt w:val="bullet"/>
      <w:lvlText w:val=""/>
      <w:lvlJc w:val="left"/>
      <w:pPr>
        <w:ind w:left="2880" w:hanging="360"/>
      </w:pPr>
      <w:rPr>
        <w:rFonts w:ascii="Symbol" w:hAnsi="Symbol" w:hint="default"/>
      </w:rPr>
    </w:lvl>
    <w:lvl w:ilvl="4" w:tplc="4BB4C91C">
      <w:start w:val="1"/>
      <w:numFmt w:val="bullet"/>
      <w:lvlText w:val="o"/>
      <w:lvlJc w:val="left"/>
      <w:pPr>
        <w:ind w:left="3600" w:hanging="360"/>
      </w:pPr>
      <w:rPr>
        <w:rFonts w:ascii="Courier New" w:hAnsi="Courier New" w:hint="default"/>
      </w:rPr>
    </w:lvl>
    <w:lvl w:ilvl="5" w:tplc="BC12961C">
      <w:start w:val="1"/>
      <w:numFmt w:val="bullet"/>
      <w:lvlText w:val=""/>
      <w:lvlJc w:val="left"/>
      <w:pPr>
        <w:ind w:left="4320" w:hanging="360"/>
      </w:pPr>
      <w:rPr>
        <w:rFonts w:ascii="Wingdings" w:hAnsi="Wingdings" w:hint="default"/>
      </w:rPr>
    </w:lvl>
    <w:lvl w:ilvl="6" w:tplc="2BD02966">
      <w:start w:val="1"/>
      <w:numFmt w:val="bullet"/>
      <w:lvlText w:val=""/>
      <w:lvlJc w:val="left"/>
      <w:pPr>
        <w:ind w:left="5040" w:hanging="360"/>
      </w:pPr>
      <w:rPr>
        <w:rFonts w:ascii="Symbol" w:hAnsi="Symbol" w:hint="default"/>
      </w:rPr>
    </w:lvl>
    <w:lvl w:ilvl="7" w:tplc="765ABFE4">
      <w:start w:val="1"/>
      <w:numFmt w:val="bullet"/>
      <w:lvlText w:val="o"/>
      <w:lvlJc w:val="left"/>
      <w:pPr>
        <w:ind w:left="5760" w:hanging="360"/>
      </w:pPr>
      <w:rPr>
        <w:rFonts w:ascii="Courier New" w:hAnsi="Courier New" w:hint="default"/>
      </w:rPr>
    </w:lvl>
    <w:lvl w:ilvl="8" w:tplc="17300AAA">
      <w:start w:val="1"/>
      <w:numFmt w:val="bullet"/>
      <w:lvlText w:val=""/>
      <w:lvlJc w:val="left"/>
      <w:pPr>
        <w:ind w:left="6480" w:hanging="360"/>
      </w:pPr>
      <w:rPr>
        <w:rFonts w:ascii="Wingdings" w:hAnsi="Wingdings" w:hint="default"/>
      </w:rPr>
    </w:lvl>
  </w:abstractNum>
  <w:abstractNum w:abstractNumId="24" w15:restartNumberingAfterBreak="0">
    <w:nsid w:val="573FEF04"/>
    <w:multiLevelType w:val="hybridMultilevel"/>
    <w:tmpl w:val="B89A6370"/>
    <w:lvl w:ilvl="0" w:tplc="36D03E84">
      <w:start w:val="1"/>
      <w:numFmt w:val="bullet"/>
      <w:lvlText w:val=""/>
      <w:lvlJc w:val="left"/>
      <w:pPr>
        <w:ind w:left="720" w:hanging="360"/>
      </w:pPr>
      <w:rPr>
        <w:rFonts w:ascii="Symbol" w:hAnsi="Symbol" w:hint="default"/>
      </w:rPr>
    </w:lvl>
    <w:lvl w:ilvl="1" w:tplc="B33A34B2">
      <w:start w:val="1"/>
      <w:numFmt w:val="bullet"/>
      <w:lvlText w:val="o"/>
      <w:lvlJc w:val="left"/>
      <w:pPr>
        <w:ind w:left="1440" w:hanging="360"/>
      </w:pPr>
      <w:rPr>
        <w:rFonts w:ascii="Courier New" w:hAnsi="Courier New" w:hint="default"/>
      </w:rPr>
    </w:lvl>
    <w:lvl w:ilvl="2" w:tplc="1A8269DA">
      <w:start w:val="1"/>
      <w:numFmt w:val="bullet"/>
      <w:lvlText w:val=""/>
      <w:lvlJc w:val="left"/>
      <w:pPr>
        <w:ind w:left="2160" w:hanging="360"/>
      </w:pPr>
      <w:rPr>
        <w:rFonts w:ascii="Wingdings" w:hAnsi="Wingdings" w:hint="default"/>
      </w:rPr>
    </w:lvl>
    <w:lvl w:ilvl="3" w:tplc="29669EB8">
      <w:start w:val="1"/>
      <w:numFmt w:val="bullet"/>
      <w:lvlText w:val=""/>
      <w:lvlJc w:val="left"/>
      <w:pPr>
        <w:ind w:left="2880" w:hanging="360"/>
      </w:pPr>
      <w:rPr>
        <w:rFonts w:ascii="Symbol" w:hAnsi="Symbol" w:hint="default"/>
      </w:rPr>
    </w:lvl>
    <w:lvl w:ilvl="4" w:tplc="A3D0F2A4">
      <w:start w:val="1"/>
      <w:numFmt w:val="bullet"/>
      <w:lvlText w:val="o"/>
      <w:lvlJc w:val="left"/>
      <w:pPr>
        <w:ind w:left="3600" w:hanging="360"/>
      </w:pPr>
      <w:rPr>
        <w:rFonts w:ascii="Courier New" w:hAnsi="Courier New" w:hint="default"/>
      </w:rPr>
    </w:lvl>
    <w:lvl w:ilvl="5" w:tplc="1764E068">
      <w:start w:val="1"/>
      <w:numFmt w:val="bullet"/>
      <w:lvlText w:val=""/>
      <w:lvlJc w:val="left"/>
      <w:pPr>
        <w:ind w:left="4320" w:hanging="360"/>
      </w:pPr>
      <w:rPr>
        <w:rFonts w:ascii="Wingdings" w:hAnsi="Wingdings" w:hint="default"/>
      </w:rPr>
    </w:lvl>
    <w:lvl w:ilvl="6" w:tplc="9E7683AA">
      <w:start w:val="1"/>
      <w:numFmt w:val="bullet"/>
      <w:lvlText w:val=""/>
      <w:lvlJc w:val="left"/>
      <w:pPr>
        <w:ind w:left="5040" w:hanging="360"/>
      </w:pPr>
      <w:rPr>
        <w:rFonts w:ascii="Symbol" w:hAnsi="Symbol" w:hint="default"/>
      </w:rPr>
    </w:lvl>
    <w:lvl w:ilvl="7" w:tplc="94C60AB0">
      <w:start w:val="1"/>
      <w:numFmt w:val="bullet"/>
      <w:lvlText w:val="o"/>
      <w:lvlJc w:val="left"/>
      <w:pPr>
        <w:ind w:left="5760" w:hanging="360"/>
      </w:pPr>
      <w:rPr>
        <w:rFonts w:ascii="Courier New" w:hAnsi="Courier New" w:hint="default"/>
      </w:rPr>
    </w:lvl>
    <w:lvl w:ilvl="8" w:tplc="67C67866">
      <w:start w:val="1"/>
      <w:numFmt w:val="bullet"/>
      <w:lvlText w:val=""/>
      <w:lvlJc w:val="left"/>
      <w:pPr>
        <w:ind w:left="6480" w:hanging="360"/>
      </w:pPr>
      <w:rPr>
        <w:rFonts w:ascii="Wingdings" w:hAnsi="Wingdings" w:hint="default"/>
      </w:rPr>
    </w:lvl>
  </w:abstractNum>
  <w:abstractNum w:abstractNumId="25" w15:restartNumberingAfterBreak="0">
    <w:nsid w:val="647820FC"/>
    <w:multiLevelType w:val="hybridMultilevel"/>
    <w:tmpl w:val="06DEBF9E"/>
    <w:lvl w:ilvl="0" w:tplc="340C2C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B5F94"/>
    <w:multiLevelType w:val="hybridMultilevel"/>
    <w:tmpl w:val="FFFFFFFF"/>
    <w:lvl w:ilvl="0" w:tplc="E56CE538">
      <w:start w:val="1"/>
      <w:numFmt w:val="bullet"/>
      <w:lvlText w:val=""/>
      <w:lvlJc w:val="left"/>
      <w:pPr>
        <w:ind w:left="720" w:hanging="360"/>
      </w:pPr>
      <w:rPr>
        <w:rFonts w:ascii="Symbol" w:hAnsi="Symbol" w:hint="default"/>
      </w:rPr>
    </w:lvl>
    <w:lvl w:ilvl="1" w:tplc="437C469E">
      <w:start w:val="1"/>
      <w:numFmt w:val="bullet"/>
      <w:lvlText w:val="o"/>
      <w:lvlJc w:val="left"/>
      <w:pPr>
        <w:ind w:left="1440" w:hanging="360"/>
      </w:pPr>
      <w:rPr>
        <w:rFonts w:ascii="Courier New" w:hAnsi="Courier New" w:hint="default"/>
      </w:rPr>
    </w:lvl>
    <w:lvl w:ilvl="2" w:tplc="A7C6FE40">
      <w:start w:val="1"/>
      <w:numFmt w:val="bullet"/>
      <w:lvlText w:val=""/>
      <w:lvlJc w:val="left"/>
      <w:pPr>
        <w:ind w:left="2160" w:hanging="360"/>
      </w:pPr>
      <w:rPr>
        <w:rFonts w:ascii="Wingdings" w:hAnsi="Wingdings" w:hint="default"/>
      </w:rPr>
    </w:lvl>
    <w:lvl w:ilvl="3" w:tplc="75220BFC">
      <w:start w:val="1"/>
      <w:numFmt w:val="bullet"/>
      <w:lvlText w:val=""/>
      <w:lvlJc w:val="left"/>
      <w:pPr>
        <w:ind w:left="2880" w:hanging="360"/>
      </w:pPr>
      <w:rPr>
        <w:rFonts w:ascii="Symbol" w:hAnsi="Symbol" w:hint="default"/>
      </w:rPr>
    </w:lvl>
    <w:lvl w:ilvl="4" w:tplc="3780BAAC">
      <w:start w:val="1"/>
      <w:numFmt w:val="bullet"/>
      <w:lvlText w:val="o"/>
      <w:lvlJc w:val="left"/>
      <w:pPr>
        <w:ind w:left="3600" w:hanging="360"/>
      </w:pPr>
      <w:rPr>
        <w:rFonts w:ascii="Courier New" w:hAnsi="Courier New" w:hint="default"/>
      </w:rPr>
    </w:lvl>
    <w:lvl w:ilvl="5" w:tplc="06043700">
      <w:start w:val="1"/>
      <w:numFmt w:val="bullet"/>
      <w:lvlText w:val=""/>
      <w:lvlJc w:val="left"/>
      <w:pPr>
        <w:ind w:left="4320" w:hanging="360"/>
      </w:pPr>
      <w:rPr>
        <w:rFonts w:ascii="Wingdings" w:hAnsi="Wingdings" w:hint="default"/>
      </w:rPr>
    </w:lvl>
    <w:lvl w:ilvl="6" w:tplc="502E8494">
      <w:start w:val="1"/>
      <w:numFmt w:val="bullet"/>
      <w:lvlText w:val=""/>
      <w:lvlJc w:val="left"/>
      <w:pPr>
        <w:ind w:left="5040" w:hanging="360"/>
      </w:pPr>
      <w:rPr>
        <w:rFonts w:ascii="Symbol" w:hAnsi="Symbol" w:hint="default"/>
      </w:rPr>
    </w:lvl>
    <w:lvl w:ilvl="7" w:tplc="9528C2C8">
      <w:start w:val="1"/>
      <w:numFmt w:val="bullet"/>
      <w:lvlText w:val="o"/>
      <w:lvlJc w:val="left"/>
      <w:pPr>
        <w:ind w:left="5760" w:hanging="360"/>
      </w:pPr>
      <w:rPr>
        <w:rFonts w:ascii="Courier New" w:hAnsi="Courier New" w:hint="default"/>
      </w:rPr>
    </w:lvl>
    <w:lvl w:ilvl="8" w:tplc="2D08DF4A">
      <w:start w:val="1"/>
      <w:numFmt w:val="bullet"/>
      <w:lvlText w:val=""/>
      <w:lvlJc w:val="left"/>
      <w:pPr>
        <w:ind w:left="6480" w:hanging="360"/>
      </w:pPr>
      <w:rPr>
        <w:rFonts w:ascii="Wingdings" w:hAnsi="Wingdings" w:hint="default"/>
      </w:rPr>
    </w:lvl>
  </w:abstractNum>
  <w:abstractNum w:abstractNumId="27" w15:restartNumberingAfterBreak="0">
    <w:nsid w:val="6919C9EB"/>
    <w:multiLevelType w:val="hybridMultilevel"/>
    <w:tmpl w:val="4AAAED2C"/>
    <w:lvl w:ilvl="0" w:tplc="3F38BC80">
      <w:start w:val="1"/>
      <w:numFmt w:val="bullet"/>
      <w:lvlText w:val=""/>
      <w:lvlJc w:val="left"/>
      <w:pPr>
        <w:ind w:left="720" w:hanging="360"/>
      </w:pPr>
      <w:rPr>
        <w:rFonts w:ascii="Symbol" w:hAnsi="Symbol" w:hint="default"/>
      </w:rPr>
    </w:lvl>
    <w:lvl w:ilvl="1" w:tplc="FCA86D3A">
      <w:start w:val="1"/>
      <w:numFmt w:val="bullet"/>
      <w:lvlText w:val="o"/>
      <w:lvlJc w:val="left"/>
      <w:pPr>
        <w:ind w:left="1440" w:hanging="360"/>
      </w:pPr>
      <w:rPr>
        <w:rFonts w:ascii="Courier New" w:hAnsi="Courier New" w:hint="default"/>
      </w:rPr>
    </w:lvl>
    <w:lvl w:ilvl="2" w:tplc="D38C31F6">
      <w:start w:val="1"/>
      <w:numFmt w:val="bullet"/>
      <w:lvlText w:val=""/>
      <w:lvlJc w:val="left"/>
      <w:pPr>
        <w:ind w:left="2160" w:hanging="360"/>
      </w:pPr>
      <w:rPr>
        <w:rFonts w:ascii="Wingdings" w:hAnsi="Wingdings" w:hint="default"/>
      </w:rPr>
    </w:lvl>
    <w:lvl w:ilvl="3" w:tplc="F4E24340">
      <w:start w:val="1"/>
      <w:numFmt w:val="bullet"/>
      <w:lvlText w:val=""/>
      <w:lvlJc w:val="left"/>
      <w:pPr>
        <w:ind w:left="2880" w:hanging="360"/>
      </w:pPr>
      <w:rPr>
        <w:rFonts w:ascii="Symbol" w:hAnsi="Symbol" w:hint="default"/>
      </w:rPr>
    </w:lvl>
    <w:lvl w:ilvl="4" w:tplc="5AC0FA84">
      <w:start w:val="1"/>
      <w:numFmt w:val="bullet"/>
      <w:lvlText w:val="o"/>
      <w:lvlJc w:val="left"/>
      <w:pPr>
        <w:ind w:left="3600" w:hanging="360"/>
      </w:pPr>
      <w:rPr>
        <w:rFonts w:ascii="Courier New" w:hAnsi="Courier New" w:hint="default"/>
      </w:rPr>
    </w:lvl>
    <w:lvl w:ilvl="5" w:tplc="58D2F0BC">
      <w:start w:val="1"/>
      <w:numFmt w:val="bullet"/>
      <w:lvlText w:val=""/>
      <w:lvlJc w:val="left"/>
      <w:pPr>
        <w:ind w:left="4320" w:hanging="360"/>
      </w:pPr>
      <w:rPr>
        <w:rFonts w:ascii="Wingdings" w:hAnsi="Wingdings" w:hint="default"/>
      </w:rPr>
    </w:lvl>
    <w:lvl w:ilvl="6" w:tplc="FF121950">
      <w:start w:val="1"/>
      <w:numFmt w:val="bullet"/>
      <w:lvlText w:val=""/>
      <w:lvlJc w:val="left"/>
      <w:pPr>
        <w:ind w:left="5040" w:hanging="360"/>
      </w:pPr>
      <w:rPr>
        <w:rFonts w:ascii="Symbol" w:hAnsi="Symbol" w:hint="default"/>
      </w:rPr>
    </w:lvl>
    <w:lvl w:ilvl="7" w:tplc="7E52A19E">
      <w:start w:val="1"/>
      <w:numFmt w:val="bullet"/>
      <w:lvlText w:val="o"/>
      <w:lvlJc w:val="left"/>
      <w:pPr>
        <w:ind w:left="5760" w:hanging="360"/>
      </w:pPr>
      <w:rPr>
        <w:rFonts w:ascii="Courier New" w:hAnsi="Courier New" w:hint="default"/>
      </w:rPr>
    </w:lvl>
    <w:lvl w:ilvl="8" w:tplc="CFB86194">
      <w:start w:val="1"/>
      <w:numFmt w:val="bullet"/>
      <w:lvlText w:val=""/>
      <w:lvlJc w:val="left"/>
      <w:pPr>
        <w:ind w:left="6480" w:hanging="360"/>
      </w:pPr>
      <w:rPr>
        <w:rFonts w:ascii="Wingdings" w:hAnsi="Wingdings" w:hint="default"/>
      </w:rPr>
    </w:lvl>
  </w:abstractNum>
  <w:abstractNum w:abstractNumId="28" w15:restartNumberingAfterBreak="0">
    <w:nsid w:val="6A02CF7C"/>
    <w:multiLevelType w:val="hybridMultilevel"/>
    <w:tmpl w:val="C2BE7BAE"/>
    <w:lvl w:ilvl="0" w:tplc="38CC6F94">
      <w:start w:val="1"/>
      <w:numFmt w:val="bullet"/>
      <w:lvlText w:val=""/>
      <w:lvlJc w:val="left"/>
      <w:pPr>
        <w:ind w:left="720" w:hanging="360"/>
      </w:pPr>
      <w:rPr>
        <w:rFonts w:ascii="Symbol" w:hAnsi="Symbol" w:hint="default"/>
      </w:rPr>
    </w:lvl>
    <w:lvl w:ilvl="1" w:tplc="E3E694EA">
      <w:start w:val="1"/>
      <w:numFmt w:val="bullet"/>
      <w:lvlText w:val="o"/>
      <w:lvlJc w:val="left"/>
      <w:pPr>
        <w:ind w:left="1440" w:hanging="360"/>
      </w:pPr>
      <w:rPr>
        <w:rFonts w:ascii="Courier New" w:hAnsi="Courier New" w:hint="default"/>
      </w:rPr>
    </w:lvl>
    <w:lvl w:ilvl="2" w:tplc="70CC9E7C">
      <w:start w:val="1"/>
      <w:numFmt w:val="bullet"/>
      <w:lvlText w:val=""/>
      <w:lvlJc w:val="left"/>
      <w:pPr>
        <w:ind w:left="2160" w:hanging="360"/>
      </w:pPr>
      <w:rPr>
        <w:rFonts w:ascii="Wingdings" w:hAnsi="Wingdings" w:hint="default"/>
      </w:rPr>
    </w:lvl>
    <w:lvl w:ilvl="3" w:tplc="669A9BE2">
      <w:start w:val="1"/>
      <w:numFmt w:val="bullet"/>
      <w:lvlText w:val=""/>
      <w:lvlJc w:val="left"/>
      <w:pPr>
        <w:ind w:left="2880" w:hanging="360"/>
      </w:pPr>
      <w:rPr>
        <w:rFonts w:ascii="Symbol" w:hAnsi="Symbol" w:hint="default"/>
      </w:rPr>
    </w:lvl>
    <w:lvl w:ilvl="4" w:tplc="B5D060F8">
      <w:start w:val="1"/>
      <w:numFmt w:val="bullet"/>
      <w:lvlText w:val="o"/>
      <w:lvlJc w:val="left"/>
      <w:pPr>
        <w:ind w:left="3600" w:hanging="360"/>
      </w:pPr>
      <w:rPr>
        <w:rFonts w:ascii="Courier New" w:hAnsi="Courier New" w:hint="default"/>
      </w:rPr>
    </w:lvl>
    <w:lvl w:ilvl="5" w:tplc="6960E43C">
      <w:start w:val="1"/>
      <w:numFmt w:val="bullet"/>
      <w:lvlText w:val=""/>
      <w:lvlJc w:val="left"/>
      <w:pPr>
        <w:ind w:left="4320" w:hanging="360"/>
      </w:pPr>
      <w:rPr>
        <w:rFonts w:ascii="Wingdings" w:hAnsi="Wingdings" w:hint="default"/>
      </w:rPr>
    </w:lvl>
    <w:lvl w:ilvl="6" w:tplc="908484F0">
      <w:start w:val="1"/>
      <w:numFmt w:val="bullet"/>
      <w:lvlText w:val=""/>
      <w:lvlJc w:val="left"/>
      <w:pPr>
        <w:ind w:left="5040" w:hanging="360"/>
      </w:pPr>
      <w:rPr>
        <w:rFonts w:ascii="Symbol" w:hAnsi="Symbol" w:hint="default"/>
      </w:rPr>
    </w:lvl>
    <w:lvl w:ilvl="7" w:tplc="8C90F974">
      <w:start w:val="1"/>
      <w:numFmt w:val="bullet"/>
      <w:lvlText w:val="o"/>
      <w:lvlJc w:val="left"/>
      <w:pPr>
        <w:ind w:left="5760" w:hanging="360"/>
      </w:pPr>
      <w:rPr>
        <w:rFonts w:ascii="Courier New" w:hAnsi="Courier New" w:hint="default"/>
      </w:rPr>
    </w:lvl>
    <w:lvl w:ilvl="8" w:tplc="91D04A38">
      <w:start w:val="1"/>
      <w:numFmt w:val="bullet"/>
      <w:lvlText w:val=""/>
      <w:lvlJc w:val="left"/>
      <w:pPr>
        <w:ind w:left="6480" w:hanging="360"/>
      </w:pPr>
      <w:rPr>
        <w:rFonts w:ascii="Wingdings" w:hAnsi="Wingdings" w:hint="default"/>
      </w:rPr>
    </w:lvl>
  </w:abstractNum>
  <w:abstractNum w:abstractNumId="29" w15:restartNumberingAfterBreak="0">
    <w:nsid w:val="6D40B367"/>
    <w:multiLevelType w:val="hybridMultilevel"/>
    <w:tmpl w:val="FFFFFFFF"/>
    <w:lvl w:ilvl="0" w:tplc="B7362436">
      <w:start w:val="1"/>
      <w:numFmt w:val="bullet"/>
      <w:lvlText w:val=""/>
      <w:lvlJc w:val="left"/>
      <w:pPr>
        <w:ind w:left="720" w:hanging="360"/>
      </w:pPr>
      <w:rPr>
        <w:rFonts w:ascii="Symbol" w:hAnsi="Symbol" w:hint="default"/>
      </w:rPr>
    </w:lvl>
    <w:lvl w:ilvl="1" w:tplc="A0E27BFC">
      <w:start w:val="1"/>
      <w:numFmt w:val="bullet"/>
      <w:lvlText w:val="o"/>
      <w:lvlJc w:val="left"/>
      <w:pPr>
        <w:ind w:left="1440" w:hanging="360"/>
      </w:pPr>
      <w:rPr>
        <w:rFonts w:ascii="Courier New" w:hAnsi="Courier New" w:hint="default"/>
      </w:rPr>
    </w:lvl>
    <w:lvl w:ilvl="2" w:tplc="0E5E88F6">
      <w:start w:val="1"/>
      <w:numFmt w:val="bullet"/>
      <w:lvlText w:val=""/>
      <w:lvlJc w:val="left"/>
      <w:pPr>
        <w:ind w:left="2160" w:hanging="360"/>
      </w:pPr>
      <w:rPr>
        <w:rFonts w:ascii="Wingdings" w:hAnsi="Wingdings" w:hint="default"/>
      </w:rPr>
    </w:lvl>
    <w:lvl w:ilvl="3" w:tplc="CAB62324">
      <w:start w:val="1"/>
      <w:numFmt w:val="bullet"/>
      <w:lvlText w:val=""/>
      <w:lvlJc w:val="left"/>
      <w:pPr>
        <w:ind w:left="2880" w:hanging="360"/>
      </w:pPr>
      <w:rPr>
        <w:rFonts w:ascii="Symbol" w:hAnsi="Symbol" w:hint="default"/>
      </w:rPr>
    </w:lvl>
    <w:lvl w:ilvl="4" w:tplc="8EEEA7B2">
      <w:start w:val="1"/>
      <w:numFmt w:val="bullet"/>
      <w:lvlText w:val="o"/>
      <w:lvlJc w:val="left"/>
      <w:pPr>
        <w:ind w:left="3600" w:hanging="360"/>
      </w:pPr>
      <w:rPr>
        <w:rFonts w:ascii="Courier New" w:hAnsi="Courier New" w:hint="default"/>
      </w:rPr>
    </w:lvl>
    <w:lvl w:ilvl="5" w:tplc="FA8A169E">
      <w:start w:val="1"/>
      <w:numFmt w:val="bullet"/>
      <w:lvlText w:val=""/>
      <w:lvlJc w:val="left"/>
      <w:pPr>
        <w:ind w:left="4320" w:hanging="360"/>
      </w:pPr>
      <w:rPr>
        <w:rFonts w:ascii="Wingdings" w:hAnsi="Wingdings" w:hint="default"/>
      </w:rPr>
    </w:lvl>
    <w:lvl w:ilvl="6" w:tplc="011872AA">
      <w:start w:val="1"/>
      <w:numFmt w:val="bullet"/>
      <w:lvlText w:val=""/>
      <w:lvlJc w:val="left"/>
      <w:pPr>
        <w:ind w:left="5040" w:hanging="360"/>
      </w:pPr>
      <w:rPr>
        <w:rFonts w:ascii="Symbol" w:hAnsi="Symbol" w:hint="default"/>
      </w:rPr>
    </w:lvl>
    <w:lvl w:ilvl="7" w:tplc="4770E778">
      <w:start w:val="1"/>
      <w:numFmt w:val="bullet"/>
      <w:lvlText w:val="o"/>
      <w:lvlJc w:val="left"/>
      <w:pPr>
        <w:ind w:left="5760" w:hanging="360"/>
      </w:pPr>
      <w:rPr>
        <w:rFonts w:ascii="Courier New" w:hAnsi="Courier New" w:hint="default"/>
      </w:rPr>
    </w:lvl>
    <w:lvl w:ilvl="8" w:tplc="A57E672E">
      <w:start w:val="1"/>
      <w:numFmt w:val="bullet"/>
      <w:lvlText w:val=""/>
      <w:lvlJc w:val="left"/>
      <w:pPr>
        <w:ind w:left="6480" w:hanging="360"/>
      </w:pPr>
      <w:rPr>
        <w:rFonts w:ascii="Wingdings" w:hAnsi="Wingdings" w:hint="default"/>
      </w:rPr>
    </w:lvl>
  </w:abstractNum>
  <w:abstractNum w:abstractNumId="30" w15:restartNumberingAfterBreak="0">
    <w:nsid w:val="6E549567"/>
    <w:multiLevelType w:val="hybridMultilevel"/>
    <w:tmpl w:val="236EA7EE"/>
    <w:lvl w:ilvl="0" w:tplc="DAC673AA">
      <w:start w:val="1"/>
      <w:numFmt w:val="bullet"/>
      <w:lvlText w:val=""/>
      <w:lvlJc w:val="left"/>
      <w:pPr>
        <w:ind w:left="720" w:hanging="360"/>
      </w:pPr>
      <w:rPr>
        <w:rFonts w:ascii="Symbol" w:hAnsi="Symbol" w:hint="default"/>
      </w:rPr>
    </w:lvl>
    <w:lvl w:ilvl="1" w:tplc="AE183B70">
      <w:start w:val="1"/>
      <w:numFmt w:val="bullet"/>
      <w:lvlText w:val="o"/>
      <w:lvlJc w:val="left"/>
      <w:pPr>
        <w:ind w:left="1440" w:hanging="360"/>
      </w:pPr>
      <w:rPr>
        <w:rFonts w:ascii="Courier New" w:hAnsi="Courier New" w:hint="default"/>
      </w:rPr>
    </w:lvl>
    <w:lvl w:ilvl="2" w:tplc="886E6358">
      <w:start w:val="1"/>
      <w:numFmt w:val="bullet"/>
      <w:lvlText w:val=""/>
      <w:lvlJc w:val="left"/>
      <w:pPr>
        <w:ind w:left="2160" w:hanging="360"/>
      </w:pPr>
      <w:rPr>
        <w:rFonts w:ascii="Wingdings" w:hAnsi="Wingdings" w:hint="default"/>
      </w:rPr>
    </w:lvl>
    <w:lvl w:ilvl="3" w:tplc="9BFE0766">
      <w:start w:val="1"/>
      <w:numFmt w:val="bullet"/>
      <w:lvlText w:val=""/>
      <w:lvlJc w:val="left"/>
      <w:pPr>
        <w:ind w:left="2880" w:hanging="360"/>
      </w:pPr>
      <w:rPr>
        <w:rFonts w:ascii="Symbol" w:hAnsi="Symbol" w:hint="default"/>
      </w:rPr>
    </w:lvl>
    <w:lvl w:ilvl="4" w:tplc="14402CE6">
      <w:start w:val="1"/>
      <w:numFmt w:val="bullet"/>
      <w:lvlText w:val="o"/>
      <w:lvlJc w:val="left"/>
      <w:pPr>
        <w:ind w:left="3600" w:hanging="360"/>
      </w:pPr>
      <w:rPr>
        <w:rFonts w:ascii="Courier New" w:hAnsi="Courier New" w:hint="default"/>
      </w:rPr>
    </w:lvl>
    <w:lvl w:ilvl="5" w:tplc="F6EA22F4">
      <w:start w:val="1"/>
      <w:numFmt w:val="bullet"/>
      <w:lvlText w:val=""/>
      <w:lvlJc w:val="left"/>
      <w:pPr>
        <w:ind w:left="4320" w:hanging="360"/>
      </w:pPr>
      <w:rPr>
        <w:rFonts w:ascii="Wingdings" w:hAnsi="Wingdings" w:hint="default"/>
      </w:rPr>
    </w:lvl>
    <w:lvl w:ilvl="6" w:tplc="2D58DB96">
      <w:start w:val="1"/>
      <w:numFmt w:val="bullet"/>
      <w:lvlText w:val=""/>
      <w:lvlJc w:val="left"/>
      <w:pPr>
        <w:ind w:left="5040" w:hanging="360"/>
      </w:pPr>
      <w:rPr>
        <w:rFonts w:ascii="Symbol" w:hAnsi="Symbol" w:hint="default"/>
      </w:rPr>
    </w:lvl>
    <w:lvl w:ilvl="7" w:tplc="AE20A0B4">
      <w:start w:val="1"/>
      <w:numFmt w:val="bullet"/>
      <w:lvlText w:val="o"/>
      <w:lvlJc w:val="left"/>
      <w:pPr>
        <w:ind w:left="5760" w:hanging="360"/>
      </w:pPr>
      <w:rPr>
        <w:rFonts w:ascii="Courier New" w:hAnsi="Courier New" w:hint="default"/>
      </w:rPr>
    </w:lvl>
    <w:lvl w:ilvl="8" w:tplc="A566CE9C">
      <w:start w:val="1"/>
      <w:numFmt w:val="bullet"/>
      <w:lvlText w:val=""/>
      <w:lvlJc w:val="left"/>
      <w:pPr>
        <w:ind w:left="6480" w:hanging="360"/>
      </w:pPr>
      <w:rPr>
        <w:rFonts w:ascii="Wingdings" w:hAnsi="Wingdings" w:hint="default"/>
      </w:rPr>
    </w:lvl>
  </w:abstractNum>
  <w:abstractNum w:abstractNumId="31" w15:restartNumberingAfterBreak="0">
    <w:nsid w:val="6E5C8C9E"/>
    <w:multiLevelType w:val="hybridMultilevel"/>
    <w:tmpl w:val="688AE74C"/>
    <w:lvl w:ilvl="0" w:tplc="00DAF7F8">
      <w:start w:val="1"/>
      <w:numFmt w:val="bullet"/>
      <w:lvlText w:val=""/>
      <w:lvlJc w:val="left"/>
      <w:pPr>
        <w:ind w:left="720" w:hanging="360"/>
      </w:pPr>
      <w:rPr>
        <w:rFonts w:ascii="Symbol" w:hAnsi="Symbol" w:hint="default"/>
      </w:rPr>
    </w:lvl>
    <w:lvl w:ilvl="1" w:tplc="9AC059A2">
      <w:start w:val="1"/>
      <w:numFmt w:val="bullet"/>
      <w:lvlText w:val="o"/>
      <w:lvlJc w:val="left"/>
      <w:pPr>
        <w:ind w:left="1440" w:hanging="360"/>
      </w:pPr>
      <w:rPr>
        <w:rFonts w:ascii="Courier New" w:hAnsi="Courier New" w:hint="default"/>
      </w:rPr>
    </w:lvl>
    <w:lvl w:ilvl="2" w:tplc="212E6476">
      <w:start w:val="1"/>
      <w:numFmt w:val="bullet"/>
      <w:lvlText w:val=""/>
      <w:lvlJc w:val="left"/>
      <w:pPr>
        <w:ind w:left="2160" w:hanging="360"/>
      </w:pPr>
      <w:rPr>
        <w:rFonts w:ascii="Wingdings" w:hAnsi="Wingdings" w:hint="default"/>
      </w:rPr>
    </w:lvl>
    <w:lvl w:ilvl="3" w:tplc="94A40566">
      <w:start w:val="1"/>
      <w:numFmt w:val="bullet"/>
      <w:lvlText w:val=""/>
      <w:lvlJc w:val="left"/>
      <w:pPr>
        <w:ind w:left="2880" w:hanging="360"/>
      </w:pPr>
      <w:rPr>
        <w:rFonts w:ascii="Symbol" w:hAnsi="Symbol" w:hint="default"/>
      </w:rPr>
    </w:lvl>
    <w:lvl w:ilvl="4" w:tplc="73E0E73C">
      <w:start w:val="1"/>
      <w:numFmt w:val="bullet"/>
      <w:lvlText w:val="o"/>
      <w:lvlJc w:val="left"/>
      <w:pPr>
        <w:ind w:left="3600" w:hanging="360"/>
      </w:pPr>
      <w:rPr>
        <w:rFonts w:ascii="Courier New" w:hAnsi="Courier New" w:hint="default"/>
      </w:rPr>
    </w:lvl>
    <w:lvl w:ilvl="5" w:tplc="913E9502">
      <w:start w:val="1"/>
      <w:numFmt w:val="bullet"/>
      <w:lvlText w:val=""/>
      <w:lvlJc w:val="left"/>
      <w:pPr>
        <w:ind w:left="4320" w:hanging="360"/>
      </w:pPr>
      <w:rPr>
        <w:rFonts w:ascii="Wingdings" w:hAnsi="Wingdings" w:hint="default"/>
      </w:rPr>
    </w:lvl>
    <w:lvl w:ilvl="6" w:tplc="F9BE9DA6">
      <w:start w:val="1"/>
      <w:numFmt w:val="bullet"/>
      <w:lvlText w:val=""/>
      <w:lvlJc w:val="left"/>
      <w:pPr>
        <w:ind w:left="5040" w:hanging="360"/>
      </w:pPr>
      <w:rPr>
        <w:rFonts w:ascii="Symbol" w:hAnsi="Symbol" w:hint="default"/>
      </w:rPr>
    </w:lvl>
    <w:lvl w:ilvl="7" w:tplc="57AE4372">
      <w:start w:val="1"/>
      <w:numFmt w:val="bullet"/>
      <w:lvlText w:val="o"/>
      <w:lvlJc w:val="left"/>
      <w:pPr>
        <w:ind w:left="5760" w:hanging="360"/>
      </w:pPr>
      <w:rPr>
        <w:rFonts w:ascii="Courier New" w:hAnsi="Courier New" w:hint="default"/>
      </w:rPr>
    </w:lvl>
    <w:lvl w:ilvl="8" w:tplc="BF8CFE92">
      <w:start w:val="1"/>
      <w:numFmt w:val="bullet"/>
      <w:lvlText w:val=""/>
      <w:lvlJc w:val="left"/>
      <w:pPr>
        <w:ind w:left="6480" w:hanging="360"/>
      </w:pPr>
      <w:rPr>
        <w:rFonts w:ascii="Wingdings" w:hAnsi="Wingdings" w:hint="default"/>
      </w:rPr>
    </w:lvl>
  </w:abstractNum>
  <w:abstractNum w:abstractNumId="32" w15:restartNumberingAfterBreak="0">
    <w:nsid w:val="6F43C748"/>
    <w:multiLevelType w:val="hybridMultilevel"/>
    <w:tmpl w:val="4B10192A"/>
    <w:lvl w:ilvl="0" w:tplc="B654674C">
      <w:start w:val="1"/>
      <w:numFmt w:val="bullet"/>
      <w:lvlText w:val=""/>
      <w:lvlJc w:val="left"/>
      <w:pPr>
        <w:ind w:left="720" w:hanging="360"/>
      </w:pPr>
      <w:rPr>
        <w:rFonts w:ascii="Symbol" w:hAnsi="Symbol" w:hint="default"/>
      </w:rPr>
    </w:lvl>
    <w:lvl w:ilvl="1" w:tplc="5FEC35A8">
      <w:start w:val="1"/>
      <w:numFmt w:val="bullet"/>
      <w:lvlText w:val="o"/>
      <w:lvlJc w:val="left"/>
      <w:pPr>
        <w:ind w:left="1440" w:hanging="360"/>
      </w:pPr>
      <w:rPr>
        <w:rFonts w:ascii="Courier New" w:hAnsi="Courier New" w:hint="default"/>
      </w:rPr>
    </w:lvl>
    <w:lvl w:ilvl="2" w:tplc="CE4258B0">
      <w:start w:val="1"/>
      <w:numFmt w:val="bullet"/>
      <w:lvlText w:val=""/>
      <w:lvlJc w:val="left"/>
      <w:pPr>
        <w:ind w:left="2160" w:hanging="360"/>
      </w:pPr>
      <w:rPr>
        <w:rFonts w:ascii="Wingdings" w:hAnsi="Wingdings" w:hint="default"/>
      </w:rPr>
    </w:lvl>
    <w:lvl w:ilvl="3" w:tplc="DFF42540">
      <w:start w:val="1"/>
      <w:numFmt w:val="bullet"/>
      <w:lvlText w:val=""/>
      <w:lvlJc w:val="left"/>
      <w:pPr>
        <w:ind w:left="2880" w:hanging="360"/>
      </w:pPr>
      <w:rPr>
        <w:rFonts w:ascii="Symbol" w:hAnsi="Symbol" w:hint="default"/>
      </w:rPr>
    </w:lvl>
    <w:lvl w:ilvl="4" w:tplc="6DCA7186">
      <w:start w:val="1"/>
      <w:numFmt w:val="bullet"/>
      <w:lvlText w:val="o"/>
      <w:lvlJc w:val="left"/>
      <w:pPr>
        <w:ind w:left="3600" w:hanging="360"/>
      </w:pPr>
      <w:rPr>
        <w:rFonts w:ascii="Courier New" w:hAnsi="Courier New" w:hint="default"/>
      </w:rPr>
    </w:lvl>
    <w:lvl w:ilvl="5" w:tplc="A6826604">
      <w:start w:val="1"/>
      <w:numFmt w:val="bullet"/>
      <w:lvlText w:val=""/>
      <w:lvlJc w:val="left"/>
      <w:pPr>
        <w:ind w:left="4320" w:hanging="360"/>
      </w:pPr>
      <w:rPr>
        <w:rFonts w:ascii="Wingdings" w:hAnsi="Wingdings" w:hint="default"/>
      </w:rPr>
    </w:lvl>
    <w:lvl w:ilvl="6" w:tplc="2648FDC4">
      <w:start w:val="1"/>
      <w:numFmt w:val="bullet"/>
      <w:lvlText w:val=""/>
      <w:lvlJc w:val="left"/>
      <w:pPr>
        <w:ind w:left="5040" w:hanging="360"/>
      </w:pPr>
      <w:rPr>
        <w:rFonts w:ascii="Symbol" w:hAnsi="Symbol" w:hint="default"/>
      </w:rPr>
    </w:lvl>
    <w:lvl w:ilvl="7" w:tplc="F1A845B4">
      <w:start w:val="1"/>
      <w:numFmt w:val="bullet"/>
      <w:lvlText w:val="o"/>
      <w:lvlJc w:val="left"/>
      <w:pPr>
        <w:ind w:left="5760" w:hanging="360"/>
      </w:pPr>
      <w:rPr>
        <w:rFonts w:ascii="Courier New" w:hAnsi="Courier New" w:hint="default"/>
      </w:rPr>
    </w:lvl>
    <w:lvl w:ilvl="8" w:tplc="5CAC9AA4">
      <w:start w:val="1"/>
      <w:numFmt w:val="bullet"/>
      <w:lvlText w:val=""/>
      <w:lvlJc w:val="left"/>
      <w:pPr>
        <w:ind w:left="6480" w:hanging="360"/>
      </w:pPr>
      <w:rPr>
        <w:rFonts w:ascii="Wingdings" w:hAnsi="Wingdings" w:hint="default"/>
      </w:rPr>
    </w:lvl>
  </w:abstractNum>
  <w:abstractNum w:abstractNumId="33" w15:restartNumberingAfterBreak="0">
    <w:nsid w:val="6FA63393"/>
    <w:multiLevelType w:val="hybridMultilevel"/>
    <w:tmpl w:val="E738F794"/>
    <w:lvl w:ilvl="0" w:tplc="A7A038E6">
      <w:start w:val="1"/>
      <w:numFmt w:val="bullet"/>
      <w:lvlText w:val=""/>
      <w:lvlJc w:val="left"/>
      <w:pPr>
        <w:ind w:left="720" w:hanging="360"/>
      </w:pPr>
      <w:rPr>
        <w:rFonts w:ascii="Symbol" w:hAnsi="Symbol" w:hint="default"/>
      </w:rPr>
    </w:lvl>
    <w:lvl w:ilvl="1" w:tplc="6252477E">
      <w:start w:val="1"/>
      <w:numFmt w:val="bullet"/>
      <w:lvlText w:val="o"/>
      <w:lvlJc w:val="left"/>
      <w:pPr>
        <w:ind w:left="1440" w:hanging="360"/>
      </w:pPr>
      <w:rPr>
        <w:rFonts w:ascii="Courier New" w:hAnsi="Courier New" w:hint="default"/>
      </w:rPr>
    </w:lvl>
    <w:lvl w:ilvl="2" w:tplc="2A569E20">
      <w:start w:val="1"/>
      <w:numFmt w:val="bullet"/>
      <w:lvlText w:val=""/>
      <w:lvlJc w:val="left"/>
      <w:pPr>
        <w:ind w:left="2160" w:hanging="360"/>
      </w:pPr>
      <w:rPr>
        <w:rFonts w:ascii="Wingdings" w:hAnsi="Wingdings" w:hint="default"/>
      </w:rPr>
    </w:lvl>
    <w:lvl w:ilvl="3" w:tplc="DF1E2108">
      <w:start w:val="1"/>
      <w:numFmt w:val="bullet"/>
      <w:lvlText w:val=""/>
      <w:lvlJc w:val="left"/>
      <w:pPr>
        <w:ind w:left="2880" w:hanging="360"/>
      </w:pPr>
      <w:rPr>
        <w:rFonts w:ascii="Symbol" w:hAnsi="Symbol" w:hint="default"/>
      </w:rPr>
    </w:lvl>
    <w:lvl w:ilvl="4" w:tplc="89A650CE">
      <w:start w:val="1"/>
      <w:numFmt w:val="bullet"/>
      <w:lvlText w:val="o"/>
      <w:lvlJc w:val="left"/>
      <w:pPr>
        <w:ind w:left="3600" w:hanging="360"/>
      </w:pPr>
      <w:rPr>
        <w:rFonts w:ascii="Courier New" w:hAnsi="Courier New" w:hint="default"/>
      </w:rPr>
    </w:lvl>
    <w:lvl w:ilvl="5" w:tplc="49DCCFD6">
      <w:start w:val="1"/>
      <w:numFmt w:val="bullet"/>
      <w:lvlText w:val=""/>
      <w:lvlJc w:val="left"/>
      <w:pPr>
        <w:ind w:left="4320" w:hanging="360"/>
      </w:pPr>
      <w:rPr>
        <w:rFonts w:ascii="Wingdings" w:hAnsi="Wingdings" w:hint="default"/>
      </w:rPr>
    </w:lvl>
    <w:lvl w:ilvl="6" w:tplc="D3E455B6">
      <w:start w:val="1"/>
      <w:numFmt w:val="bullet"/>
      <w:lvlText w:val=""/>
      <w:lvlJc w:val="left"/>
      <w:pPr>
        <w:ind w:left="5040" w:hanging="360"/>
      </w:pPr>
      <w:rPr>
        <w:rFonts w:ascii="Symbol" w:hAnsi="Symbol" w:hint="default"/>
      </w:rPr>
    </w:lvl>
    <w:lvl w:ilvl="7" w:tplc="A782D3CA">
      <w:start w:val="1"/>
      <w:numFmt w:val="bullet"/>
      <w:lvlText w:val="o"/>
      <w:lvlJc w:val="left"/>
      <w:pPr>
        <w:ind w:left="5760" w:hanging="360"/>
      </w:pPr>
      <w:rPr>
        <w:rFonts w:ascii="Courier New" w:hAnsi="Courier New" w:hint="default"/>
      </w:rPr>
    </w:lvl>
    <w:lvl w:ilvl="8" w:tplc="7D78D3FA">
      <w:start w:val="1"/>
      <w:numFmt w:val="bullet"/>
      <w:lvlText w:val=""/>
      <w:lvlJc w:val="left"/>
      <w:pPr>
        <w:ind w:left="6480" w:hanging="360"/>
      </w:pPr>
      <w:rPr>
        <w:rFonts w:ascii="Wingdings" w:hAnsi="Wingdings" w:hint="default"/>
      </w:rPr>
    </w:lvl>
  </w:abstractNum>
  <w:abstractNum w:abstractNumId="34" w15:restartNumberingAfterBreak="0">
    <w:nsid w:val="7052EE40"/>
    <w:multiLevelType w:val="hybridMultilevel"/>
    <w:tmpl w:val="813E8A22"/>
    <w:lvl w:ilvl="0" w:tplc="74EE317E">
      <w:start w:val="1"/>
      <w:numFmt w:val="bullet"/>
      <w:lvlText w:val=""/>
      <w:lvlJc w:val="left"/>
      <w:pPr>
        <w:ind w:left="720" w:hanging="360"/>
      </w:pPr>
      <w:rPr>
        <w:rFonts w:ascii="Symbol" w:hAnsi="Symbol" w:hint="default"/>
      </w:rPr>
    </w:lvl>
    <w:lvl w:ilvl="1" w:tplc="35383052">
      <w:start w:val="1"/>
      <w:numFmt w:val="bullet"/>
      <w:lvlText w:val="o"/>
      <w:lvlJc w:val="left"/>
      <w:pPr>
        <w:ind w:left="1440" w:hanging="360"/>
      </w:pPr>
      <w:rPr>
        <w:rFonts w:ascii="Courier New" w:hAnsi="Courier New" w:hint="default"/>
      </w:rPr>
    </w:lvl>
    <w:lvl w:ilvl="2" w:tplc="2508FCDA">
      <w:start w:val="1"/>
      <w:numFmt w:val="bullet"/>
      <w:lvlText w:val=""/>
      <w:lvlJc w:val="left"/>
      <w:pPr>
        <w:ind w:left="2160" w:hanging="360"/>
      </w:pPr>
      <w:rPr>
        <w:rFonts w:ascii="Wingdings" w:hAnsi="Wingdings" w:hint="default"/>
      </w:rPr>
    </w:lvl>
    <w:lvl w:ilvl="3" w:tplc="DF205A1E">
      <w:start w:val="1"/>
      <w:numFmt w:val="bullet"/>
      <w:lvlText w:val=""/>
      <w:lvlJc w:val="left"/>
      <w:pPr>
        <w:ind w:left="2880" w:hanging="360"/>
      </w:pPr>
      <w:rPr>
        <w:rFonts w:ascii="Symbol" w:hAnsi="Symbol" w:hint="default"/>
      </w:rPr>
    </w:lvl>
    <w:lvl w:ilvl="4" w:tplc="9266D67C">
      <w:start w:val="1"/>
      <w:numFmt w:val="bullet"/>
      <w:lvlText w:val="o"/>
      <w:lvlJc w:val="left"/>
      <w:pPr>
        <w:ind w:left="3600" w:hanging="360"/>
      </w:pPr>
      <w:rPr>
        <w:rFonts w:ascii="Courier New" w:hAnsi="Courier New" w:hint="default"/>
      </w:rPr>
    </w:lvl>
    <w:lvl w:ilvl="5" w:tplc="D3808B38">
      <w:start w:val="1"/>
      <w:numFmt w:val="bullet"/>
      <w:lvlText w:val=""/>
      <w:lvlJc w:val="left"/>
      <w:pPr>
        <w:ind w:left="4320" w:hanging="360"/>
      </w:pPr>
      <w:rPr>
        <w:rFonts w:ascii="Wingdings" w:hAnsi="Wingdings" w:hint="default"/>
      </w:rPr>
    </w:lvl>
    <w:lvl w:ilvl="6" w:tplc="751C1C78">
      <w:start w:val="1"/>
      <w:numFmt w:val="bullet"/>
      <w:lvlText w:val=""/>
      <w:lvlJc w:val="left"/>
      <w:pPr>
        <w:ind w:left="5040" w:hanging="360"/>
      </w:pPr>
      <w:rPr>
        <w:rFonts w:ascii="Symbol" w:hAnsi="Symbol" w:hint="default"/>
      </w:rPr>
    </w:lvl>
    <w:lvl w:ilvl="7" w:tplc="6F94F16A">
      <w:start w:val="1"/>
      <w:numFmt w:val="bullet"/>
      <w:lvlText w:val="o"/>
      <w:lvlJc w:val="left"/>
      <w:pPr>
        <w:ind w:left="5760" w:hanging="360"/>
      </w:pPr>
      <w:rPr>
        <w:rFonts w:ascii="Courier New" w:hAnsi="Courier New" w:hint="default"/>
      </w:rPr>
    </w:lvl>
    <w:lvl w:ilvl="8" w:tplc="FB5487AA">
      <w:start w:val="1"/>
      <w:numFmt w:val="bullet"/>
      <w:lvlText w:val=""/>
      <w:lvlJc w:val="left"/>
      <w:pPr>
        <w:ind w:left="6480" w:hanging="360"/>
      </w:pPr>
      <w:rPr>
        <w:rFonts w:ascii="Wingdings" w:hAnsi="Wingdings" w:hint="default"/>
      </w:rPr>
    </w:lvl>
  </w:abstractNum>
  <w:abstractNum w:abstractNumId="35" w15:restartNumberingAfterBreak="0">
    <w:nsid w:val="722D87EB"/>
    <w:multiLevelType w:val="hybridMultilevel"/>
    <w:tmpl w:val="FFFFFFFF"/>
    <w:lvl w:ilvl="0" w:tplc="40D81CE8">
      <w:start w:val="1"/>
      <w:numFmt w:val="bullet"/>
      <w:lvlText w:val=""/>
      <w:lvlJc w:val="left"/>
      <w:pPr>
        <w:ind w:left="720" w:hanging="360"/>
      </w:pPr>
      <w:rPr>
        <w:rFonts w:ascii="Symbol" w:hAnsi="Symbol" w:hint="default"/>
      </w:rPr>
    </w:lvl>
    <w:lvl w:ilvl="1" w:tplc="525A9A2E">
      <w:start w:val="1"/>
      <w:numFmt w:val="bullet"/>
      <w:lvlText w:val="o"/>
      <w:lvlJc w:val="left"/>
      <w:pPr>
        <w:ind w:left="1440" w:hanging="360"/>
      </w:pPr>
      <w:rPr>
        <w:rFonts w:ascii="Courier New" w:hAnsi="Courier New" w:hint="default"/>
      </w:rPr>
    </w:lvl>
    <w:lvl w:ilvl="2" w:tplc="7A244816">
      <w:start w:val="1"/>
      <w:numFmt w:val="bullet"/>
      <w:lvlText w:val=""/>
      <w:lvlJc w:val="left"/>
      <w:pPr>
        <w:ind w:left="2160" w:hanging="360"/>
      </w:pPr>
      <w:rPr>
        <w:rFonts w:ascii="Wingdings" w:hAnsi="Wingdings" w:hint="default"/>
      </w:rPr>
    </w:lvl>
    <w:lvl w:ilvl="3" w:tplc="FF946766">
      <w:start w:val="1"/>
      <w:numFmt w:val="bullet"/>
      <w:lvlText w:val=""/>
      <w:lvlJc w:val="left"/>
      <w:pPr>
        <w:ind w:left="2880" w:hanging="360"/>
      </w:pPr>
      <w:rPr>
        <w:rFonts w:ascii="Symbol" w:hAnsi="Symbol" w:hint="default"/>
      </w:rPr>
    </w:lvl>
    <w:lvl w:ilvl="4" w:tplc="0EA4FDEC">
      <w:start w:val="1"/>
      <w:numFmt w:val="bullet"/>
      <w:lvlText w:val="o"/>
      <w:lvlJc w:val="left"/>
      <w:pPr>
        <w:ind w:left="3600" w:hanging="360"/>
      </w:pPr>
      <w:rPr>
        <w:rFonts w:ascii="Courier New" w:hAnsi="Courier New" w:hint="default"/>
      </w:rPr>
    </w:lvl>
    <w:lvl w:ilvl="5" w:tplc="CC2EB37A">
      <w:start w:val="1"/>
      <w:numFmt w:val="bullet"/>
      <w:lvlText w:val=""/>
      <w:lvlJc w:val="left"/>
      <w:pPr>
        <w:ind w:left="4320" w:hanging="360"/>
      </w:pPr>
      <w:rPr>
        <w:rFonts w:ascii="Wingdings" w:hAnsi="Wingdings" w:hint="default"/>
      </w:rPr>
    </w:lvl>
    <w:lvl w:ilvl="6" w:tplc="C6A65F90">
      <w:start w:val="1"/>
      <w:numFmt w:val="bullet"/>
      <w:lvlText w:val=""/>
      <w:lvlJc w:val="left"/>
      <w:pPr>
        <w:ind w:left="5040" w:hanging="360"/>
      </w:pPr>
      <w:rPr>
        <w:rFonts w:ascii="Symbol" w:hAnsi="Symbol" w:hint="default"/>
      </w:rPr>
    </w:lvl>
    <w:lvl w:ilvl="7" w:tplc="7B9EEB7E">
      <w:start w:val="1"/>
      <w:numFmt w:val="bullet"/>
      <w:lvlText w:val="o"/>
      <w:lvlJc w:val="left"/>
      <w:pPr>
        <w:ind w:left="5760" w:hanging="360"/>
      </w:pPr>
      <w:rPr>
        <w:rFonts w:ascii="Courier New" w:hAnsi="Courier New" w:hint="default"/>
      </w:rPr>
    </w:lvl>
    <w:lvl w:ilvl="8" w:tplc="D2E642D8">
      <w:start w:val="1"/>
      <w:numFmt w:val="bullet"/>
      <w:lvlText w:val=""/>
      <w:lvlJc w:val="left"/>
      <w:pPr>
        <w:ind w:left="6480" w:hanging="360"/>
      </w:pPr>
      <w:rPr>
        <w:rFonts w:ascii="Wingdings" w:hAnsi="Wingdings" w:hint="default"/>
      </w:rPr>
    </w:lvl>
  </w:abstractNum>
  <w:abstractNum w:abstractNumId="36" w15:restartNumberingAfterBreak="0">
    <w:nsid w:val="77C83C0A"/>
    <w:multiLevelType w:val="hybridMultilevel"/>
    <w:tmpl w:val="FFFFFFFF"/>
    <w:lvl w:ilvl="0" w:tplc="9BD4B6BA">
      <w:start w:val="1"/>
      <w:numFmt w:val="bullet"/>
      <w:lvlText w:val=""/>
      <w:lvlJc w:val="left"/>
      <w:pPr>
        <w:ind w:left="720" w:hanging="360"/>
      </w:pPr>
      <w:rPr>
        <w:rFonts w:ascii="Symbol" w:hAnsi="Symbol" w:hint="default"/>
      </w:rPr>
    </w:lvl>
    <w:lvl w:ilvl="1" w:tplc="A6744F40">
      <w:start w:val="1"/>
      <w:numFmt w:val="bullet"/>
      <w:lvlText w:val="o"/>
      <w:lvlJc w:val="left"/>
      <w:pPr>
        <w:ind w:left="1440" w:hanging="360"/>
      </w:pPr>
      <w:rPr>
        <w:rFonts w:ascii="Courier New" w:hAnsi="Courier New" w:hint="default"/>
      </w:rPr>
    </w:lvl>
    <w:lvl w:ilvl="2" w:tplc="DAAC9660">
      <w:start w:val="1"/>
      <w:numFmt w:val="bullet"/>
      <w:lvlText w:val=""/>
      <w:lvlJc w:val="left"/>
      <w:pPr>
        <w:ind w:left="2160" w:hanging="360"/>
      </w:pPr>
      <w:rPr>
        <w:rFonts w:ascii="Wingdings" w:hAnsi="Wingdings" w:hint="default"/>
      </w:rPr>
    </w:lvl>
    <w:lvl w:ilvl="3" w:tplc="673CCBCA">
      <w:start w:val="1"/>
      <w:numFmt w:val="bullet"/>
      <w:lvlText w:val=""/>
      <w:lvlJc w:val="left"/>
      <w:pPr>
        <w:ind w:left="2880" w:hanging="360"/>
      </w:pPr>
      <w:rPr>
        <w:rFonts w:ascii="Symbol" w:hAnsi="Symbol" w:hint="default"/>
      </w:rPr>
    </w:lvl>
    <w:lvl w:ilvl="4" w:tplc="839A093E">
      <w:start w:val="1"/>
      <w:numFmt w:val="bullet"/>
      <w:lvlText w:val="o"/>
      <w:lvlJc w:val="left"/>
      <w:pPr>
        <w:ind w:left="3600" w:hanging="360"/>
      </w:pPr>
      <w:rPr>
        <w:rFonts w:ascii="Courier New" w:hAnsi="Courier New" w:hint="default"/>
      </w:rPr>
    </w:lvl>
    <w:lvl w:ilvl="5" w:tplc="E1E24C6C">
      <w:start w:val="1"/>
      <w:numFmt w:val="bullet"/>
      <w:lvlText w:val=""/>
      <w:lvlJc w:val="left"/>
      <w:pPr>
        <w:ind w:left="4320" w:hanging="360"/>
      </w:pPr>
      <w:rPr>
        <w:rFonts w:ascii="Wingdings" w:hAnsi="Wingdings" w:hint="default"/>
      </w:rPr>
    </w:lvl>
    <w:lvl w:ilvl="6" w:tplc="479828F6">
      <w:start w:val="1"/>
      <w:numFmt w:val="bullet"/>
      <w:lvlText w:val=""/>
      <w:lvlJc w:val="left"/>
      <w:pPr>
        <w:ind w:left="5040" w:hanging="360"/>
      </w:pPr>
      <w:rPr>
        <w:rFonts w:ascii="Symbol" w:hAnsi="Symbol" w:hint="default"/>
      </w:rPr>
    </w:lvl>
    <w:lvl w:ilvl="7" w:tplc="ED0202BE">
      <w:start w:val="1"/>
      <w:numFmt w:val="bullet"/>
      <w:lvlText w:val="o"/>
      <w:lvlJc w:val="left"/>
      <w:pPr>
        <w:ind w:left="5760" w:hanging="360"/>
      </w:pPr>
      <w:rPr>
        <w:rFonts w:ascii="Courier New" w:hAnsi="Courier New" w:hint="default"/>
      </w:rPr>
    </w:lvl>
    <w:lvl w:ilvl="8" w:tplc="82CA1EE8">
      <w:start w:val="1"/>
      <w:numFmt w:val="bullet"/>
      <w:lvlText w:val=""/>
      <w:lvlJc w:val="left"/>
      <w:pPr>
        <w:ind w:left="6480" w:hanging="360"/>
      </w:pPr>
      <w:rPr>
        <w:rFonts w:ascii="Wingdings" w:hAnsi="Wingdings" w:hint="default"/>
      </w:rPr>
    </w:lvl>
  </w:abstractNum>
  <w:abstractNum w:abstractNumId="37" w15:restartNumberingAfterBreak="0">
    <w:nsid w:val="7B765F74"/>
    <w:multiLevelType w:val="hybridMultilevel"/>
    <w:tmpl w:val="FFFFFFFF"/>
    <w:lvl w:ilvl="0" w:tplc="AD783FC6">
      <w:start w:val="1"/>
      <w:numFmt w:val="bullet"/>
      <w:lvlText w:val=""/>
      <w:lvlJc w:val="left"/>
      <w:pPr>
        <w:ind w:left="720" w:hanging="360"/>
      </w:pPr>
      <w:rPr>
        <w:rFonts w:ascii="Symbol" w:hAnsi="Symbol" w:hint="default"/>
      </w:rPr>
    </w:lvl>
    <w:lvl w:ilvl="1" w:tplc="026091EE">
      <w:start w:val="1"/>
      <w:numFmt w:val="bullet"/>
      <w:lvlText w:val="o"/>
      <w:lvlJc w:val="left"/>
      <w:pPr>
        <w:ind w:left="1440" w:hanging="360"/>
      </w:pPr>
      <w:rPr>
        <w:rFonts w:ascii="Courier New" w:hAnsi="Courier New" w:hint="default"/>
      </w:rPr>
    </w:lvl>
    <w:lvl w:ilvl="2" w:tplc="F1C80B66">
      <w:start w:val="1"/>
      <w:numFmt w:val="bullet"/>
      <w:lvlText w:val=""/>
      <w:lvlJc w:val="left"/>
      <w:pPr>
        <w:ind w:left="2160" w:hanging="360"/>
      </w:pPr>
      <w:rPr>
        <w:rFonts w:ascii="Wingdings" w:hAnsi="Wingdings" w:hint="default"/>
      </w:rPr>
    </w:lvl>
    <w:lvl w:ilvl="3" w:tplc="8B70C246">
      <w:start w:val="1"/>
      <w:numFmt w:val="bullet"/>
      <w:lvlText w:val=""/>
      <w:lvlJc w:val="left"/>
      <w:pPr>
        <w:ind w:left="2880" w:hanging="360"/>
      </w:pPr>
      <w:rPr>
        <w:rFonts w:ascii="Symbol" w:hAnsi="Symbol" w:hint="default"/>
      </w:rPr>
    </w:lvl>
    <w:lvl w:ilvl="4" w:tplc="9768092A">
      <w:start w:val="1"/>
      <w:numFmt w:val="bullet"/>
      <w:lvlText w:val="o"/>
      <w:lvlJc w:val="left"/>
      <w:pPr>
        <w:ind w:left="3600" w:hanging="360"/>
      </w:pPr>
      <w:rPr>
        <w:rFonts w:ascii="Courier New" w:hAnsi="Courier New" w:hint="default"/>
      </w:rPr>
    </w:lvl>
    <w:lvl w:ilvl="5" w:tplc="1044747E">
      <w:start w:val="1"/>
      <w:numFmt w:val="bullet"/>
      <w:lvlText w:val=""/>
      <w:lvlJc w:val="left"/>
      <w:pPr>
        <w:ind w:left="4320" w:hanging="360"/>
      </w:pPr>
      <w:rPr>
        <w:rFonts w:ascii="Wingdings" w:hAnsi="Wingdings" w:hint="default"/>
      </w:rPr>
    </w:lvl>
    <w:lvl w:ilvl="6" w:tplc="A0521470">
      <w:start w:val="1"/>
      <w:numFmt w:val="bullet"/>
      <w:lvlText w:val=""/>
      <w:lvlJc w:val="left"/>
      <w:pPr>
        <w:ind w:left="5040" w:hanging="360"/>
      </w:pPr>
      <w:rPr>
        <w:rFonts w:ascii="Symbol" w:hAnsi="Symbol" w:hint="default"/>
      </w:rPr>
    </w:lvl>
    <w:lvl w:ilvl="7" w:tplc="724C2BAE">
      <w:start w:val="1"/>
      <w:numFmt w:val="bullet"/>
      <w:lvlText w:val="o"/>
      <w:lvlJc w:val="left"/>
      <w:pPr>
        <w:ind w:left="5760" w:hanging="360"/>
      </w:pPr>
      <w:rPr>
        <w:rFonts w:ascii="Courier New" w:hAnsi="Courier New" w:hint="default"/>
      </w:rPr>
    </w:lvl>
    <w:lvl w:ilvl="8" w:tplc="09C663DE">
      <w:start w:val="1"/>
      <w:numFmt w:val="bullet"/>
      <w:lvlText w:val=""/>
      <w:lvlJc w:val="left"/>
      <w:pPr>
        <w:ind w:left="6480" w:hanging="360"/>
      </w:pPr>
      <w:rPr>
        <w:rFonts w:ascii="Wingdings" w:hAnsi="Wingdings" w:hint="default"/>
      </w:rPr>
    </w:lvl>
  </w:abstractNum>
  <w:abstractNum w:abstractNumId="38" w15:restartNumberingAfterBreak="0">
    <w:nsid w:val="7EBD6415"/>
    <w:multiLevelType w:val="hybridMultilevel"/>
    <w:tmpl w:val="7DEA171C"/>
    <w:lvl w:ilvl="0" w:tplc="EEC20A52">
      <w:start w:val="1"/>
      <w:numFmt w:val="bullet"/>
      <w:lvlText w:val=""/>
      <w:lvlJc w:val="left"/>
      <w:pPr>
        <w:ind w:left="720" w:hanging="360"/>
      </w:pPr>
      <w:rPr>
        <w:rFonts w:ascii="Symbol" w:hAnsi="Symbol" w:hint="default"/>
      </w:rPr>
    </w:lvl>
    <w:lvl w:ilvl="1" w:tplc="70109532">
      <w:start w:val="1"/>
      <w:numFmt w:val="bullet"/>
      <w:lvlText w:val="o"/>
      <w:lvlJc w:val="left"/>
      <w:pPr>
        <w:ind w:left="1440" w:hanging="360"/>
      </w:pPr>
      <w:rPr>
        <w:rFonts w:ascii="Courier New" w:hAnsi="Courier New" w:hint="default"/>
      </w:rPr>
    </w:lvl>
    <w:lvl w:ilvl="2" w:tplc="2DE2B2E0">
      <w:start w:val="1"/>
      <w:numFmt w:val="bullet"/>
      <w:lvlText w:val=""/>
      <w:lvlJc w:val="left"/>
      <w:pPr>
        <w:ind w:left="2160" w:hanging="360"/>
      </w:pPr>
      <w:rPr>
        <w:rFonts w:ascii="Wingdings" w:hAnsi="Wingdings" w:hint="default"/>
      </w:rPr>
    </w:lvl>
    <w:lvl w:ilvl="3" w:tplc="D78CD364">
      <w:start w:val="1"/>
      <w:numFmt w:val="bullet"/>
      <w:lvlText w:val=""/>
      <w:lvlJc w:val="left"/>
      <w:pPr>
        <w:ind w:left="2880" w:hanging="360"/>
      </w:pPr>
      <w:rPr>
        <w:rFonts w:ascii="Symbol" w:hAnsi="Symbol" w:hint="default"/>
      </w:rPr>
    </w:lvl>
    <w:lvl w:ilvl="4" w:tplc="47B42ABE">
      <w:start w:val="1"/>
      <w:numFmt w:val="bullet"/>
      <w:lvlText w:val="o"/>
      <w:lvlJc w:val="left"/>
      <w:pPr>
        <w:ind w:left="3600" w:hanging="360"/>
      </w:pPr>
      <w:rPr>
        <w:rFonts w:ascii="Courier New" w:hAnsi="Courier New" w:hint="default"/>
      </w:rPr>
    </w:lvl>
    <w:lvl w:ilvl="5" w:tplc="1F6CF128">
      <w:start w:val="1"/>
      <w:numFmt w:val="bullet"/>
      <w:lvlText w:val=""/>
      <w:lvlJc w:val="left"/>
      <w:pPr>
        <w:ind w:left="4320" w:hanging="360"/>
      </w:pPr>
      <w:rPr>
        <w:rFonts w:ascii="Wingdings" w:hAnsi="Wingdings" w:hint="default"/>
      </w:rPr>
    </w:lvl>
    <w:lvl w:ilvl="6" w:tplc="0C8A7DA2">
      <w:start w:val="1"/>
      <w:numFmt w:val="bullet"/>
      <w:lvlText w:val=""/>
      <w:lvlJc w:val="left"/>
      <w:pPr>
        <w:ind w:left="5040" w:hanging="360"/>
      </w:pPr>
      <w:rPr>
        <w:rFonts w:ascii="Symbol" w:hAnsi="Symbol" w:hint="default"/>
      </w:rPr>
    </w:lvl>
    <w:lvl w:ilvl="7" w:tplc="507E7DB6">
      <w:start w:val="1"/>
      <w:numFmt w:val="bullet"/>
      <w:lvlText w:val="o"/>
      <w:lvlJc w:val="left"/>
      <w:pPr>
        <w:ind w:left="5760" w:hanging="360"/>
      </w:pPr>
      <w:rPr>
        <w:rFonts w:ascii="Courier New" w:hAnsi="Courier New" w:hint="default"/>
      </w:rPr>
    </w:lvl>
    <w:lvl w:ilvl="8" w:tplc="514A00A8">
      <w:start w:val="1"/>
      <w:numFmt w:val="bullet"/>
      <w:lvlText w:val=""/>
      <w:lvlJc w:val="left"/>
      <w:pPr>
        <w:ind w:left="6480" w:hanging="360"/>
      </w:pPr>
      <w:rPr>
        <w:rFonts w:ascii="Wingdings" w:hAnsi="Wingdings" w:hint="default"/>
      </w:rPr>
    </w:lvl>
  </w:abstractNum>
  <w:num w:numId="1" w16cid:durableId="1066101173">
    <w:abstractNumId w:val="12"/>
  </w:num>
  <w:num w:numId="2" w16cid:durableId="650447159">
    <w:abstractNumId w:val="23"/>
  </w:num>
  <w:num w:numId="3" w16cid:durableId="2032415630">
    <w:abstractNumId w:val="4"/>
  </w:num>
  <w:num w:numId="4" w16cid:durableId="1670019558">
    <w:abstractNumId w:val="26"/>
  </w:num>
  <w:num w:numId="5" w16cid:durableId="899705170">
    <w:abstractNumId w:val="15"/>
  </w:num>
  <w:num w:numId="6" w16cid:durableId="1161584313">
    <w:abstractNumId w:val="29"/>
  </w:num>
  <w:num w:numId="7" w16cid:durableId="1704213679">
    <w:abstractNumId w:val="18"/>
  </w:num>
  <w:num w:numId="8" w16cid:durableId="1368218695">
    <w:abstractNumId w:val="21"/>
  </w:num>
  <w:num w:numId="9" w16cid:durableId="1117987638">
    <w:abstractNumId w:val="13"/>
  </w:num>
  <w:num w:numId="10" w16cid:durableId="1983070491">
    <w:abstractNumId w:val="16"/>
  </w:num>
  <w:num w:numId="11" w16cid:durableId="514879777">
    <w:abstractNumId w:val="27"/>
  </w:num>
  <w:num w:numId="12" w16cid:durableId="909312047">
    <w:abstractNumId w:val="34"/>
  </w:num>
  <w:num w:numId="13" w16cid:durableId="1598444548">
    <w:abstractNumId w:val="10"/>
  </w:num>
  <w:num w:numId="14" w16cid:durableId="1375273887">
    <w:abstractNumId w:val="20"/>
  </w:num>
  <w:num w:numId="15" w16cid:durableId="1559123617">
    <w:abstractNumId w:val="28"/>
  </w:num>
  <w:num w:numId="16" w16cid:durableId="707218019">
    <w:abstractNumId w:val="24"/>
  </w:num>
  <w:num w:numId="17" w16cid:durableId="933636054">
    <w:abstractNumId w:val="6"/>
  </w:num>
  <w:num w:numId="18" w16cid:durableId="1409764126">
    <w:abstractNumId w:val="7"/>
  </w:num>
  <w:num w:numId="19" w16cid:durableId="1575624678">
    <w:abstractNumId w:val="8"/>
  </w:num>
  <w:num w:numId="20" w16cid:durableId="949507346">
    <w:abstractNumId w:val="31"/>
  </w:num>
  <w:num w:numId="21" w16cid:durableId="45036781">
    <w:abstractNumId w:val="17"/>
  </w:num>
  <w:num w:numId="22" w16cid:durableId="1876887394">
    <w:abstractNumId w:val="14"/>
  </w:num>
  <w:num w:numId="23" w16cid:durableId="1270813623">
    <w:abstractNumId w:val="5"/>
  </w:num>
  <w:num w:numId="24" w16cid:durableId="1581329414">
    <w:abstractNumId w:val="1"/>
  </w:num>
  <w:num w:numId="25" w16cid:durableId="901523631">
    <w:abstractNumId w:val="38"/>
  </w:num>
  <w:num w:numId="26" w16cid:durableId="77752574">
    <w:abstractNumId w:val="9"/>
  </w:num>
  <w:num w:numId="27" w16cid:durableId="1411776720">
    <w:abstractNumId w:val="33"/>
  </w:num>
  <w:num w:numId="28" w16cid:durableId="1870486299">
    <w:abstractNumId w:val="2"/>
  </w:num>
  <w:num w:numId="29" w16cid:durableId="1219436903">
    <w:abstractNumId w:val="32"/>
  </w:num>
  <w:num w:numId="30" w16cid:durableId="978802670">
    <w:abstractNumId w:val="22"/>
  </w:num>
  <w:num w:numId="31" w16cid:durableId="257642333">
    <w:abstractNumId w:val="30"/>
  </w:num>
  <w:num w:numId="32" w16cid:durableId="1589847956">
    <w:abstractNumId w:val="3"/>
  </w:num>
  <w:num w:numId="33" w16cid:durableId="1901623843">
    <w:abstractNumId w:val="36"/>
  </w:num>
  <w:num w:numId="34" w16cid:durableId="1431044935">
    <w:abstractNumId w:val="11"/>
  </w:num>
  <w:num w:numId="35" w16cid:durableId="201140554">
    <w:abstractNumId w:val="35"/>
  </w:num>
  <w:num w:numId="36" w16cid:durableId="1642341710">
    <w:abstractNumId w:val="37"/>
  </w:num>
  <w:num w:numId="37" w16cid:durableId="1049770218">
    <w:abstractNumId w:val="0"/>
  </w:num>
  <w:num w:numId="38" w16cid:durableId="182520981">
    <w:abstractNumId w:val="19"/>
  </w:num>
  <w:num w:numId="39" w16cid:durableId="964626709">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6B2"/>
    <w:rsid w:val="00002F90"/>
    <w:rsid w:val="00036CB1"/>
    <w:rsid w:val="0003711F"/>
    <w:rsid w:val="00050FD9"/>
    <w:rsid w:val="000522C2"/>
    <w:rsid w:val="00057FD8"/>
    <w:rsid w:val="0008497B"/>
    <w:rsid w:val="0009345E"/>
    <w:rsid w:val="00095D81"/>
    <w:rsid w:val="0009722A"/>
    <w:rsid w:val="000A5756"/>
    <w:rsid w:val="000B3BF1"/>
    <w:rsid w:val="000B5C5A"/>
    <w:rsid w:val="000C14A2"/>
    <w:rsid w:val="000C1F47"/>
    <w:rsid w:val="000C6ADB"/>
    <w:rsid w:val="000D09D1"/>
    <w:rsid w:val="000D36B7"/>
    <w:rsid w:val="000E7204"/>
    <w:rsid w:val="000E7BC7"/>
    <w:rsid w:val="000F164A"/>
    <w:rsid w:val="000F5EE6"/>
    <w:rsid w:val="00101430"/>
    <w:rsid w:val="00107F75"/>
    <w:rsid w:val="00111940"/>
    <w:rsid w:val="0013276A"/>
    <w:rsid w:val="001327E7"/>
    <w:rsid w:val="00136455"/>
    <w:rsid w:val="001440ED"/>
    <w:rsid w:val="00161ADA"/>
    <w:rsid w:val="00177ECB"/>
    <w:rsid w:val="00187FD9"/>
    <w:rsid w:val="00190037"/>
    <w:rsid w:val="0019470A"/>
    <w:rsid w:val="001B3F20"/>
    <w:rsid w:val="001C5B35"/>
    <w:rsid w:val="001D1AC9"/>
    <w:rsid w:val="001D20D2"/>
    <w:rsid w:val="001E3319"/>
    <w:rsid w:val="001E4ECB"/>
    <w:rsid w:val="001E6240"/>
    <w:rsid w:val="00210027"/>
    <w:rsid w:val="0022037B"/>
    <w:rsid w:val="00221DEC"/>
    <w:rsid w:val="00223DAF"/>
    <w:rsid w:val="002305AB"/>
    <w:rsid w:val="0024205F"/>
    <w:rsid w:val="00242FE5"/>
    <w:rsid w:val="0024602D"/>
    <w:rsid w:val="00264197"/>
    <w:rsid w:val="00265A66"/>
    <w:rsid w:val="00267D73"/>
    <w:rsid w:val="002740AB"/>
    <w:rsid w:val="00284CCA"/>
    <w:rsid w:val="0029256E"/>
    <w:rsid w:val="00295954"/>
    <w:rsid w:val="002B0B12"/>
    <w:rsid w:val="002B6C7D"/>
    <w:rsid w:val="002D37BB"/>
    <w:rsid w:val="002D6841"/>
    <w:rsid w:val="002E2A4B"/>
    <w:rsid w:val="002F21A8"/>
    <w:rsid w:val="003007C9"/>
    <w:rsid w:val="00300E2F"/>
    <w:rsid w:val="00310D9F"/>
    <w:rsid w:val="00313AA7"/>
    <w:rsid w:val="00314626"/>
    <w:rsid w:val="0032386F"/>
    <w:rsid w:val="003251AD"/>
    <w:rsid w:val="003367CC"/>
    <w:rsid w:val="00346621"/>
    <w:rsid w:val="00352C91"/>
    <w:rsid w:val="00367E02"/>
    <w:rsid w:val="00372C71"/>
    <w:rsid w:val="0037F0B6"/>
    <w:rsid w:val="0038567A"/>
    <w:rsid w:val="00385ACD"/>
    <w:rsid w:val="003A5E26"/>
    <w:rsid w:val="003B1B1B"/>
    <w:rsid w:val="003B5878"/>
    <w:rsid w:val="003C5979"/>
    <w:rsid w:val="003C6FD5"/>
    <w:rsid w:val="003E272B"/>
    <w:rsid w:val="003E5AD4"/>
    <w:rsid w:val="003E770B"/>
    <w:rsid w:val="003F3F9D"/>
    <w:rsid w:val="003F6983"/>
    <w:rsid w:val="003FE1BD"/>
    <w:rsid w:val="00400B1B"/>
    <w:rsid w:val="00401396"/>
    <w:rsid w:val="004024D8"/>
    <w:rsid w:val="00407BF5"/>
    <w:rsid w:val="00412A88"/>
    <w:rsid w:val="004159AA"/>
    <w:rsid w:val="00416027"/>
    <w:rsid w:val="004178FD"/>
    <w:rsid w:val="00420001"/>
    <w:rsid w:val="0042367F"/>
    <w:rsid w:val="0042AEB5"/>
    <w:rsid w:val="00430A08"/>
    <w:rsid w:val="00436114"/>
    <w:rsid w:val="004404A1"/>
    <w:rsid w:val="00441E91"/>
    <w:rsid w:val="00452466"/>
    <w:rsid w:val="00465BAE"/>
    <w:rsid w:val="00473B30"/>
    <w:rsid w:val="00490A53"/>
    <w:rsid w:val="004B0726"/>
    <w:rsid w:val="004B08F8"/>
    <w:rsid w:val="004B153E"/>
    <w:rsid w:val="004B38C1"/>
    <w:rsid w:val="004B4674"/>
    <w:rsid w:val="004E02CB"/>
    <w:rsid w:val="004E6FE5"/>
    <w:rsid w:val="004F4032"/>
    <w:rsid w:val="004FD170"/>
    <w:rsid w:val="0050110E"/>
    <w:rsid w:val="00503070"/>
    <w:rsid w:val="005110C4"/>
    <w:rsid w:val="00532D27"/>
    <w:rsid w:val="005570AD"/>
    <w:rsid w:val="00572E0B"/>
    <w:rsid w:val="00577CA7"/>
    <w:rsid w:val="00586779"/>
    <w:rsid w:val="00590DC6"/>
    <w:rsid w:val="005A19FE"/>
    <w:rsid w:val="005A2FEE"/>
    <w:rsid w:val="005B055C"/>
    <w:rsid w:val="005B692B"/>
    <w:rsid w:val="005C2CCE"/>
    <w:rsid w:val="005D77F4"/>
    <w:rsid w:val="005E3E03"/>
    <w:rsid w:val="005E7719"/>
    <w:rsid w:val="005F52A3"/>
    <w:rsid w:val="00607A57"/>
    <w:rsid w:val="00612822"/>
    <w:rsid w:val="00617A1A"/>
    <w:rsid w:val="00625409"/>
    <w:rsid w:val="00625C26"/>
    <w:rsid w:val="00637481"/>
    <w:rsid w:val="00644FC4"/>
    <w:rsid w:val="00652754"/>
    <w:rsid w:val="0065672B"/>
    <w:rsid w:val="00663984"/>
    <w:rsid w:val="00665225"/>
    <w:rsid w:val="00667708"/>
    <w:rsid w:val="00670B38"/>
    <w:rsid w:val="00681E30"/>
    <w:rsid w:val="00691BAC"/>
    <w:rsid w:val="006920E1"/>
    <w:rsid w:val="006928E2"/>
    <w:rsid w:val="006A64B3"/>
    <w:rsid w:val="006A75B8"/>
    <w:rsid w:val="006C0ACF"/>
    <w:rsid w:val="006C486D"/>
    <w:rsid w:val="006C5AB5"/>
    <w:rsid w:val="006D4D57"/>
    <w:rsid w:val="006D51E7"/>
    <w:rsid w:val="006E4D4E"/>
    <w:rsid w:val="006F46DC"/>
    <w:rsid w:val="00701F34"/>
    <w:rsid w:val="007050E6"/>
    <w:rsid w:val="00706E99"/>
    <w:rsid w:val="00712E0C"/>
    <w:rsid w:val="00726DD9"/>
    <w:rsid w:val="00733E5B"/>
    <w:rsid w:val="00745572"/>
    <w:rsid w:val="007467C1"/>
    <w:rsid w:val="0075769F"/>
    <w:rsid w:val="00774F17"/>
    <w:rsid w:val="00783EEC"/>
    <w:rsid w:val="0078466F"/>
    <w:rsid w:val="0079298B"/>
    <w:rsid w:val="00795210"/>
    <w:rsid w:val="007A3324"/>
    <w:rsid w:val="007B11DA"/>
    <w:rsid w:val="007B1EFD"/>
    <w:rsid w:val="007C0EE2"/>
    <w:rsid w:val="007C6BA8"/>
    <w:rsid w:val="007D1057"/>
    <w:rsid w:val="007D41BA"/>
    <w:rsid w:val="007F083C"/>
    <w:rsid w:val="00825895"/>
    <w:rsid w:val="00846902"/>
    <w:rsid w:val="00851F07"/>
    <w:rsid w:val="00856310"/>
    <w:rsid w:val="008574DA"/>
    <w:rsid w:val="00869F14"/>
    <w:rsid w:val="00883C91"/>
    <w:rsid w:val="00890BFB"/>
    <w:rsid w:val="00896CA2"/>
    <w:rsid w:val="008C1F15"/>
    <w:rsid w:val="008C6E0C"/>
    <w:rsid w:val="008C740E"/>
    <w:rsid w:val="008E21D4"/>
    <w:rsid w:val="008E55D8"/>
    <w:rsid w:val="009015C4"/>
    <w:rsid w:val="00905AE0"/>
    <w:rsid w:val="0090696F"/>
    <w:rsid w:val="00914E28"/>
    <w:rsid w:val="00915856"/>
    <w:rsid w:val="009241FC"/>
    <w:rsid w:val="00924613"/>
    <w:rsid w:val="009322D6"/>
    <w:rsid w:val="00932ED5"/>
    <w:rsid w:val="0093413E"/>
    <w:rsid w:val="00947BC3"/>
    <w:rsid w:val="0096686E"/>
    <w:rsid w:val="00970BC8"/>
    <w:rsid w:val="0097217E"/>
    <w:rsid w:val="00984C88"/>
    <w:rsid w:val="009937A4"/>
    <w:rsid w:val="00994927"/>
    <w:rsid w:val="0099790F"/>
    <w:rsid w:val="009A11C7"/>
    <w:rsid w:val="009A15E3"/>
    <w:rsid w:val="009B1E80"/>
    <w:rsid w:val="009B92B5"/>
    <w:rsid w:val="009C197A"/>
    <w:rsid w:val="009C6041"/>
    <w:rsid w:val="009D5289"/>
    <w:rsid w:val="009E14D3"/>
    <w:rsid w:val="009F54E6"/>
    <w:rsid w:val="00A00D35"/>
    <w:rsid w:val="00A011BB"/>
    <w:rsid w:val="00A03548"/>
    <w:rsid w:val="00A04602"/>
    <w:rsid w:val="00A121F7"/>
    <w:rsid w:val="00A1287D"/>
    <w:rsid w:val="00A346B3"/>
    <w:rsid w:val="00A463DB"/>
    <w:rsid w:val="00A5119E"/>
    <w:rsid w:val="00A626CE"/>
    <w:rsid w:val="00A66DC3"/>
    <w:rsid w:val="00A67ADF"/>
    <w:rsid w:val="00A75D8D"/>
    <w:rsid w:val="00AA5827"/>
    <w:rsid w:val="00AA5EE9"/>
    <w:rsid w:val="00AA700F"/>
    <w:rsid w:val="00AB3200"/>
    <w:rsid w:val="00AB351A"/>
    <w:rsid w:val="00AB66F6"/>
    <w:rsid w:val="00AB92DC"/>
    <w:rsid w:val="00AC0043"/>
    <w:rsid w:val="00AC5E83"/>
    <w:rsid w:val="00AD1307"/>
    <w:rsid w:val="00AD2B6E"/>
    <w:rsid w:val="00AD42FE"/>
    <w:rsid w:val="00AD54B1"/>
    <w:rsid w:val="00AF0D7D"/>
    <w:rsid w:val="00B00F77"/>
    <w:rsid w:val="00B01343"/>
    <w:rsid w:val="00B04F92"/>
    <w:rsid w:val="00B1449A"/>
    <w:rsid w:val="00B176C0"/>
    <w:rsid w:val="00B23416"/>
    <w:rsid w:val="00B371C0"/>
    <w:rsid w:val="00B3764B"/>
    <w:rsid w:val="00B46EE9"/>
    <w:rsid w:val="00B55483"/>
    <w:rsid w:val="00B556B7"/>
    <w:rsid w:val="00B56B6A"/>
    <w:rsid w:val="00B66BB9"/>
    <w:rsid w:val="00B75D6F"/>
    <w:rsid w:val="00B76B49"/>
    <w:rsid w:val="00B80222"/>
    <w:rsid w:val="00B81833"/>
    <w:rsid w:val="00BA2381"/>
    <w:rsid w:val="00BA364C"/>
    <w:rsid w:val="00BA7647"/>
    <w:rsid w:val="00BB0075"/>
    <w:rsid w:val="00BB790D"/>
    <w:rsid w:val="00BC034A"/>
    <w:rsid w:val="00BF116B"/>
    <w:rsid w:val="00C034C3"/>
    <w:rsid w:val="00C114F7"/>
    <w:rsid w:val="00C12B9E"/>
    <w:rsid w:val="00C145D9"/>
    <w:rsid w:val="00C15613"/>
    <w:rsid w:val="00C25E9B"/>
    <w:rsid w:val="00C26B6D"/>
    <w:rsid w:val="00C44772"/>
    <w:rsid w:val="00C47C7B"/>
    <w:rsid w:val="00C5245E"/>
    <w:rsid w:val="00C5C47B"/>
    <w:rsid w:val="00C61773"/>
    <w:rsid w:val="00C73562"/>
    <w:rsid w:val="00C73758"/>
    <w:rsid w:val="00C80CD8"/>
    <w:rsid w:val="00C82758"/>
    <w:rsid w:val="00C87C38"/>
    <w:rsid w:val="00CA004B"/>
    <w:rsid w:val="00CA4669"/>
    <w:rsid w:val="00CB0936"/>
    <w:rsid w:val="00CB1057"/>
    <w:rsid w:val="00CB15D2"/>
    <w:rsid w:val="00CB56F4"/>
    <w:rsid w:val="00CC203A"/>
    <w:rsid w:val="00CD14CF"/>
    <w:rsid w:val="00CD34EC"/>
    <w:rsid w:val="00CE357C"/>
    <w:rsid w:val="00CE78CE"/>
    <w:rsid w:val="00CF1C90"/>
    <w:rsid w:val="00CF5A20"/>
    <w:rsid w:val="00CF7AF6"/>
    <w:rsid w:val="00D17947"/>
    <w:rsid w:val="00D3D239"/>
    <w:rsid w:val="00D40842"/>
    <w:rsid w:val="00D42338"/>
    <w:rsid w:val="00D45F20"/>
    <w:rsid w:val="00D476B2"/>
    <w:rsid w:val="00D73919"/>
    <w:rsid w:val="00D74E6A"/>
    <w:rsid w:val="00D841F4"/>
    <w:rsid w:val="00D8737C"/>
    <w:rsid w:val="00D9180A"/>
    <w:rsid w:val="00D93014"/>
    <w:rsid w:val="00D9456F"/>
    <w:rsid w:val="00D97D32"/>
    <w:rsid w:val="00DB050C"/>
    <w:rsid w:val="00DD212E"/>
    <w:rsid w:val="00DF34DF"/>
    <w:rsid w:val="00E045D1"/>
    <w:rsid w:val="00E128CD"/>
    <w:rsid w:val="00E13D62"/>
    <w:rsid w:val="00E3607A"/>
    <w:rsid w:val="00E51758"/>
    <w:rsid w:val="00E55081"/>
    <w:rsid w:val="00E55A8C"/>
    <w:rsid w:val="00E70EDF"/>
    <w:rsid w:val="00E71682"/>
    <w:rsid w:val="00E72287"/>
    <w:rsid w:val="00E73AC0"/>
    <w:rsid w:val="00E90494"/>
    <w:rsid w:val="00EA53A2"/>
    <w:rsid w:val="00EE35BE"/>
    <w:rsid w:val="00EE4958"/>
    <w:rsid w:val="00EF5995"/>
    <w:rsid w:val="00EF7A12"/>
    <w:rsid w:val="00F0AD96"/>
    <w:rsid w:val="00F27DCD"/>
    <w:rsid w:val="00F34986"/>
    <w:rsid w:val="00F35118"/>
    <w:rsid w:val="00F97264"/>
    <w:rsid w:val="00FA6455"/>
    <w:rsid w:val="00FB3ECF"/>
    <w:rsid w:val="00FC0AC6"/>
    <w:rsid w:val="00FD0BDE"/>
    <w:rsid w:val="00FD73FB"/>
    <w:rsid w:val="00FD7502"/>
    <w:rsid w:val="00FE1154"/>
    <w:rsid w:val="00FF0035"/>
    <w:rsid w:val="0106EC5E"/>
    <w:rsid w:val="0109E40B"/>
    <w:rsid w:val="01140B85"/>
    <w:rsid w:val="01198AEF"/>
    <w:rsid w:val="012B69D1"/>
    <w:rsid w:val="012E6012"/>
    <w:rsid w:val="0133ABDB"/>
    <w:rsid w:val="01341464"/>
    <w:rsid w:val="0169AE40"/>
    <w:rsid w:val="01707A69"/>
    <w:rsid w:val="01731624"/>
    <w:rsid w:val="01747EF7"/>
    <w:rsid w:val="017FA8D3"/>
    <w:rsid w:val="01940087"/>
    <w:rsid w:val="019D8257"/>
    <w:rsid w:val="01AE0DB7"/>
    <w:rsid w:val="01B1C836"/>
    <w:rsid w:val="01C0856F"/>
    <w:rsid w:val="01C825A7"/>
    <w:rsid w:val="01C893F0"/>
    <w:rsid w:val="01DD07AA"/>
    <w:rsid w:val="01F55484"/>
    <w:rsid w:val="020B5935"/>
    <w:rsid w:val="021B7BB0"/>
    <w:rsid w:val="021B99E4"/>
    <w:rsid w:val="0222AE78"/>
    <w:rsid w:val="0224B534"/>
    <w:rsid w:val="022C3B65"/>
    <w:rsid w:val="02373DB5"/>
    <w:rsid w:val="02498D20"/>
    <w:rsid w:val="025B0846"/>
    <w:rsid w:val="025B9D83"/>
    <w:rsid w:val="0260410F"/>
    <w:rsid w:val="026B74A5"/>
    <w:rsid w:val="026C2A59"/>
    <w:rsid w:val="02832DB2"/>
    <w:rsid w:val="02955F3D"/>
    <w:rsid w:val="02A5B8A4"/>
    <w:rsid w:val="02D8EA50"/>
    <w:rsid w:val="02EE3928"/>
    <w:rsid w:val="02F297D9"/>
    <w:rsid w:val="03000513"/>
    <w:rsid w:val="0306F27E"/>
    <w:rsid w:val="03093298"/>
    <w:rsid w:val="03104F58"/>
    <w:rsid w:val="03107F37"/>
    <w:rsid w:val="031C4EC1"/>
    <w:rsid w:val="03211DE8"/>
    <w:rsid w:val="033AF46B"/>
    <w:rsid w:val="0352E05C"/>
    <w:rsid w:val="036D267B"/>
    <w:rsid w:val="038DC283"/>
    <w:rsid w:val="03B1597B"/>
    <w:rsid w:val="03B49FBD"/>
    <w:rsid w:val="03B8184E"/>
    <w:rsid w:val="03BD5F8F"/>
    <w:rsid w:val="03BE526F"/>
    <w:rsid w:val="03DE6D46"/>
    <w:rsid w:val="03F0FE67"/>
    <w:rsid w:val="0428D0E6"/>
    <w:rsid w:val="04779D7D"/>
    <w:rsid w:val="0482257B"/>
    <w:rsid w:val="04933D47"/>
    <w:rsid w:val="0493A0FA"/>
    <w:rsid w:val="04AAB6E6"/>
    <w:rsid w:val="04AD9A3F"/>
    <w:rsid w:val="04CDC877"/>
    <w:rsid w:val="04D7A9F7"/>
    <w:rsid w:val="0523BD0C"/>
    <w:rsid w:val="052C4D84"/>
    <w:rsid w:val="054DA184"/>
    <w:rsid w:val="05608FE3"/>
    <w:rsid w:val="056AD5CC"/>
    <w:rsid w:val="05810962"/>
    <w:rsid w:val="058FE40F"/>
    <w:rsid w:val="0590DD59"/>
    <w:rsid w:val="05AE1526"/>
    <w:rsid w:val="05B97C8C"/>
    <w:rsid w:val="05BA356B"/>
    <w:rsid w:val="05CE2A1B"/>
    <w:rsid w:val="05E16253"/>
    <w:rsid w:val="0600A629"/>
    <w:rsid w:val="060A9294"/>
    <w:rsid w:val="0610C6DE"/>
    <w:rsid w:val="0618EF1E"/>
    <w:rsid w:val="062E6593"/>
    <w:rsid w:val="062F6518"/>
    <w:rsid w:val="06403416"/>
    <w:rsid w:val="0646B490"/>
    <w:rsid w:val="064FDDA0"/>
    <w:rsid w:val="065E10ED"/>
    <w:rsid w:val="0672DC59"/>
    <w:rsid w:val="0673D905"/>
    <w:rsid w:val="067520E8"/>
    <w:rsid w:val="0681ED5C"/>
    <w:rsid w:val="068DE40A"/>
    <w:rsid w:val="0694EE88"/>
    <w:rsid w:val="06B4BD2D"/>
    <w:rsid w:val="06B6367B"/>
    <w:rsid w:val="06C7651D"/>
    <w:rsid w:val="06CBCF84"/>
    <w:rsid w:val="06CD1032"/>
    <w:rsid w:val="06E7C407"/>
    <w:rsid w:val="06F25A19"/>
    <w:rsid w:val="06F6C8B4"/>
    <w:rsid w:val="06FEDEE4"/>
    <w:rsid w:val="07151FFD"/>
    <w:rsid w:val="072557A9"/>
    <w:rsid w:val="0725ECF8"/>
    <w:rsid w:val="072E6AE6"/>
    <w:rsid w:val="07364E55"/>
    <w:rsid w:val="073F9B7C"/>
    <w:rsid w:val="0747C3A0"/>
    <w:rsid w:val="076029EB"/>
    <w:rsid w:val="076EE8D9"/>
    <w:rsid w:val="077CF2F9"/>
    <w:rsid w:val="078D541F"/>
    <w:rsid w:val="0793E9E5"/>
    <w:rsid w:val="07973E42"/>
    <w:rsid w:val="07A275F4"/>
    <w:rsid w:val="07A881EE"/>
    <w:rsid w:val="07AF8F6C"/>
    <w:rsid w:val="07C95C94"/>
    <w:rsid w:val="07E8835C"/>
    <w:rsid w:val="0801B1EE"/>
    <w:rsid w:val="08093983"/>
    <w:rsid w:val="08169E96"/>
    <w:rsid w:val="08182475"/>
    <w:rsid w:val="083AFFE5"/>
    <w:rsid w:val="0848493A"/>
    <w:rsid w:val="085A9E4A"/>
    <w:rsid w:val="086C885B"/>
    <w:rsid w:val="0881B051"/>
    <w:rsid w:val="088843EA"/>
    <w:rsid w:val="088996E3"/>
    <w:rsid w:val="088C3786"/>
    <w:rsid w:val="08A31C91"/>
    <w:rsid w:val="08A5B0EF"/>
    <w:rsid w:val="08AEE5E9"/>
    <w:rsid w:val="08B4F44F"/>
    <w:rsid w:val="08BD1AEF"/>
    <w:rsid w:val="08D7836E"/>
    <w:rsid w:val="08E5F126"/>
    <w:rsid w:val="08F9566D"/>
    <w:rsid w:val="09011549"/>
    <w:rsid w:val="09020A2E"/>
    <w:rsid w:val="0903C4F3"/>
    <w:rsid w:val="093EF657"/>
    <w:rsid w:val="0942006C"/>
    <w:rsid w:val="09423356"/>
    <w:rsid w:val="094B0EA0"/>
    <w:rsid w:val="09503C7C"/>
    <w:rsid w:val="095D7AAC"/>
    <w:rsid w:val="09669B77"/>
    <w:rsid w:val="096A2D5B"/>
    <w:rsid w:val="09861AC3"/>
    <w:rsid w:val="099281D9"/>
    <w:rsid w:val="09E8FFB8"/>
    <w:rsid w:val="09EB1E49"/>
    <w:rsid w:val="09FA3FA1"/>
    <w:rsid w:val="0A16F1FD"/>
    <w:rsid w:val="0A24E72C"/>
    <w:rsid w:val="0A2FD32C"/>
    <w:rsid w:val="0A37171E"/>
    <w:rsid w:val="0A3DF8B9"/>
    <w:rsid w:val="0A44F9B6"/>
    <w:rsid w:val="0A47178E"/>
    <w:rsid w:val="0A480E71"/>
    <w:rsid w:val="0A4F0514"/>
    <w:rsid w:val="0A562F0F"/>
    <w:rsid w:val="0A73F245"/>
    <w:rsid w:val="0A7B0AE7"/>
    <w:rsid w:val="0A825132"/>
    <w:rsid w:val="0A88B5D3"/>
    <w:rsid w:val="0A9F65BF"/>
    <w:rsid w:val="0AA008C7"/>
    <w:rsid w:val="0AAE04C9"/>
    <w:rsid w:val="0AC3E50C"/>
    <w:rsid w:val="0ACD28A4"/>
    <w:rsid w:val="0AD10420"/>
    <w:rsid w:val="0AE5D220"/>
    <w:rsid w:val="0AF94B0D"/>
    <w:rsid w:val="0B00FD56"/>
    <w:rsid w:val="0B0D6DE1"/>
    <w:rsid w:val="0B10DFD6"/>
    <w:rsid w:val="0B13A539"/>
    <w:rsid w:val="0B1D3032"/>
    <w:rsid w:val="0B5F3DAB"/>
    <w:rsid w:val="0B65309D"/>
    <w:rsid w:val="0B6654AE"/>
    <w:rsid w:val="0B66B564"/>
    <w:rsid w:val="0B9B9D37"/>
    <w:rsid w:val="0BB43F45"/>
    <w:rsid w:val="0BB46004"/>
    <w:rsid w:val="0BC7B9A8"/>
    <w:rsid w:val="0BD04F8A"/>
    <w:rsid w:val="0BDAC4F2"/>
    <w:rsid w:val="0BED8BDA"/>
    <w:rsid w:val="0BFDE959"/>
    <w:rsid w:val="0BFEA0CD"/>
    <w:rsid w:val="0C028272"/>
    <w:rsid w:val="0C04F936"/>
    <w:rsid w:val="0C08B8A7"/>
    <w:rsid w:val="0C1F74D3"/>
    <w:rsid w:val="0C5EB66A"/>
    <w:rsid w:val="0C656A76"/>
    <w:rsid w:val="0C65C0FC"/>
    <w:rsid w:val="0C65CE3F"/>
    <w:rsid w:val="0C78109F"/>
    <w:rsid w:val="0C81ACC7"/>
    <w:rsid w:val="0C8A7881"/>
    <w:rsid w:val="0C8D1688"/>
    <w:rsid w:val="0C92CA1C"/>
    <w:rsid w:val="0C9BC92C"/>
    <w:rsid w:val="0C9EC6ED"/>
    <w:rsid w:val="0CA29890"/>
    <w:rsid w:val="0CC16A59"/>
    <w:rsid w:val="0CC5B4E6"/>
    <w:rsid w:val="0CC903DF"/>
    <w:rsid w:val="0CCEE5BC"/>
    <w:rsid w:val="0CD968BA"/>
    <w:rsid w:val="0D2C4BCB"/>
    <w:rsid w:val="0D2DD7B8"/>
    <w:rsid w:val="0D36C4B9"/>
    <w:rsid w:val="0D60974F"/>
    <w:rsid w:val="0D67A038"/>
    <w:rsid w:val="0D7F6597"/>
    <w:rsid w:val="0D805846"/>
    <w:rsid w:val="0D840B2C"/>
    <w:rsid w:val="0D9D864C"/>
    <w:rsid w:val="0DA244D3"/>
    <w:rsid w:val="0DA58FD9"/>
    <w:rsid w:val="0DB3F4F2"/>
    <w:rsid w:val="0DBB92BB"/>
    <w:rsid w:val="0DCA4583"/>
    <w:rsid w:val="0DD22ECA"/>
    <w:rsid w:val="0DE48351"/>
    <w:rsid w:val="0DF227A8"/>
    <w:rsid w:val="0E066D3A"/>
    <w:rsid w:val="0E08CA58"/>
    <w:rsid w:val="0E164E5E"/>
    <w:rsid w:val="0E169D42"/>
    <w:rsid w:val="0E1C7A28"/>
    <w:rsid w:val="0E1E7FC3"/>
    <w:rsid w:val="0E2AA0A0"/>
    <w:rsid w:val="0E319E9B"/>
    <w:rsid w:val="0E39568C"/>
    <w:rsid w:val="0E3B5832"/>
    <w:rsid w:val="0E5AA689"/>
    <w:rsid w:val="0E5CFEAA"/>
    <w:rsid w:val="0E66C505"/>
    <w:rsid w:val="0E776A0F"/>
    <w:rsid w:val="0E7ED77E"/>
    <w:rsid w:val="0E980D6E"/>
    <w:rsid w:val="0EB8E4ED"/>
    <w:rsid w:val="0ED9EEF6"/>
    <w:rsid w:val="0EDA0D94"/>
    <w:rsid w:val="0EE81E6E"/>
    <w:rsid w:val="0EEA0AD1"/>
    <w:rsid w:val="0EF6FA08"/>
    <w:rsid w:val="0EFB57F4"/>
    <w:rsid w:val="0EFD1EE5"/>
    <w:rsid w:val="0F0268E5"/>
    <w:rsid w:val="0F152CB1"/>
    <w:rsid w:val="0F1B35F8"/>
    <w:rsid w:val="0F2B0C89"/>
    <w:rsid w:val="0F336173"/>
    <w:rsid w:val="0F3956AD"/>
    <w:rsid w:val="0F39E453"/>
    <w:rsid w:val="0F483940"/>
    <w:rsid w:val="0F4EA635"/>
    <w:rsid w:val="0F63D5A9"/>
    <w:rsid w:val="0F6806B6"/>
    <w:rsid w:val="0F68B239"/>
    <w:rsid w:val="0F68E548"/>
    <w:rsid w:val="0F7F65CE"/>
    <w:rsid w:val="0F970800"/>
    <w:rsid w:val="0FC39846"/>
    <w:rsid w:val="0FC4B9D9"/>
    <w:rsid w:val="0FCB055F"/>
    <w:rsid w:val="0FCE742E"/>
    <w:rsid w:val="0FD96F04"/>
    <w:rsid w:val="0FD9BDAD"/>
    <w:rsid w:val="0FEA9C6E"/>
    <w:rsid w:val="0FF76762"/>
    <w:rsid w:val="1007125F"/>
    <w:rsid w:val="10078A68"/>
    <w:rsid w:val="1007D8E3"/>
    <w:rsid w:val="100D6EB4"/>
    <w:rsid w:val="101F9FB4"/>
    <w:rsid w:val="1025B1ED"/>
    <w:rsid w:val="103EB9BD"/>
    <w:rsid w:val="10441609"/>
    <w:rsid w:val="1093540E"/>
    <w:rsid w:val="109E231E"/>
    <w:rsid w:val="10BA8267"/>
    <w:rsid w:val="10C4A594"/>
    <w:rsid w:val="10C96CF6"/>
    <w:rsid w:val="10DC123C"/>
    <w:rsid w:val="10F188E5"/>
    <w:rsid w:val="10F41209"/>
    <w:rsid w:val="110929D2"/>
    <w:rsid w:val="1117601E"/>
    <w:rsid w:val="112FBBA2"/>
    <w:rsid w:val="113F62FB"/>
    <w:rsid w:val="11440A91"/>
    <w:rsid w:val="11478D6E"/>
    <w:rsid w:val="11562085"/>
    <w:rsid w:val="115C383E"/>
    <w:rsid w:val="116D8F83"/>
    <w:rsid w:val="117FA485"/>
    <w:rsid w:val="117FFC0D"/>
    <w:rsid w:val="11831DA9"/>
    <w:rsid w:val="1189920C"/>
    <w:rsid w:val="1198225C"/>
    <w:rsid w:val="119ABD65"/>
    <w:rsid w:val="11B47D8B"/>
    <w:rsid w:val="11C7C1A5"/>
    <w:rsid w:val="11CB624E"/>
    <w:rsid w:val="11D7621E"/>
    <w:rsid w:val="11E3F9B0"/>
    <w:rsid w:val="11F9295C"/>
    <w:rsid w:val="120C611D"/>
    <w:rsid w:val="121A9739"/>
    <w:rsid w:val="12249A84"/>
    <w:rsid w:val="127AE10C"/>
    <w:rsid w:val="127C0B3E"/>
    <w:rsid w:val="128FE26A"/>
    <w:rsid w:val="12B39712"/>
    <w:rsid w:val="12C8760A"/>
    <w:rsid w:val="12CF615A"/>
    <w:rsid w:val="12D8C889"/>
    <w:rsid w:val="12DFB0D2"/>
    <w:rsid w:val="12E6DBFA"/>
    <w:rsid w:val="12EA8ABA"/>
    <w:rsid w:val="12F91932"/>
    <w:rsid w:val="13019AD9"/>
    <w:rsid w:val="130732AC"/>
    <w:rsid w:val="130CE645"/>
    <w:rsid w:val="130D647B"/>
    <w:rsid w:val="1323B405"/>
    <w:rsid w:val="1339DC6A"/>
    <w:rsid w:val="1349C227"/>
    <w:rsid w:val="134A0E8B"/>
    <w:rsid w:val="13506770"/>
    <w:rsid w:val="13574076"/>
    <w:rsid w:val="135A2473"/>
    <w:rsid w:val="136315DF"/>
    <w:rsid w:val="13677C04"/>
    <w:rsid w:val="13719E50"/>
    <w:rsid w:val="1375E3A7"/>
    <w:rsid w:val="1382E792"/>
    <w:rsid w:val="139A9FF9"/>
    <w:rsid w:val="13A0DEF9"/>
    <w:rsid w:val="13C8E13F"/>
    <w:rsid w:val="13D9695D"/>
    <w:rsid w:val="13DDF964"/>
    <w:rsid w:val="13DF55FB"/>
    <w:rsid w:val="13E482CE"/>
    <w:rsid w:val="13E59AD9"/>
    <w:rsid w:val="13EA771B"/>
    <w:rsid w:val="14025647"/>
    <w:rsid w:val="140303F1"/>
    <w:rsid w:val="141CFC55"/>
    <w:rsid w:val="142BB2CB"/>
    <w:rsid w:val="143F22C4"/>
    <w:rsid w:val="14460D99"/>
    <w:rsid w:val="1446CB1D"/>
    <w:rsid w:val="1465D471"/>
    <w:rsid w:val="146B31BB"/>
    <w:rsid w:val="14780BDC"/>
    <w:rsid w:val="148197EB"/>
    <w:rsid w:val="148772EB"/>
    <w:rsid w:val="14984E5F"/>
    <w:rsid w:val="149880B9"/>
    <w:rsid w:val="149E7682"/>
    <w:rsid w:val="14A264EA"/>
    <w:rsid w:val="14B85492"/>
    <w:rsid w:val="14FF6267"/>
    <w:rsid w:val="150610B7"/>
    <w:rsid w:val="15150F78"/>
    <w:rsid w:val="152493DE"/>
    <w:rsid w:val="15291718"/>
    <w:rsid w:val="152F22F6"/>
    <w:rsid w:val="15349663"/>
    <w:rsid w:val="153E36CF"/>
    <w:rsid w:val="1543B905"/>
    <w:rsid w:val="154CD480"/>
    <w:rsid w:val="1571CD7A"/>
    <w:rsid w:val="15731681"/>
    <w:rsid w:val="1580532F"/>
    <w:rsid w:val="15824CE9"/>
    <w:rsid w:val="1588DE50"/>
    <w:rsid w:val="158CFDF3"/>
    <w:rsid w:val="159CD20F"/>
    <w:rsid w:val="15A1F5C4"/>
    <w:rsid w:val="15A5BE7A"/>
    <w:rsid w:val="15AF282E"/>
    <w:rsid w:val="15B1492A"/>
    <w:rsid w:val="15C4E5AA"/>
    <w:rsid w:val="15C503D9"/>
    <w:rsid w:val="15CD6CF1"/>
    <w:rsid w:val="15CDFB9C"/>
    <w:rsid w:val="15D25E20"/>
    <w:rsid w:val="15DA1556"/>
    <w:rsid w:val="15DE934F"/>
    <w:rsid w:val="15E1DDFA"/>
    <w:rsid w:val="15EB37D4"/>
    <w:rsid w:val="15FB5E98"/>
    <w:rsid w:val="15FF621E"/>
    <w:rsid w:val="160D8644"/>
    <w:rsid w:val="16154896"/>
    <w:rsid w:val="1621038E"/>
    <w:rsid w:val="162C80D6"/>
    <w:rsid w:val="1638AF73"/>
    <w:rsid w:val="164100A6"/>
    <w:rsid w:val="165014BB"/>
    <w:rsid w:val="16556EA5"/>
    <w:rsid w:val="16638850"/>
    <w:rsid w:val="1664A89B"/>
    <w:rsid w:val="1672BE90"/>
    <w:rsid w:val="1677006D"/>
    <w:rsid w:val="16794BB9"/>
    <w:rsid w:val="1687EEAE"/>
    <w:rsid w:val="168B4A23"/>
    <w:rsid w:val="16A4C51F"/>
    <w:rsid w:val="16A73BE2"/>
    <w:rsid w:val="16C617B8"/>
    <w:rsid w:val="16C6BD73"/>
    <w:rsid w:val="16D17A03"/>
    <w:rsid w:val="16D7A89A"/>
    <w:rsid w:val="16F523BA"/>
    <w:rsid w:val="16FD7019"/>
    <w:rsid w:val="17255893"/>
    <w:rsid w:val="172C9C87"/>
    <w:rsid w:val="172F66A4"/>
    <w:rsid w:val="17318065"/>
    <w:rsid w:val="1738AE7A"/>
    <w:rsid w:val="174F9963"/>
    <w:rsid w:val="17563E1E"/>
    <w:rsid w:val="17625073"/>
    <w:rsid w:val="1775FA58"/>
    <w:rsid w:val="1790906F"/>
    <w:rsid w:val="179923A8"/>
    <w:rsid w:val="17AE4422"/>
    <w:rsid w:val="17BC5605"/>
    <w:rsid w:val="17E990E5"/>
    <w:rsid w:val="17F6D1C9"/>
    <w:rsid w:val="17FA1184"/>
    <w:rsid w:val="180CE935"/>
    <w:rsid w:val="18104059"/>
    <w:rsid w:val="18121F5F"/>
    <w:rsid w:val="18221484"/>
    <w:rsid w:val="18232283"/>
    <w:rsid w:val="1823BF0F"/>
    <w:rsid w:val="1833B69A"/>
    <w:rsid w:val="183EEFB4"/>
    <w:rsid w:val="184B8B77"/>
    <w:rsid w:val="185E8CFF"/>
    <w:rsid w:val="186C3725"/>
    <w:rsid w:val="186C9CD2"/>
    <w:rsid w:val="187A8ADC"/>
    <w:rsid w:val="187BC744"/>
    <w:rsid w:val="18A69392"/>
    <w:rsid w:val="18AA16E5"/>
    <w:rsid w:val="18ADC4DB"/>
    <w:rsid w:val="18C08D46"/>
    <w:rsid w:val="18C23216"/>
    <w:rsid w:val="18CBDA2E"/>
    <w:rsid w:val="18DF2268"/>
    <w:rsid w:val="18DF5859"/>
    <w:rsid w:val="18E6FBE5"/>
    <w:rsid w:val="18EDA738"/>
    <w:rsid w:val="18F65B12"/>
    <w:rsid w:val="18F8640C"/>
    <w:rsid w:val="190124C5"/>
    <w:rsid w:val="1904A164"/>
    <w:rsid w:val="190EF56C"/>
    <w:rsid w:val="192C2695"/>
    <w:rsid w:val="1939F80F"/>
    <w:rsid w:val="1957BC1B"/>
    <w:rsid w:val="195C8A9F"/>
    <w:rsid w:val="198A037D"/>
    <w:rsid w:val="19961A9E"/>
    <w:rsid w:val="19981137"/>
    <w:rsid w:val="199888B2"/>
    <w:rsid w:val="19BCDF52"/>
    <w:rsid w:val="19DAC015"/>
    <w:rsid w:val="1A085214"/>
    <w:rsid w:val="1A0BE2B7"/>
    <w:rsid w:val="1A1DC95E"/>
    <w:rsid w:val="1A28E4B4"/>
    <w:rsid w:val="1A3F3FF2"/>
    <w:rsid w:val="1A493258"/>
    <w:rsid w:val="1A4C0081"/>
    <w:rsid w:val="1A58F0B1"/>
    <w:rsid w:val="1A75E0DB"/>
    <w:rsid w:val="1A7D5243"/>
    <w:rsid w:val="1A7FA2E9"/>
    <w:rsid w:val="1A81BB95"/>
    <w:rsid w:val="1A878B41"/>
    <w:rsid w:val="1AA4AC97"/>
    <w:rsid w:val="1ACB049E"/>
    <w:rsid w:val="1ACB96C0"/>
    <w:rsid w:val="1ACC97B1"/>
    <w:rsid w:val="1ACD9FD0"/>
    <w:rsid w:val="1AF2C8B5"/>
    <w:rsid w:val="1B032570"/>
    <w:rsid w:val="1B225524"/>
    <w:rsid w:val="1B2CD784"/>
    <w:rsid w:val="1B45F26B"/>
    <w:rsid w:val="1B66B53C"/>
    <w:rsid w:val="1B877D57"/>
    <w:rsid w:val="1BA31AA5"/>
    <w:rsid w:val="1BA3728D"/>
    <w:rsid w:val="1BAE1F99"/>
    <w:rsid w:val="1BB32DEF"/>
    <w:rsid w:val="1BE8D7BF"/>
    <w:rsid w:val="1C01489D"/>
    <w:rsid w:val="1C117F9C"/>
    <w:rsid w:val="1C1A7743"/>
    <w:rsid w:val="1C38CE1B"/>
    <w:rsid w:val="1C454836"/>
    <w:rsid w:val="1C52138D"/>
    <w:rsid w:val="1C587074"/>
    <w:rsid w:val="1C5EBE3A"/>
    <w:rsid w:val="1C6115D6"/>
    <w:rsid w:val="1C65C39F"/>
    <w:rsid w:val="1C8C78AA"/>
    <w:rsid w:val="1C8D36DA"/>
    <w:rsid w:val="1C8D3E0E"/>
    <w:rsid w:val="1C8EF654"/>
    <w:rsid w:val="1C919A07"/>
    <w:rsid w:val="1C91F36A"/>
    <w:rsid w:val="1C95C4F1"/>
    <w:rsid w:val="1C9813A0"/>
    <w:rsid w:val="1CA17516"/>
    <w:rsid w:val="1CA583F4"/>
    <w:rsid w:val="1CB106F9"/>
    <w:rsid w:val="1CB3FAE6"/>
    <w:rsid w:val="1CC1A43F"/>
    <w:rsid w:val="1CE67DC5"/>
    <w:rsid w:val="1CE9037D"/>
    <w:rsid w:val="1CE92812"/>
    <w:rsid w:val="1CEB029D"/>
    <w:rsid w:val="1CF73032"/>
    <w:rsid w:val="1CFD777D"/>
    <w:rsid w:val="1D13290E"/>
    <w:rsid w:val="1D17DFE3"/>
    <w:rsid w:val="1D3A596D"/>
    <w:rsid w:val="1D4992B9"/>
    <w:rsid w:val="1D4FB440"/>
    <w:rsid w:val="1D538D92"/>
    <w:rsid w:val="1D593242"/>
    <w:rsid w:val="1D63174F"/>
    <w:rsid w:val="1D7BC02F"/>
    <w:rsid w:val="1D7F820D"/>
    <w:rsid w:val="1D85D9CE"/>
    <w:rsid w:val="1D9A6EBD"/>
    <w:rsid w:val="1D9CC9A0"/>
    <w:rsid w:val="1DAEB51F"/>
    <w:rsid w:val="1DAFDD84"/>
    <w:rsid w:val="1DCBD52F"/>
    <w:rsid w:val="1DD17737"/>
    <w:rsid w:val="1DD29511"/>
    <w:rsid w:val="1DDF0E8E"/>
    <w:rsid w:val="1DE01503"/>
    <w:rsid w:val="1DE39961"/>
    <w:rsid w:val="1DF9CE75"/>
    <w:rsid w:val="1DFEF0AD"/>
    <w:rsid w:val="1E07321E"/>
    <w:rsid w:val="1E14B972"/>
    <w:rsid w:val="1E161823"/>
    <w:rsid w:val="1E1DCE84"/>
    <w:rsid w:val="1E2EA0DF"/>
    <w:rsid w:val="1E47372A"/>
    <w:rsid w:val="1EA5FCB8"/>
    <w:rsid w:val="1EB6B624"/>
    <w:rsid w:val="1EB8B1D9"/>
    <w:rsid w:val="1EBFB03A"/>
    <w:rsid w:val="1EC029CF"/>
    <w:rsid w:val="1EED755D"/>
    <w:rsid w:val="1EF00F4F"/>
    <w:rsid w:val="1EFEC167"/>
    <w:rsid w:val="1F185544"/>
    <w:rsid w:val="1F2487BF"/>
    <w:rsid w:val="1F341D51"/>
    <w:rsid w:val="1F3EF184"/>
    <w:rsid w:val="1F66AFD5"/>
    <w:rsid w:val="1F7B4773"/>
    <w:rsid w:val="1F87CFAF"/>
    <w:rsid w:val="1FAD4454"/>
    <w:rsid w:val="1FC9C968"/>
    <w:rsid w:val="1FEEA1D9"/>
    <w:rsid w:val="1FF9B30A"/>
    <w:rsid w:val="1FFF8B3B"/>
    <w:rsid w:val="2011624B"/>
    <w:rsid w:val="201AF868"/>
    <w:rsid w:val="2026C90D"/>
    <w:rsid w:val="2034D897"/>
    <w:rsid w:val="204680B5"/>
    <w:rsid w:val="205DE2C4"/>
    <w:rsid w:val="20690874"/>
    <w:rsid w:val="207D60A7"/>
    <w:rsid w:val="20899AC3"/>
    <w:rsid w:val="208C4F55"/>
    <w:rsid w:val="208E8F58"/>
    <w:rsid w:val="20995540"/>
    <w:rsid w:val="20AE3BB7"/>
    <w:rsid w:val="20BD7A90"/>
    <w:rsid w:val="20E77E46"/>
    <w:rsid w:val="211EE77D"/>
    <w:rsid w:val="212EE36D"/>
    <w:rsid w:val="213F810C"/>
    <w:rsid w:val="2143F945"/>
    <w:rsid w:val="214FC2E9"/>
    <w:rsid w:val="215B0978"/>
    <w:rsid w:val="215CF039"/>
    <w:rsid w:val="216F7F8D"/>
    <w:rsid w:val="2172DDA9"/>
    <w:rsid w:val="21859299"/>
    <w:rsid w:val="218C24EE"/>
    <w:rsid w:val="2193F2DE"/>
    <w:rsid w:val="21A20F52"/>
    <w:rsid w:val="21B0A2C0"/>
    <w:rsid w:val="21BD64D8"/>
    <w:rsid w:val="21C24B40"/>
    <w:rsid w:val="21D2A2C2"/>
    <w:rsid w:val="21DCD6FF"/>
    <w:rsid w:val="21DE59DF"/>
    <w:rsid w:val="21DED50C"/>
    <w:rsid w:val="21E44352"/>
    <w:rsid w:val="21E8C591"/>
    <w:rsid w:val="221E1A2A"/>
    <w:rsid w:val="2223D1FF"/>
    <w:rsid w:val="2229A3FB"/>
    <w:rsid w:val="22400750"/>
    <w:rsid w:val="225E42C7"/>
    <w:rsid w:val="229F4652"/>
    <w:rsid w:val="22A9FFEA"/>
    <w:rsid w:val="22B30A66"/>
    <w:rsid w:val="22BB2980"/>
    <w:rsid w:val="22C05EFD"/>
    <w:rsid w:val="22C75899"/>
    <w:rsid w:val="22CE1EDF"/>
    <w:rsid w:val="22D4393E"/>
    <w:rsid w:val="22DC5506"/>
    <w:rsid w:val="22EE2345"/>
    <w:rsid w:val="22F35B64"/>
    <w:rsid w:val="22F58D50"/>
    <w:rsid w:val="22FF0F7C"/>
    <w:rsid w:val="230AF139"/>
    <w:rsid w:val="230BEBEA"/>
    <w:rsid w:val="230EA9A7"/>
    <w:rsid w:val="2326D530"/>
    <w:rsid w:val="232A208B"/>
    <w:rsid w:val="233922CF"/>
    <w:rsid w:val="234A416D"/>
    <w:rsid w:val="2365ADF1"/>
    <w:rsid w:val="2366D551"/>
    <w:rsid w:val="2367F771"/>
    <w:rsid w:val="237551C6"/>
    <w:rsid w:val="2383D693"/>
    <w:rsid w:val="2396B69D"/>
    <w:rsid w:val="23A8D0A6"/>
    <w:rsid w:val="23AB1709"/>
    <w:rsid w:val="23ACCC43"/>
    <w:rsid w:val="23E1013B"/>
    <w:rsid w:val="24184F27"/>
    <w:rsid w:val="24199AB4"/>
    <w:rsid w:val="242ECCFE"/>
    <w:rsid w:val="243DE1B7"/>
    <w:rsid w:val="243ED17E"/>
    <w:rsid w:val="246963E9"/>
    <w:rsid w:val="246A3F84"/>
    <w:rsid w:val="24708871"/>
    <w:rsid w:val="247213D1"/>
    <w:rsid w:val="24765017"/>
    <w:rsid w:val="2483B15B"/>
    <w:rsid w:val="24A09FE8"/>
    <w:rsid w:val="24A6D645"/>
    <w:rsid w:val="24C520AA"/>
    <w:rsid w:val="24EA45B6"/>
    <w:rsid w:val="24ED04B6"/>
    <w:rsid w:val="24F59760"/>
    <w:rsid w:val="250242D3"/>
    <w:rsid w:val="25058FBD"/>
    <w:rsid w:val="2505AC7D"/>
    <w:rsid w:val="251CCF4D"/>
    <w:rsid w:val="252EDEC8"/>
    <w:rsid w:val="2566CBD0"/>
    <w:rsid w:val="2586685C"/>
    <w:rsid w:val="259CBD41"/>
    <w:rsid w:val="25A1C70C"/>
    <w:rsid w:val="25AB4CC9"/>
    <w:rsid w:val="25B8E4F3"/>
    <w:rsid w:val="25E14EA8"/>
    <w:rsid w:val="25E3CF37"/>
    <w:rsid w:val="25F5060A"/>
    <w:rsid w:val="25FA6F29"/>
    <w:rsid w:val="25FF52BA"/>
    <w:rsid w:val="260D63C3"/>
    <w:rsid w:val="26112163"/>
    <w:rsid w:val="2643A665"/>
    <w:rsid w:val="26514ADB"/>
    <w:rsid w:val="2655B68A"/>
    <w:rsid w:val="265A3C1B"/>
    <w:rsid w:val="265A3CB2"/>
    <w:rsid w:val="2667F6DD"/>
    <w:rsid w:val="26733016"/>
    <w:rsid w:val="267A8895"/>
    <w:rsid w:val="26918623"/>
    <w:rsid w:val="26B29ACB"/>
    <w:rsid w:val="26C9EC80"/>
    <w:rsid w:val="26CF0362"/>
    <w:rsid w:val="26F12CBB"/>
    <w:rsid w:val="27152E8B"/>
    <w:rsid w:val="271DC2FA"/>
    <w:rsid w:val="2721666C"/>
    <w:rsid w:val="272B3025"/>
    <w:rsid w:val="27385356"/>
    <w:rsid w:val="2748C482"/>
    <w:rsid w:val="27518228"/>
    <w:rsid w:val="277E63E1"/>
    <w:rsid w:val="2789E9B1"/>
    <w:rsid w:val="2791D56B"/>
    <w:rsid w:val="279C3A50"/>
    <w:rsid w:val="279EB9A1"/>
    <w:rsid w:val="27A1D718"/>
    <w:rsid w:val="27C4DABC"/>
    <w:rsid w:val="27C74F49"/>
    <w:rsid w:val="27D2138B"/>
    <w:rsid w:val="27DCD781"/>
    <w:rsid w:val="27EEFA29"/>
    <w:rsid w:val="27FDDB41"/>
    <w:rsid w:val="280A46B9"/>
    <w:rsid w:val="280EE480"/>
    <w:rsid w:val="2841D05F"/>
    <w:rsid w:val="2846F896"/>
    <w:rsid w:val="28693B68"/>
    <w:rsid w:val="2877900B"/>
    <w:rsid w:val="287ACC0A"/>
    <w:rsid w:val="28831ADC"/>
    <w:rsid w:val="289154AC"/>
    <w:rsid w:val="28934805"/>
    <w:rsid w:val="28964A9B"/>
    <w:rsid w:val="289774C2"/>
    <w:rsid w:val="289C6A0C"/>
    <w:rsid w:val="28A36D08"/>
    <w:rsid w:val="28A3A7C2"/>
    <w:rsid w:val="28B55D9A"/>
    <w:rsid w:val="28C88C75"/>
    <w:rsid w:val="28C90BB6"/>
    <w:rsid w:val="28FE4A43"/>
    <w:rsid w:val="291399B8"/>
    <w:rsid w:val="29167824"/>
    <w:rsid w:val="291F5285"/>
    <w:rsid w:val="29243620"/>
    <w:rsid w:val="29274562"/>
    <w:rsid w:val="292B2978"/>
    <w:rsid w:val="292FEC08"/>
    <w:rsid w:val="29333466"/>
    <w:rsid w:val="293D6807"/>
    <w:rsid w:val="29633856"/>
    <w:rsid w:val="29788812"/>
    <w:rsid w:val="297B33EF"/>
    <w:rsid w:val="29837000"/>
    <w:rsid w:val="298BDFBA"/>
    <w:rsid w:val="298F7B4F"/>
    <w:rsid w:val="29936FC4"/>
    <w:rsid w:val="2997B6E9"/>
    <w:rsid w:val="29B1525A"/>
    <w:rsid w:val="29B192D2"/>
    <w:rsid w:val="29BA1CFE"/>
    <w:rsid w:val="29C1BBF5"/>
    <w:rsid w:val="29D7A942"/>
    <w:rsid w:val="29D89538"/>
    <w:rsid w:val="29F71983"/>
    <w:rsid w:val="2A040105"/>
    <w:rsid w:val="2A0E1021"/>
    <w:rsid w:val="2A214E7A"/>
    <w:rsid w:val="2A38235D"/>
    <w:rsid w:val="2A3C3B5F"/>
    <w:rsid w:val="2A47C388"/>
    <w:rsid w:val="2A5563BC"/>
    <w:rsid w:val="2A55C863"/>
    <w:rsid w:val="2A7C59DA"/>
    <w:rsid w:val="2A7E1616"/>
    <w:rsid w:val="2A95EBDA"/>
    <w:rsid w:val="2A9A3681"/>
    <w:rsid w:val="2ABD0759"/>
    <w:rsid w:val="2ABF8F4A"/>
    <w:rsid w:val="2AC67CA0"/>
    <w:rsid w:val="2AD610FA"/>
    <w:rsid w:val="2AE0C7BE"/>
    <w:rsid w:val="2AE125EE"/>
    <w:rsid w:val="2AEAD359"/>
    <w:rsid w:val="2B137C41"/>
    <w:rsid w:val="2B1424A9"/>
    <w:rsid w:val="2B1429B9"/>
    <w:rsid w:val="2B34A979"/>
    <w:rsid w:val="2B357C03"/>
    <w:rsid w:val="2B38AA8E"/>
    <w:rsid w:val="2B46889E"/>
    <w:rsid w:val="2B501A16"/>
    <w:rsid w:val="2B5C3A2C"/>
    <w:rsid w:val="2B74F112"/>
    <w:rsid w:val="2B778FFC"/>
    <w:rsid w:val="2B79B124"/>
    <w:rsid w:val="2B85B3F4"/>
    <w:rsid w:val="2B8F6AE4"/>
    <w:rsid w:val="2BB40265"/>
    <w:rsid w:val="2BC1E316"/>
    <w:rsid w:val="2BC586C9"/>
    <w:rsid w:val="2BC5EFCB"/>
    <w:rsid w:val="2BD7069A"/>
    <w:rsid w:val="2BD71F89"/>
    <w:rsid w:val="2BD80BC0"/>
    <w:rsid w:val="2BF98FD0"/>
    <w:rsid w:val="2BFEAD4D"/>
    <w:rsid w:val="2C1935AE"/>
    <w:rsid w:val="2C27A8DF"/>
    <w:rsid w:val="2C2817D5"/>
    <w:rsid w:val="2C3D4620"/>
    <w:rsid w:val="2C445C1D"/>
    <w:rsid w:val="2C48C2FC"/>
    <w:rsid w:val="2C60FD80"/>
    <w:rsid w:val="2C71432D"/>
    <w:rsid w:val="2C7C5092"/>
    <w:rsid w:val="2C880380"/>
    <w:rsid w:val="2C88F59D"/>
    <w:rsid w:val="2C90FD34"/>
    <w:rsid w:val="2CA8124A"/>
    <w:rsid w:val="2CC412B9"/>
    <w:rsid w:val="2CC799B7"/>
    <w:rsid w:val="2CE258FF"/>
    <w:rsid w:val="2CF5AE18"/>
    <w:rsid w:val="2CFB752A"/>
    <w:rsid w:val="2D00422D"/>
    <w:rsid w:val="2D0C847B"/>
    <w:rsid w:val="2D125726"/>
    <w:rsid w:val="2D2CE34D"/>
    <w:rsid w:val="2D348EB6"/>
    <w:rsid w:val="2D54C729"/>
    <w:rsid w:val="2D58E286"/>
    <w:rsid w:val="2D63747B"/>
    <w:rsid w:val="2D7131CF"/>
    <w:rsid w:val="2DA40387"/>
    <w:rsid w:val="2DB754E7"/>
    <w:rsid w:val="2DD144AB"/>
    <w:rsid w:val="2DD17F49"/>
    <w:rsid w:val="2DDDA6A1"/>
    <w:rsid w:val="2DE789EB"/>
    <w:rsid w:val="2DE7EE92"/>
    <w:rsid w:val="2DEB4785"/>
    <w:rsid w:val="2E08DE5A"/>
    <w:rsid w:val="2E1CDF35"/>
    <w:rsid w:val="2E331163"/>
    <w:rsid w:val="2E43D3C4"/>
    <w:rsid w:val="2E8A128C"/>
    <w:rsid w:val="2E908C7C"/>
    <w:rsid w:val="2E9B53C9"/>
    <w:rsid w:val="2EBDACB0"/>
    <w:rsid w:val="2EDB9740"/>
    <w:rsid w:val="2EE1626E"/>
    <w:rsid w:val="2EF2DA8D"/>
    <w:rsid w:val="2EF670DB"/>
    <w:rsid w:val="2EF8AF8F"/>
    <w:rsid w:val="2F0D8DBA"/>
    <w:rsid w:val="2F1DBD94"/>
    <w:rsid w:val="2F24454E"/>
    <w:rsid w:val="2F2C3DAC"/>
    <w:rsid w:val="2F305607"/>
    <w:rsid w:val="2F3EADC2"/>
    <w:rsid w:val="2F3FBB7F"/>
    <w:rsid w:val="2F436697"/>
    <w:rsid w:val="2F5F208F"/>
    <w:rsid w:val="2F6F9EFD"/>
    <w:rsid w:val="2F8C0149"/>
    <w:rsid w:val="2FA916DE"/>
    <w:rsid w:val="2FAC82DF"/>
    <w:rsid w:val="2FAFDC79"/>
    <w:rsid w:val="2FB16FE3"/>
    <w:rsid w:val="2FC113CF"/>
    <w:rsid w:val="2FC2BA18"/>
    <w:rsid w:val="2FCC99E9"/>
    <w:rsid w:val="2FD00889"/>
    <w:rsid w:val="2FD45000"/>
    <w:rsid w:val="2FE84AE7"/>
    <w:rsid w:val="2FEA8F4E"/>
    <w:rsid w:val="30026647"/>
    <w:rsid w:val="300EA521"/>
    <w:rsid w:val="3012D3A0"/>
    <w:rsid w:val="3019F9C1"/>
    <w:rsid w:val="3033C4C2"/>
    <w:rsid w:val="303754F8"/>
    <w:rsid w:val="303DA4A4"/>
    <w:rsid w:val="304CE244"/>
    <w:rsid w:val="305FF2DC"/>
    <w:rsid w:val="306B07CC"/>
    <w:rsid w:val="307A72AF"/>
    <w:rsid w:val="307C31FD"/>
    <w:rsid w:val="3093FCCC"/>
    <w:rsid w:val="3095D4D8"/>
    <w:rsid w:val="309CE7DB"/>
    <w:rsid w:val="30BE7FA2"/>
    <w:rsid w:val="30C95868"/>
    <w:rsid w:val="30D7FECA"/>
    <w:rsid w:val="30D9587D"/>
    <w:rsid w:val="30E033AF"/>
    <w:rsid w:val="3102A353"/>
    <w:rsid w:val="310E2A7C"/>
    <w:rsid w:val="310E2F0F"/>
    <w:rsid w:val="3132D36E"/>
    <w:rsid w:val="315CE430"/>
    <w:rsid w:val="31644B5D"/>
    <w:rsid w:val="317399FA"/>
    <w:rsid w:val="31862D6A"/>
    <w:rsid w:val="319945EE"/>
    <w:rsid w:val="319C48A9"/>
    <w:rsid w:val="31A4747E"/>
    <w:rsid w:val="31B091E4"/>
    <w:rsid w:val="31B0982F"/>
    <w:rsid w:val="31B5B66A"/>
    <w:rsid w:val="31BDC2AC"/>
    <w:rsid w:val="31C81D4C"/>
    <w:rsid w:val="31D56082"/>
    <w:rsid w:val="31FB2883"/>
    <w:rsid w:val="3224FF5C"/>
    <w:rsid w:val="3238915F"/>
    <w:rsid w:val="323D863F"/>
    <w:rsid w:val="3241C1DD"/>
    <w:rsid w:val="3241D4F4"/>
    <w:rsid w:val="3242B32F"/>
    <w:rsid w:val="3247E2E1"/>
    <w:rsid w:val="325325D7"/>
    <w:rsid w:val="325EE2BD"/>
    <w:rsid w:val="325F5598"/>
    <w:rsid w:val="327D9664"/>
    <w:rsid w:val="32883D8C"/>
    <w:rsid w:val="32A52BA4"/>
    <w:rsid w:val="32A58BF8"/>
    <w:rsid w:val="32AAAD48"/>
    <w:rsid w:val="32B1F88F"/>
    <w:rsid w:val="32CC508C"/>
    <w:rsid w:val="32D17625"/>
    <w:rsid w:val="32DB1617"/>
    <w:rsid w:val="32EDFB07"/>
    <w:rsid w:val="32FFA5E2"/>
    <w:rsid w:val="3322AD66"/>
    <w:rsid w:val="332442FB"/>
    <w:rsid w:val="3330E120"/>
    <w:rsid w:val="3337741B"/>
    <w:rsid w:val="333A5E0A"/>
    <w:rsid w:val="33506DC5"/>
    <w:rsid w:val="335135C1"/>
    <w:rsid w:val="336AD62F"/>
    <w:rsid w:val="336EC0BF"/>
    <w:rsid w:val="337935D3"/>
    <w:rsid w:val="338D4740"/>
    <w:rsid w:val="3396C494"/>
    <w:rsid w:val="33A28A62"/>
    <w:rsid w:val="33ABEFD6"/>
    <w:rsid w:val="33B02316"/>
    <w:rsid w:val="33C024A5"/>
    <w:rsid w:val="33CB9D8E"/>
    <w:rsid w:val="33E162E2"/>
    <w:rsid w:val="33E37747"/>
    <w:rsid w:val="33EC93C9"/>
    <w:rsid w:val="33F2EF0A"/>
    <w:rsid w:val="33F340FB"/>
    <w:rsid w:val="342A9E2E"/>
    <w:rsid w:val="3444EC91"/>
    <w:rsid w:val="3456DCE1"/>
    <w:rsid w:val="34766EA6"/>
    <w:rsid w:val="34999704"/>
    <w:rsid w:val="34A6B4D1"/>
    <w:rsid w:val="34B390D9"/>
    <w:rsid w:val="34B67315"/>
    <w:rsid w:val="34C4906D"/>
    <w:rsid w:val="34C58A0A"/>
    <w:rsid w:val="34CCB181"/>
    <w:rsid w:val="34E5249C"/>
    <w:rsid w:val="35090387"/>
    <w:rsid w:val="350C670F"/>
    <w:rsid w:val="35283EC7"/>
    <w:rsid w:val="352F2552"/>
    <w:rsid w:val="357F47A8"/>
    <w:rsid w:val="3583D6A7"/>
    <w:rsid w:val="3586BB87"/>
    <w:rsid w:val="358B56D0"/>
    <w:rsid w:val="358F5259"/>
    <w:rsid w:val="359A1AC5"/>
    <w:rsid w:val="35A8ABA7"/>
    <w:rsid w:val="35BE1D9B"/>
    <w:rsid w:val="35C37530"/>
    <w:rsid w:val="35C9C08F"/>
    <w:rsid w:val="35D8EA73"/>
    <w:rsid w:val="35DBD007"/>
    <w:rsid w:val="3601FD65"/>
    <w:rsid w:val="360421F0"/>
    <w:rsid w:val="3616C51F"/>
    <w:rsid w:val="3635FE1C"/>
    <w:rsid w:val="367B7D32"/>
    <w:rsid w:val="36A02090"/>
    <w:rsid w:val="36A14E74"/>
    <w:rsid w:val="36A5B4A0"/>
    <w:rsid w:val="36A620AF"/>
    <w:rsid w:val="36A97698"/>
    <w:rsid w:val="36B85650"/>
    <w:rsid w:val="36BAAB2C"/>
    <w:rsid w:val="36BBED6A"/>
    <w:rsid w:val="36DE7D91"/>
    <w:rsid w:val="36F08548"/>
    <w:rsid w:val="36F9CE6E"/>
    <w:rsid w:val="36FD296A"/>
    <w:rsid w:val="37033E50"/>
    <w:rsid w:val="3707D746"/>
    <w:rsid w:val="3708A09A"/>
    <w:rsid w:val="371B1C6C"/>
    <w:rsid w:val="371DA3D8"/>
    <w:rsid w:val="37200DDC"/>
    <w:rsid w:val="372EBA73"/>
    <w:rsid w:val="373D249A"/>
    <w:rsid w:val="373DB150"/>
    <w:rsid w:val="373EF87B"/>
    <w:rsid w:val="3751B0C1"/>
    <w:rsid w:val="376460F0"/>
    <w:rsid w:val="37670586"/>
    <w:rsid w:val="37770BEC"/>
    <w:rsid w:val="377E1E6B"/>
    <w:rsid w:val="3788E201"/>
    <w:rsid w:val="37ACCEB7"/>
    <w:rsid w:val="37BB1B20"/>
    <w:rsid w:val="37BB9111"/>
    <w:rsid w:val="37C4208C"/>
    <w:rsid w:val="37C422FE"/>
    <w:rsid w:val="37C44B6D"/>
    <w:rsid w:val="37C54F7A"/>
    <w:rsid w:val="37D368C1"/>
    <w:rsid w:val="37DC78D6"/>
    <w:rsid w:val="37DD608B"/>
    <w:rsid w:val="37EC0797"/>
    <w:rsid w:val="37FA10A5"/>
    <w:rsid w:val="38145CF4"/>
    <w:rsid w:val="38180194"/>
    <w:rsid w:val="381B41E9"/>
    <w:rsid w:val="38274635"/>
    <w:rsid w:val="382C93A0"/>
    <w:rsid w:val="383A787F"/>
    <w:rsid w:val="383F2E91"/>
    <w:rsid w:val="384F023B"/>
    <w:rsid w:val="38692C32"/>
    <w:rsid w:val="3874B0E0"/>
    <w:rsid w:val="388090FB"/>
    <w:rsid w:val="38881E43"/>
    <w:rsid w:val="3893EE73"/>
    <w:rsid w:val="38A1E0FF"/>
    <w:rsid w:val="38A74ABE"/>
    <w:rsid w:val="38B4E27E"/>
    <w:rsid w:val="38C539FD"/>
    <w:rsid w:val="38DFF60B"/>
    <w:rsid w:val="38E63DC7"/>
    <w:rsid w:val="38E79781"/>
    <w:rsid w:val="38EA33D8"/>
    <w:rsid w:val="38EE22C5"/>
    <w:rsid w:val="38EEC1D0"/>
    <w:rsid w:val="38F6222C"/>
    <w:rsid w:val="38F6BB2B"/>
    <w:rsid w:val="38FEB28D"/>
    <w:rsid w:val="391DA437"/>
    <w:rsid w:val="391FB050"/>
    <w:rsid w:val="39201928"/>
    <w:rsid w:val="3941C14F"/>
    <w:rsid w:val="395F2B1E"/>
    <w:rsid w:val="3962477A"/>
    <w:rsid w:val="39784937"/>
    <w:rsid w:val="3980AE38"/>
    <w:rsid w:val="398F29C5"/>
    <w:rsid w:val="3992AAC0"/>
    <w:rsid w:val="39A022A4"/>
    <w:rsid w:val="39AB717D"/>
    <w:rsid w:val="39AC3D3B"/>
    <w:rsid w:val="39B12503"/>
    <w:rsid w:val="39BFD4D9"/>
    <w:rsid w:val="39D0E7EE"/>
    <w:rsid w:val="39D92391"/>
    <w:rsid w:val="39E08496"/>
    <w:rsid w:val="39F64DED"/>
    <w:rsid w:val="3A0100A8"/>
    <w:rsid w:val="3A07F4E3"/>
    <w:rsid w:val="3A08E9AD"/>
    <w:rsid w:val="3A205EE1"/>
    <w:rsid w:val="3A2B3367"/>
    <w:rsid w:val="3A3B9C62"/>
    <w:rsid w:val="3A489DDB"/>
    <w:rsid w:val="3A48D3D3"/>
    <w:rsid w:val="3A5F00B6"/>
    <w:rsid w:val="3A914BE4"/>
    <w:rsid w:val="3A938917"/>
    <w:rsid w:val="3ACB348B"/>
    <w:rsid w:val="3ACF06AA"/>
    <w:rsid w:val="3AD0FFC1"/>
    <w:rsid w:val="3AD7117E"/>
    <w:rsid w:val="3AD93381"/>
    <w:rsid w:val="3ADE3500"/>
    <w:rsid w:val="3AE3340C"/>
    <w:rsid w:val="3AE4E7F6"/>
    <w:rsid w:val="3AF066E2"/>
    <w:rsid w:val="3AF898CF"/>
    <w:rsid w:val="3B01EA8A"/>
    <w:rsid w:val="3B15014D"/>
    <w:rsid w:val="3B23967F"/>
    <w:rsid w:val="3B3FE6E4"/>
    <w:rsid w:val="3B4398B8"/>
    <w:rsid w:val="3B504C11"/>
    <w:rsid w:val="3B54FEFF"/>
    <w:rsid w:val="3B5580BF"/>
    <w:rsid w:val="3B6B6845"/>
    <w:rsid w:val="3B6D6C53"/>
    <w:rsid w:val="3B76442D"/>
    <w:rsid w:val="3B77A6AC"/>
    <w:rsid w:val="3BA534F7"/>
    <w:rsid w:val="3BA7B555"/>
    <w:rsid w:val="3BBED0A1"/>
    <w:rsid w:val="3BC912B2"/>
    <w:rsid w:val="3BE23F93"/>
    <w:rsid w:val="3C04B23A"/>
    <w:rsid w:val="3C072033"/>
    <w:rsid w:val="3C1579A2"/>
    <w:rsid w:val="3C2212E0"/>
    <w:rsid w:val="3C25C387"/>
    <w:rsid w:val="3C559744"/>
    <w:rsid w:val="3C76CA8E"/>
    <w:rsid w:val="3C7720AC"/>
    <w:rsid w:val="3C78F3F9"/>
    <w:rsid w:val="3C82767D"/>
    <w:rsid w:val="3C8884F1"/>
    <w:rsid w:val="3C9083B4"/>
    <w:rsid w:val="3C91DC42"/>
    <w:rsid w:val="3C9F511F"/>
    <w:rsid w:val="3CA839B0"/>
    <w:rsid w:val="3CAB0895"/>
    <w:rsid w:val="3CAFE33B"/>
    <w:rsid w:val="3CCE686D"/>
    <w:rsid w:val="3CDCEECC"/>
    <w:rsid w:val="3CF1FC2F"/>
    <w:rsid w:val="3D03BA5F"/>
    <w:rsid w:val="3D13B4F2"/>
    <w:rsid w:val="3D37D0AF"/>
    <w:rsid w:val="3D416CB1"/>
    <w:rsid w:val="3D41B760"/>
    <w:rsid w:val="3D44E63A"/>
    <w:rsid w:val="3D4AD5B8"/>
    <w:rsid w:val="3D4CDE94"/>
    <w:rsid w:val="3D6807B8"/>
    <w:rsid w:val="3D759A4E"/>
    <w:rsid w:val="3D940233"/>
    <w:rsid w:val="3DA89649"/>
    <w:rsid w:val="3DADB621"/>
    <w:rsid w:val="3DADFB7A"/>
    <w:rsid w:val="3DAF8A3B"/>
    <w:rsid w:val="3DD4B207"/>
    <w:rsid w:val="3DECFC35"/>
    <w:rsid w:val="3DF2EFD8"/>
    <w:rsid w:val="3E07F714"/>
    <w:rsid w:val="3E2CBA7E"/>
    <w:rsid w:val="3E522C4B"/>
    <w:rsid w:val="3E636736"/>
    <w:rsid w:val="3E6ABAFD"/>
    <w:rsid w:val="3E712E57"/>
    <w:rsid w:val="3E76EFB5"/>
    <w:rsid w:val="3E7FD071"/>
    <w:rsid w:val="3E8C3B71"/>
    <w:rsid w:val="3E8E0B2C"/>
    <w:rsid w:val="3E9124EB"/>
    <w:rsid w:val="3E9B250D"/>
    <w:rsid w:val="3EBAA81D"/>
    <w:rsid w:val="3ED6B27D"/>
    <w:rsid w:val="3EE5DC43"/>
    <w:rsid w:val="3EE82110"/>
    <w:rsid w:val="3EE90B7F"/>
    <w:rsid w:val="3EFE72EC"/>
    <w:rsid w:val="3F020CCB"/>
    <w:rsid w:val="3F112CEC"/>
    <w:rsid w:val="3F144B5C"/>
    <w:rsid w:val="3F1C4298"/>
    <w:rsid w:val="3F26CC6B"/>
    <w:rsid w:val="3F292068"/>
    <w:rsid w:val="3F2FF025"/>
    <w:rsid w:val="3F3CB6EC"/>
    <w:rsid w:val="3F446935"/>
    <w:rsid w:val="3F4C453F"/>
    <w:rsid w:val="3F4D9837"/>
    <w:rsid w:val="3F4E8C89"/>
    <w:rsid w:val="3F536ECA"/>
    <w:rsid w:val="3F602F07"/>
    <w:rsid w:val="3F7E4660"/>
    <w:rsid w:val="3F883656"/>
    <w:rsid w:val="3F915A44"/>
    <w:rsid w:val="3F93ED64"/>
    <w:rsid w:val="3FCF4A13"/>
    <w:rsid w:val="3FF273E1"/>
    <w:rsid w:val="4006092F"/>
    <w:rsid w:val="401C0843"/>
    <w:rsid w:val="40271AED"/>
    <w:rsid w:val="40284310"/>
    <w:rsid w:val="403ED3B7"/>
    <w:rsid w:val="4040434A"/>
    <w:rsid w:val="40426788"/>
    <w:rsid w:val="4043A580"/>
    <w:rsid w:val="405450C7"/>
    <w:rsid w:val="407492F6"/>
    <w:rsid w:val="4081ECDB"/>
    <w:rsid w:val="40A35C23"/>
    <w:rsid w:val="40A72257"/>
    <w:rsid w:val="40B01BBD"/>
    <w:rsid w:val="40BD3FF7"/>
    <w:rsid w:val="40BFB783"/>
    <w:rsid w:val="40C026F4"/>
    <w:rsid w:val="40CDD636"/>
    <w:rsid w:val="40D89B76"/>
    <w:rsid w:val="40E232CC"/>
    <w:rsid w:val="40E2E79D"/>
    <w:rsid w:val="40FACE0D"/>
    <w:rsid w:val="41095540"/>
    <w:rsid w:val="41212EF6"/>
    <w:rsid w:val="4128EA42"/>
    <w:rsid w:val="412CBD2A"/>
    <w:rsid w:val="4140FA72"/>
    <w:rsid w:val="4144C996"/>
    <w:rsid w:val="4145074E"/>
    <w:rsid w:val="416B1A74"/>
    <w:rsid w:val="419EC66D"/>
    <w:rsid w:val="41A2DC6D"/>
    <w:rsid w:val="41A67D48"/>
    <w:rsid w:val="41A81BA4"/>
    <w:rsid w:val="41AF231D"/>
    <w:rsid w:val="41B5C847"/>
    <w:rsid w:val="41BF67B0"/>
    <w:rsid w:val="41E3E7AF"/>
    <w:rsid w:val="4205EC2E"/>
    <w:rsid w:val="421A396A"/>
    <w:rsid w:val="421DBF3C"/>
    <w:rsid w:val="4223E442"/>
    <w:rsid w:val="4259350E"/>
    <w:rsid w:val="4263EB21"/>
    <w:rsid w:val="426D7903"/>
    <w:rsid w:val="4270B12A"/>
    <w:rsid w:val="427E032D"/>
    <w:rsid w:val="42848B69"/>
    <w:rsid w:val="42A68882"/>
    <w:rsid w:val="42ADC81D"/>
    <w:rsid w:val="42B56C42"/>
    <w:rsid w:val="42C65A7C"/>
    <w:rsid w:val="42ECAFD1"/>
    <w:rsid w:val="43096A84"/>
    <w:rsid w:val="431564F9"/>
    <w:rsid w:val="43215BE0"/>
    <w:rsid w:val="4325732C"/>
    <w:rsid w:val="432B342E"/>
    <w:rsid w:val="432D21AF"/>
    <w:rsid w:val="432DB4A2"/>
    <w:rsid w:val="4331F780"/>
    <w:rsid w:val="433609FA"/>
    <w:rsid w:val="434A3FA5"/>
    <w:rsid w:val="434B4923"/>
    <w:rsid w:val="4364DA53"/>
    <w:rsid w:val="438E1BF7"/>
    <w:rsid w:val="4395397A"/>
    <w:rsid w:val="4398DB4F"/>
    <w:rsid w:val="43AD4CC3"/>
    <w:rsid w:val="43C0B1DF"/>
    <w:rsid w:val="43C94400"/>
    <w:rsid w:val="43D15F6C"/>
    <w:rsid w:val="43E07717"/>
    <w:rsid w:val="43E493A6"/>
    <w:rsid w:val="43E7461D"/>
    <w:rsid w:val="43EB97F1"/>
    <w:rsid w:val="44012EF5"/>
    <w:rsid w:val="4406532A"/>
    <w:rsid w:val="440728B6"/>
    <w:rsid w:val="44098484"/>
    <w:rsid w:val="4427999B"/>
    <w:rsid w:val="443A42D4"/>
    <w:rsid w:val="443CC0D2"/>
    <w:rsid w:val="44539299"/>
    <w:rsid w:val="4458A5BF"/>
    <w:rsid w:val="446E1D1D"/>
    <w:rsid w:val="4470E1BC"/>
    <w:rsid w:val="448506C9"/>
    <w:rsid w:val="44AC1119"/>
    <w:rsid w:val="44D6189A"/>
    <w:rsid w:val="44D8E0EA"/>
    <w:rsid w:val="44E0D126"/>
    <w:rsid w:val="44E1243F"/>
    <w:rsid w:val="44E64DF8"/>
    <w:rsid w:val="44F2264C"/>
    <w:rsid w:val="44FEC896"/>
    <w:rsid w:val="45145D4A"/>
    <w:rsid w:val="4525B4DD"/>
    <w:rsid w:val="4532F6BD"/>
    <w:rsid w:val="454789CF"/>
    <w:rsid w:val="4549E663"/>
    <w:rsid w:val="4563AA16"/>
    <w:rsid w:val="456A6483"/>
    <w:rsid w:val="4576D356"/>
    <w:rsid w:val="4589514E"/>
    <w:rsid w:val="459C1325"/>
    <w:rsid w:val="45AF4425"/>
    <w:rsid w:val="45B3AAB9"/>
    <w:rsid w:val="45C06FE9"/>
    <w:rsid w:val="45C1CBF7"/>
    <w:rsid w:val="45C3175F"/>
    <w:rsid w:val="45CB3690"/>
    <w:rsid w:val="45CCFDEB"/>
    <w:rsid w:val="45E1C4F2"/>
    <w:rsid w:val="45F0AFD9"/>
    <w:rsid w:val="45F28799"/>
    <w:rsid w:val="46076C16"/>
    <w:rsid w:val="4608BE8E"/>
    <w:rsid w:val="460911F7"/>
    <w:rsid w:val="46250684"/>
    <w:rsid w:val="4640394C"/>
    <w:rsid w:val="4652701E"/>
    <w:rsid w:val="466126F1"/>
    <w:rsid w:val="46654959"/>
    <w:rsid w:val="46726336"/>
    <w:rsid w:val="46744FDD"/>
    <w:rsid w:val="467A670B"/>
    <w:rsid w:val="4682BF34"/>
    <w:rsid w:val="4688D4C3"/>
    <w:rsid w:val="468ED1E2"/>
    <w:rsid w:val="468FB91B"/>
    <w:rsid w:val="46B3543C"/>
    <w:rsid w:val="46DA8C81"/>
    <w:rsid w:val="46DF9B54"/>
    <w:rsid w:val="46DFCAF4"/>
    <w:rsid w:val="46E31F00"/>
    <w:rsid w:val="46F6599A"/>
    <w:rsid w:val="46F72E70"/>
    <w:rsid w:val="47025D8B"/>
    <w:rsid w:val="470F1CDE"/>
    <w:rsid w:val="471E9422"/>
    <w:rsid w:val="4726F19A"/>
    <w:rsid w:val="4731DEC0"/>
    <w:rsid w:val="474A8874"/>
    <w:rsid w:val="47537B7E"/>
    <w:rsid w:val="47593F7C"/>
    <w:rsid w:val="47641E3A"/>
    <w:rsid w:val="4779F9A5"/>
    <w:rsid w:val="47854F3D"/>
    <w:rsid w:val="4789ACCF"/>
    <w:rsid w:val="47AE74B3"/>
    <w:rsid w:val="47BCD121"/>
    <w:rsid w:val="47C19DC9"/>
    <w:rsid w:val="47C3F283"/>
    <w:rsid w:val="47DCE9D3"/>
    <w:rsid w:val="47E30A05"/>
    <w:rsid w:val="47E9C531"/>
    <w:rsid w:val="47EF285E"/>
    <w:rsid w:val="47FA5C0E"/>
    <w:rsid w:val="4816E29B"/>
    <w:rsid w:val="482BD97F"/>
    <w:rsid w:val="4830F61D"/>
    <w:rsid w:val="483C1F60"/>
    <w:rsid w:val="484310C4"/>
    <w:rsid w:val="486E8595"/>
    <w:rsid w:val="487434FB"/>
    <w:rsid w:val="4877AF63"/>
    <w:rsid w:val="48818725"/>
    <w:rsid w:val="48877B33"/>
    <w:rsid w:val="4892D352"/>
    <w:rsid w:val="489CDF38"/>
    <w:rsid w:val="48A2F61E"/>
    <w:rsid w:val="48A50257"/>
    <w:rsid w:val="48A55532"/>
    <w:rsid w:val="48C940DB"/>
    <w:rsid w:val="48D12D26"/>
    <w:rsid w:val="48DCC4F5"/>
    <w:rsid w:val="48E658D5"/>
    <w:rsid w:val="48EB4B7B"/>
    <w:rsid w:val="48ECF8B5"/>
    <w:rsid w:val="48F1481B"/>
    <w:rsid w:val="49016E8A"/>
    <w:rsid w:val="49055F81"/>
    <w:rsid w:val="4908B3E9"/>
    <w:rsid w:val="490B7C73"/>
    <w:rsid w:val="491222DC"/>
    <w:rsid w:val="49135CD2"/>
    <w:rsid w:val="491719D4"/>
    <w:rsid w:val="491A86BA"/>
    <w:rsid w:val="492806A0"/>
    <w:rsid w:val="4928212D"/>
    <w:rsid w:val="4928C082"/>
    <w:rsid w:val="492C0143"/>
    <w:rsid w:val="49417D3E"/>
    <w:rsid w:val="494E5BCE"/>
    <w:rsid w:val="494ED760"/>
    <w:rsid w:val="495F0651"/>
    <w:rsid w:val="4967FFBD"/>
    <w:rsid w:val="496CDF08"/>
    <w:rsid w:val="4973A10A"/>
    <w:rsid w:val="49754EE5"/>
    <w:rsid w:val="49848CAF"/>
    <w:rsid w:val="498EB0AF"/>
    <w:rsid w:val="4993B813"/>
    <w:rsid w:val="49969095"/>
    <w:rsid w:val="49A3A6C0"/>
    <w:rsid w:val="49A78E68"/>
    <w:rsid w:val="49CCDB71"/>
    <w:rsid w:val="49DB1002"/>
    <w:rsid w:val="49DEE125"/>
    <w:rsid w:val="49F82ED4"/>
    <w:rsid w:val="4A0470B6"/>
    <w:rsid w:val="4A1AFAF2"/>
    <w:rsid w:val="4A1D1964"/>
    <w:rsid w:val="4A230E04"/>
    <w:rsid w:val="4A3DBC6D"/>
    <w:rsid w:val="4A4BD14B"/>
    <w:rsid w:val="4A4C1025"/>
    <w:rsid w:val="4A4FB89B"/>
    <w:rsid w:val="4A507304"/>
    <w:rsid w:val="4A5EDFC1"/>
    <w:rsid w:val="4A6BEDA2"/>
    <w:rsid w:val="4A7A7489"/>
    <w:rsid w:val="4AA147D8"/>
    <w:rsid w:val="4ABB6A83"/>
    <w:rsid w:val="4ABF77FD"/>
    <w:rsid w:val="4AD24D17"/>
    <w:rsid w:val="4ADC8C35"/>
    <w:rsid w:val="4AE9E0DB"/>
    <w:rsid w:val="4B13D2A3"/>
    <w:rsid w:val="4B3E351D"/>
    <w:rsid w:val="4B45380E"/>
    <w:rsid w:val="4B75BA41"/>
    <w:rsid w:val="4BB14EF3"/>
    <w:rsid w:val="4BB3D085"/>
    <w:rsid w:val="4BB4B940"/>
    <w:rsid w:val="4BB6F286"/>
    <w:rsid w:val="4BC1B210"/>
    <w:rsid w:val="4BDCC823"/>
    <w:rsid w:val="4BE1F80E"/>
    <w:rsid w:val="4BFB0376"/>
    <w:rsid w:val="4C1EE80A"/>
    <w:rsid w:val="4C2C1EA6"/>
    <w:rsid w:val="4C371938"/>
    <w:rsid w:val="4C3A508A"/>
    <w:rsid w:val="4C4144D2"/>
    <w:rsid w:val="4C477F26"/>
    <w:rsid w:val="4C6368E1"/>
    <w:rsid w:val="4C7EDAAF"/>
    <w:rsid w:val="4C8A28A8"/>
    <w:rsid w:val="4C9F9420"/>
    <w:rsid w:val="4CAAD8A8"/>
    <w:rsid w:val="4CE40036"/>
    <w:rsid w:val="4CE77D7F"/>
    <w:rsid w:val="4CF68363"/>
    <w:rsid w:val="4D0BF791"/>
    <w:rsid w:val="4D15155E"/>
    <w:rsid w:val="4D1FEC4B"/>
    <w:rsid w:val="4D2208E8"/>
    <w:rsid w:val="4D2444BC"/>
    <w:rsid w:val="4D285FAD"/>
    <w:rsid w:val="4D2B8222"/>
    <w:rsid w:val="4D424DEE"/>
    <w:rsid w:val="4D529BB4"/>
    <w:rsid w:val="4D5A9DF4"/>
    <w:rsid w:val="4D5F7E01"/>
    <w:rsid w:val="4D6DF3F8"/>
    <w:rsid w:val="4D757668"/>
    <w:rsid w:val="4D804E10"/>
    <w:rsid w:val="4D848EF8"/>
    <w:rsid w:val="4D85819F"/>
    <w:rsid w:val="4D8ADF36"/>
    <w:rsid w:val="4DB8B3BA"/>
    <w:rsid w:val="4DBA0C35"/>
    <w:rsid w:val="4DBC0D47"/>
    <w:rsid w:val="4DD95207"/>
    <w:rsid w:val="4DE3C7D1"/>
    <w:rsid w:val="4DE657A2"/>
    <w:rsid w:val="4DE697B9"/>
    <w:rsid w:val="4DE6B3D3"/>
    <w:rsid w:val="4E065423"/>
    <w:rsid w:val="4E1AAB10"/>
    <w:rsid w:val="4E39BC84"/>
    <w:rsid w:val="4E5E4120"/>
    <w:rsid w:val="4E654DBF"/>
    <w:rsid w:val="4E69395B"/>
    <w:rsid w:val="4E6BF508"/>
    <w:rsid w:val="4E6DFFB3"/>
    <w:rsid w:val="4E7B4A8E"/>
    <w:rsid w:val="4E7CD8D0"/>
    <w:rsid w:val="4E7F38DF"/>
    <w:rsid w:val="4E88A349"/>
    <w:rsid w:val="4E8A0BCC"/>
    <w:rsid w:val="4E91FA0F"/>
    <w:rsid w:val="4EBF7533"/>
    <w:rsid w:val="4EC4C67B"/>
    <w:rsid w:val="4ECCE378"/>
    <w:rsid w:val="4ED04002"/>
    <w:rsid w:val="4EDA3648"/>
    <w:rsid w:val="4EF7888B"/>
    <w:rsid w:val="4F048BA8"/>
    <w:rsid w:val="4F1AEE42"/>
    <w:rsid w:val="4F1BA677"/>
    <w:rsid w:val="4F214A2D"/>
    <w:rsid w:val="4F3010C8"/>
    <w:rsid w:val="4F30E2CF"/>
    <w:rsid w:val="4F33996B"/>
    <w:rsid w:val="4F569465"/>
    <w:rsid w:val="4F5AF72E"/>
    <w:rsid w:val="4F5B6FC4"/>
    <w:rsid w:val="4F77C4F2"/>
    <w:rsid w:val="4F7A6165"/>
    <w:rsid w:val="4F7AE5CC"/>
    <w:rsid w:val="4F7E635E"/>
    <w:rsid w:val="4FA3A44A"/>
    <w:rsid w:val="4FAACA78"/>
    <w:rsid w:val="4FAB3573"/>
    <w:rsid w:val="4FD6BC72"/>
    <w:rsid w:val="4FDFBB78"/>
    <w:rsid w:val="4FFB1585"/>
    <w:rsid w:val="4FFFC2B8"/>
    <w:rsid w:val="5004E20A"/>
    <w:rsid w:val="50063BB6"/>
    <w:rsid w:val="501227FD"/>
    <w:rsid w:val="5019F779"/>
    <w:rsid w:val="502D754C"/>
    <w:rsid w:val="50457ACF"/>
    <w:rsid w:val="5054A7C3"/>
    <w:rsid w:val="50577902"/>
    <w:rsid w:val="5057E8AE"/>
    <w:rsid w:val="505947AC"/>
    <w:rsid w:val="5068B3D9"/>
    <w:rsid w:val="50736FC9"/>
    <w:rsid w:val="508A020D"/>
    <w:rsid w:val="508F640E"/>
    <w:rsid w:val="508FC0E8"/>
    <w:rsid w:val="509B91F4"/>
    <w:rsid w:val="509F5F86"/>
    <w:rsid w:val="50A27EF8"/>
    <w:rsid w:val="50AECD9C"/>
    <w:rsid w:val="50AF9632"/>
    <w:rsid w:val="50B3D148"/>
    <w:rsid w:val="50BDECEA"/>
    <w:rsid w:val="50BE45C7"/>
    <w:rsid w:val="50CF6A24"/>
    <w:rsid w:val="50D0D715"/>
    <w:rsid w:val="50F6C78F"/>
    <w:rsid w:val="51002288"/>
    <w:rsid w:val="51091C93"/>
    <w:rsid w:val="510DD15F"/>
    <w:rsid w:val="51131DD8"/>
    <w:rsid w:val="51175076"/>
    <w:rsid w:val="5119B042"/>
    <w:rsid w:val="511C456A"/>
    <w:rsid w:val="513BC5E3"/>
    <w:rsid w:val="5148C066"/>
    <w:rsid w:val="514B8CE8"/>
    <w:rsid w:val="5163F0DA"/>
    <w:rsid w:val="5166B997"/>
    <w:rsid w:val="51776EB7"/>
    <w:rsid w:val="518E9B22"/>
    <w:rsid w:val="51906824"/>
    <w:rsid w:val="519930A2"/>
    <w:rsid w:val="51A41652"/>
    <w:rsid w:val="51BF891F"/>
    <w:rsid w:val="51C4DE06"/>
    <w:rsid w:val="51D1872C"/>
    <w:rsid w:val="51DCECF0"/>
    <w:rsid w:val="51F9A9A1"/>
    <w:rsid w:val="51FC7418"/>
    <w:rsid w:val="52037385"/>
    <w:rsid w:val="52331922"/>
    <w:rsid w:val="52376255"/>
    <w:rsid w:val="5240A661"/>
    <w:rsid w:val="526687F0"/>
    <w:rsid w:val="5278AB9F"/>
    <w:rsid w:val="527C3D91"/>
    <w:rsid w:val="529297F0"/>
    <w:rsid w:val="529BA4FF"/>
    <w:rsid w:val="52ACF17E"/>
    <w:rsid w:val="52B580A3"/>
    <w:rsid w:val="52C65995"/>
    <w:rsid w:val="52C8FB99"/>
    <w:rsid w:val="52CC0AEC"/>
    <w:rsid w:val="52F6515E"/>
    <w:rsid w:val="5314D690"/>
    <w:rsid w:val="531DB5EB"/>
    <w:rsid w:val="532C5B20"/>
    <w:rsid w:val="53369CB8"/>
    <w:rsid w:val="53388CFB"/>
    <w:rsid w:val="53514278"/>
    <w:rsid w:val="536368D9"/>
    <w:rsid w:val="53652D4A"/>
    <w:rsid w:val="5367B5F4"/>
    <w:rsid w:val="536A74AF"/>
    <w:rsid w:val="537E3E6B"/>
    <w:rsid w:val="537FDA95"/>
    <w:rsid w:val="53862953"/>
    <w:rsid w:val="53935C8C"/>
    <w:rsid w:val="539583E4"/>
    <w:rsid w:val="539746E2"/>
    <w:rsid w:val="5397AE40"/>
    <w:rsid w:val="53E1A3D1"/>
    <w:rsid w:val="53E2C2E9"/>
    <w:rsid w:val="53F08A2E"/>
    <w:rsid w:val="53F7FF74"/>
    <w:rsid w:val="53FFC3F5"/>
    <w:rsid w:val="5404E9F7"/>
    <w:rsid w:val="543C4A49"/>
    <w:rsid w:val="5442A52D"/>
    <w:rsid w:val="544A7181"/>
    <w:rsid w:val="544DED6E"/>
    <w:rsid w:val="544FE0B0"/>
    <w:rsid w:val="5472DE45"/>
    <w:rsid w:val="547BD9CD"/>
    <w:rsid w:val="5487D944"/>
    <w:rsid w:val="548C1025"/>
    <w:rsid w:val="5498FBE9"/>
    <w:rsid w:val="54B1A06A"/>
    <w:rsid w:val="54BAFF77"/>
    <w:rsid w:val="54BB242D"/>
    <w:rsid w:val="54D122AC"/>
    <w:rsid w:val="54E2310C"/>
    <w:rsid w:val="54EA09F5"/>
    <w:rsid w:val="5504BFB9"/>
    <w:rsid w:val="550EC63D"/>
    <w:rsid w:val="5510EAE2"/>
    <w:rsid w:val="5517D641"/>
    <w:rsid w:val="551A0ECC"/>
    <w:rsid w:val="552AEA25"/>
    <w:rsid w:val="552EB6B9"/>
    <w:rsid w:val="553B8C9B"/>
    <w:rsid w:val="555FA23A"/>
    <w:rsid w:val="5567B263"/>
    <w:rsid w:val="556A71C1"/>
    <w:rsid w:val="556A8FE6"/>
    <w:rsid w:val="557137CC"/>
    <w:rsid w:val="55729E3D"/>
    <w:rsid w:val="5586F3CB"/>
    <w:rsid w:val="55AE77DC"/>
    <w:rsid w:val="55C6F5E7"/>
    <w:rsid w:val="55CB3B8F"/>
    <w:rsid w:val="55FAA543"/>
    <w:rsid w:val="5611F830"/>
    <w:rsid w:val="563F6861"/>
    <w:rsid w:val="565615C9"/>
    <w:rsid w:val="5670C154"/>
    <w:rsid w:val="567DC7F8"/>
    <w:rsid w:val="5684FDD1"/>
    <w:rsid w:val="5689156C"/>
    <w:rsid w:val="568A23C0"/>
    <w:rsid w:val="56A7854B"/>
    <w:rsid w:val="56BFDE10"/>
    <w:rsid w:val="56D16925"/>
    <w:rsid w:val="56E5D7B6"/>
    <w:rsid w:val="56E80268"/>
    <w:rsid w:val="56EC12FC"/>
    <w:rsid w:val="56FAF831"/>
    <w:rsid w:val="570F8822"/>
    <w:rsid w:val="57218D80"/>
    <w:rsid w:val="5727B46D"/>
    <w:rsid w:val="57393E07"/>
    <w:rsid w:val="573B9BEA"/>
    <w:rsid w:val="574783E1"/>
    <w:rsid w:val="5756D98F"/>
    <w:rsid w:val="575C7D5E"/>
    <w:rsid w:val="576D04F6"/>
    <w:rsid w:val="577DBD38"/>
    <w:rsid w:val="57A6BD6C"/>
    <w:rsid w:val="57B62E01"/>
    <w:rsid w:val="57BCF202"/>
    <w:rsid w:val="57D0EA89"/>
    <w:rsid w:val="57D5FB1B"/>
    <w:rsid w:val="57D78E45"/>
    <w:rsid w:val="57D825E4"/>
    <w:rsid w:val="57DAB5B3"/>
    <w:rsid w:val="581368BE"/>
    <w:rsid w:val="58218A22"/>
    <w:rsid w:val="58261B25"/>
    <w:rsid w:val="583E1723"/>
    <w:rsid w:val="5842CE6D"/>
    <w:rsid w:val="587C5AC0"/>
    <w:rsid w:val="587EA652"/>
    <w:rsid w:val="589D82BC"/>
    <w:rsid w:val="58B0687B"/>
    <w:rsid w:val="58B09785"/>
    <w:rsid w:val="58B25F8E"/>
    <w:rsid w:val="58B2B329"/>
    <w:rsid w:val="58D9890B"/>
    <w:rsid w:val="58DF25BC"/>
    <w:rsid w:val="58E35442"/>
    <w:rsid w:val="58E442B5"/>
    <w:rsid w:val="58F13E10"/>
    <w:rsid w:val="58F84DBF"/>
    <w:rsid w:val="58FE56BB"/>
    <w:rsid w:val="5908E0F2"/>
    <w:rsid w:val="590B41AA"/>
    <w:rsid w:val="5912053D"/>
    <w:rsid w:val="591AA879"/>
    <w:rsid w:val="59303F08"/>
    <w:rsid w:val="5931D290"/>
    <w:rsid w:val="59372613"/>
    <w:rsid w:val="59395C26"/>
    <w:rsid w:val="593BF9B7"/>
    <w:rsid w:val="593BFB7C"/>
    <w:rsid w:val="593C11C5"/>
    <w:rsid w:val="59448180"/>
    <w:rsid w:val="594E6054"/>
    <w:rsid w:val="5956B47E"/>
    <w:rsid w:val="59591FB4"/>
    <w:rsid w:val="5978CF2F"/>
    <w:rsid w:val="59961392"/>
    <w:rsid w:val="59BAC110"/>
    <w:rsid w:val="59D4C587"/>
    <w:rsid w:val="59FA5FF4"/>
    <w:rsid w:val="59FD981D"/>
    <w:rsid w:val="59FE1612"/>
    <w:rsid w:val="59FE85F7"/>
    <w:rsid w:val="5A0FC7A1"/>
    <w:rsid w:val="5A25A54E"/>
    <w:rsid w:val="5A357D06"/>
    <w:rsid w:val="5A35A3FA"/>
    <w:rsid w:val="5A433CC6"/>
    <w:rsid w:val="5A4CB503"/>
    <w:rsid w:val="5A58BE1D"/>
    <w:rsid w:val="5A96BF6A"/>
    <w:rsid w:val="5A9C596E"/>
    <w:rsid w:val="5AAF892D"/>
    <w:rsid w:val="5AB6FF3E"/>
    <w:rsid w:val="5AB8183D"/>
    <w:rsid w:val="5ABAA2CD"/>
    <w:rsid w:val="5ABEBB93"/>
    <w:rsid w:val="5ACC148F"/>
    <w:rsid w:val="5AD8C0CE"/>
    <w:rsid w:val="5AE4CBFD"/>
    <w:rsid w:val="5AFAAB4F"/>
    <w:rsid w:val="5AFCE1AD"/>
    <w:rsid w:val="5B082FF4"/>
    <w:rsid w:val="5B125675"/>
    <w:rsid w:val="5B25471C"/>
    <w:rsid w:val="5B2D1997"/>
    <w:rsid w:val="5B3C403D"/>
    <w:rsid w:val="5B4A42D3"/>
    <w:rsid w:val="5B4B6D37"/>
    <w:rsid w:val="5B4B9657"/>
    <w:rsid w:val="5B56B449"/>
    <w:rsid w:val="5B6B75D3"/>
    <w:rsid w:val="5B6DC29F"/>
    <w:rsid w:val="5B70AB05"/>
    <w:rsid w:val="5B781A25"/>
    <w:rsid w:val="5B954D1D"/>
    <w:rsid w:val="5B985039"/>
    <w:rsid w:val="5B9D6757"/>
    <w:rsid w:val="5BAEB57D"/>
    <w:rsid w:val="5BB05FBC"/>
    <w:rsid w:val="5BB64714"/>
    <w:rsid w:val="5BD137BD"/>
    <w:rsid w:val="5BD5E58B"/>
    <w:rsid w:val="5BDD0B0A"/>
    <w:rsid w:val="5BE453FF"/>
    <w:rsid w:val="5BEB9512"/>
    <w:rsid w:val="5BED744B"/>
    <w:rsid w:val="5BF2B76A"/>
    <w:rsid w:val="5C127A1D"/>
    <w:rsid w:val="5C2111CA"/>
    <w:rsid w:val="5C21B17F"/>
    <w:rsid w:val="5C28BA9E"/>
    <w:rsid w:val="5C4AC2B5"/>
    <w:rsid w:val="5C5253BB"/>
    <w:rsid w:val="5C53E89E"/>
    <w:rsid w:val="5C5A8BF4"/>
    <w:rsid w:val="5C618771"/>
    <w:rsid w:val="5C6359BD"/>
    <w:rsid w:val="5C65BC7A"/>
    <w:rsid w:val="5C90E663"/>
    <w:rsid w:val="5C9458BC"/>
    <w:rsid w:val="5CB2EE43"/>
    <w:rsid w:val="5CB52D11"/>
    <w:rsid w:val="5CB660C1"/>
    <w:rsid w:val="5CC30EA4"/>
    <w:rsid w:val="5CC8F3E0"/>
    <w:rsid w:val="5CEC74BE"/>
    <w:rsid w:val="5CF02519"/>
    <w:rsid w:val="5CF28214"/>
    <w:rsid w:val="5CF397FB"/>
    <w:rsid w:val="5CF48186"/>
    <w:rsid w:val="5CF98C48"/>
    <w:rsid w:val="5D1C4793"/>
    <w:rsid w:val="5D3B10A4"/>
    <w:rsid w:val="5D4AB5B7"/>
    <w:rsid w:val="5D59E403"/>
    <w:rsid w:val="5D63FBEF"/>
    <w:rsid w:val="5D824786"/>
    <w:rsid w:val="5DAC34F2"/>
    <w:rsid w:val="5DAF7008"/>
    <w:rsid w:val="5DB989C1"/>
    <w:rsid w:val="5DC174B8"/>
    <w:rsid w:val="5DC4B729"/>
    <w:rsid w:val="5DD98293"/>
    <w:rsid w:val="5DF2B3DE"/>
    <w:rsid w:val="5DF65C55"/>
    <w:rsid w:val="5E02143B"/>
    <w:rsid w:val="5E04EF73"/>
    <w:rsid w:val="5E1A8814"/>
    <w:rsid w:val="5E2DA76C"/>
    <w:rsid w:val="5E309004"/>
    <w:rsid w:val="5E30CEDA"/>
    <w:rsid w:val="5E3A07D7"/>
    <w:rsid w:val="5E719549"/>
    <w:rsid w:val="5EA4AD87"/>
    <w:rsid w:val="5EBB669B"/>
    <w:rsid w:val="5EC8ECEE"/>
    <w:rsid w:val="5EF53C33"/>
    <w:rsid w:val="5EF5B464"/>
    <w:rsid w:val="5EF5E006"/>
    <w:rsid w:val="5EFE9D3E"/>
    <w:rsid w:val="5F2335D4"/>
    <w:rsid w:val="5F23C683"/>
    <w:rsid w:val="5F24C134"/>
    <w:rsid w:val="5F384013"/>
    <w:rsid w:val="5F3C30A3"/>
    <w:rsid w:val="5F3E9B4C"/>
    <w:rsid w:val="5F43A948"/>
    <w:rsid w:val="5F4BBEEC"/>
    <w:rsid w:val="5F5A932E"/>
    <w:rsid w:val="5F5FD1BD"/>
    <w:rsid w:val="5F6B1BFA"/>
    <w:rsid w:val="5F89F47D"/>
    <w:rsid w:val="5F8B16B6"/>
    <w:rsid w:val="5F922CB6"/>
    <w:rsid w:val="5F9FB219"/>
    <w:rsid w:val="5FB189D3"/>
    <w:rsid w:val="5FBDA1D8"/>
    <w:rsid w:val="5FC04316"/>
    <w:rsid w:val="5FC4A668"/>
    <w:rsid w:val="5FCC97CB"/>
    <w:rsid w:val="5FF77D1A"/>
    <w:rsid w:val="60008ABA"/>
    <w:rsid w:val="600395C8"/>
    <w:rsid w:val="601776AD"/>
    <w:rsid w:val="603723B2"/>
    <w:rsid w:val="60411269"/>
    <w:rsid w:val="604AB656"/>
    <w:rsid w:val="605A74A1"/>
    <w:rsid w:val="60635BCD"/>
    <w:rsid w:val="6071340D"/>
    <w:rsid w:val="60791AC7"/>
    <w:rsid w:val="6098D0AC"/>
    <w:rsid w:val="609F813F"/>
    <w:rsid w:val="60A7E8AC"/>
    <w:rsid w:val="60A84DC6"/>
    <w:rsid w:val="60B7D1F6"/>
    <w:rsid w:val="60D41074"/>
    <w:rsid w:val="60D49E6D"/>
    <w:rsid w:val="60D4CFF3"/>
    <w:rsid w:val="61082E54"/>
    <w:rsid w:val="610F9571"/>
    <w:rsid w:val="61207569"/>
    <w:rsid w:val="612DC1E2"/>
    <w:rsid w:val="61462B83"/>
    <w:rsid w:val="61472574"/>
    <w:rsid w:val="61483762"/>
    <w:rsid w:val="615016D2"/>
    <w:rsid w:val="61553BC9"/>
    <w:rsid w:val="615975D8"/>
    <w:rsid w:val="615EF853"/>
    <w:rsid w:val="6164F034"/>
    <w:rsid w:val="6165482E"/>
    <w:rsid w:val="61706571"/>
    <w:rsid w:val="617DB790"/>
    <w:rsid w:val="618A49BB"/>
    <w:rsid w:val="61970FD6"/>
    <w:rsid w:val="619ED68C"/>
    <w:rsid w:val="61A33BC5"/>
    <w:rsid w:val="61ADE1FC"/>
    <w:rsid w:val="61B74800"/>
    <w:rsid w:val="61D70E51"/>
    <w:rsid w:val="61F769E3"/>
    <w:rsid w:val="620227A6"/>
    <w:rsid w:val="620762B7"/>
    <w:rsid w:val="620841A7"/>
    <w:rsid w:val="620E0A11"/>
    <w:rsid w:val="62106103"/>
    <w:rsid w:val="62142F3B"/>
    <w:rsid w:val="622D525E"/>
    <w:rsid w:val="623083C0"/>
    <w:rsid w:val="62357775"/>
    <w:rsid w:val="625C61F6"/>
    <w:rsid w:val="627873D7"/>
    <w:rsid w:val="62AE33DB"/>
    <w:rsid w:val="62BBB3E9"/>
    <w:rsid w:val="62C9CD78"/>
    <w:rsid w:val="62E3A711"/>
    <w:rsid w:val="62E407C3"/>
    <w:rsid w:val="62FD6FB8"/>
    <w:rsid w:val="63100B7B"/>
    <w:rsid w:val="631D295D"/>
    <w:rsid w:val="6354C0A7"/>
    <w:rsid w:val="635AA0BE"/>
    <w:rsid w:val="63627F70"/>
    <w:rsid w:val="63984CB9"/>
    <w:rsid w:val="6398C0A1"/>
    <w:rsid w:val="63A33318"/>
    <w:rsid w:val="63A62A8C"/>
    <w:rsid w:val="63B8A161"/>
    <w:rsid w:val="63C509FB"/>
    <w:rsid w:val="63C7B4A0"/>
    <w:rsid w:val="6411C55C"/>
    <w:rsid w:val="643DA7B5"/>
    <w:rsid w:val="644614DE"/>
    <w:rsid w:val="6466D13D"/>
    <w:rsid w:val="646CC440"/>
    <w:rsid w:val="648EF96A"/>
    <w:rsid w:val="649112FB"/>
    <w:rsid w:val="64933D26"/>
    <w:rsid w:val="6495E9DD"/>
    <w:rsid w:val="649F8BDA"/>
    <w:rsid w:val="64B47B64"/>
    <w:rsid w:val="64B6114D"/>
    <w:rsid w:val="64B8E9E3"/>
    <w:rsid w:val="64B908EB"/>
    <w:rsid w:val="64CF4C01"/>
    <w:rsid w:val="64D61612"/>
    <w:rsid w:val="64D706EB"/>
    <w:rsid w:val="64D9283D"/>
    <w:rsid w:val="64DD63D2"/>
    <w:rsid w:val="64E57ADA"/>
    <w:rsid w:val="6503119D"/>
    <w:rsid w:val="65115D98"/>
    <w:rsid w:val="65267CBF"/>
    <w:rsid w:val="6533A26B"/>
    <w:rsid w:val="65527A48"/>
    <w:rsid w:val="655899AD"/>
    <w:rsid w:val="655C7E44"/>
    <w:rsid w:val="656AA8B1"/>
    <w:rsid w:val="65A2D172"/>
    <w:rsid w:val="65BE00DC"/>
    <w:rsid w:val="65BE8C7E"/>
    <w:rsid w:val="65C3B166"/>
    <w:rsid w:val="65C737F7"/>
    <w:rsid w:val="65C86100"/>
    <w:rsid w:val="65E60032"/>
    <w:rsid w:val="65E88EE8"/>
    <w:rsid w:val="65EEB9B9"/>
    <w:rsid w:val="65F3258A"/>
    <w:rsid w:val="6603BAB2"/>
    <w:rsid w:val="660A47AC"/>
    <w:rsid w:val="661753B8"/>
    <w:rsid w:val="661EF886"/>
    <w:rsid w:val="66256AB3"/>
    <w:rsid w:val="66302642"/>
    <w:rsid w:val="6634C54F"/>
    <w:rsid w:val="6638B951"/>
    <w:rsid w:val="66657431"/>
    <w:rsid w:val="666B8CC5"/>
    <w:rsid w:val="666FCC3E"/>
    <w:rsid w:val="66707162"/>
    <w:rsid w:val="66793433"/>
    <w:rsid w:val="66799EE3"/>
    <w:rsid w:val="66986C1B"/>
    <w:rsid w:val="669C000D"/>
    <w:rsid w:val="66B0ED6E"/>
    <w:rsid w:val="66BC5597"/>
    <w:rsid w:val="66C24D20"/>
    <w:rsid w:val="66D0896A"/>
    <w:rsid w:val="66DAD3DA"/>
    <w:rsid w:val="66F0289F"/>
    <w:rsid w:val="66FAA489"/>
    <w:rsid w:val="66FE3194"/>
    <w:rsid w:val="66FE5A7F"/>
    <w:rsid w:val="671CCA93"/>
    <w:rsid w:val="672356D4"/>
    <w:rsid w:val="672AE91A"/>
    <w:rsid w:val="673EC548"/>
    <w:rsid w:val="674A1B26"/>
    <w:rsid w:val="674F5CA1"/>
    <w:rsid w:val="6765BEEA"/>
    <w:rsid w:val="677B627E"/>
    <w:rsid w:val="678A419D"/>
    <w:rsid w:val="679D0AAE"/>
    <w:rsid w:val="679D3E9B"/>
    <w:rsid w:val="67ADEDCA"/>
    <w:rsid w:val="67B778E6"/>
    <w:rsid w:val="67CA8A83"/>
    <w:rsid w:val="67CCF04B"/>
    <w:rsid w:val="67DA3073"/>
    <w:rsid w:val="67EAA7DD"/>
    <w:rsid w:val="67ECBCAE"/>
    <w:rsid w:val="67F6937D"/>
    <w:rsid w:val="680B9C9F"/>
    <w:rsid w:val="6813A263"/>
    <w:rsid w:val="682C90F1"/>
    <w:rsid w:val="68343C7C"/>
    <w:rsid w:val="6834A6A5"/>
    <w:rsid w:val="6840213C"/>
    <w:rsid w:val="68507AD7"/>
    <w:rsid w:val="6854747E"/>
    <w:rsid w:val="685D7BDE"/>
    <w:rsid w:val="687340EB"/>
    <w:rsid w:val="68AA64C2"/>
    <w:rsid w:val="68B10F8D"/>
    <w:rsid w:val="68B90E0F"/>
    <w:rsid w:val="68C2F274"/>
    <w:rsid w:val="68C3BE2E"/>
    <w:rsid w:val="68CB7413"/>
    <w:rsid w:val="68E7AE4C"/>
    <w:rsid w:val="68ECD2E7"/>
    <w:rsid w:val="68FB7427"/>
    <w:rsid w:val="69098169"/>
    <w:rsid w:val="690AD06B"/>
    <w:rsid w:val="6910968A"/>
    <w:rsid w:val="6914A605"/>
    <w:rsid w:val="69183C8E"/>
    <w:rsid w:val="691FEAC4"/>
    <w:rsid w:val="69224953"/>
    <w:rsid w:val="692BCB18"/>
    <w:rsid w:val="69390EFC"/>
    <w:rsid w:val="693C1E19"/>
    <w:rsid w:val="694743CB"/>
    <w:rsid w:val="697600D4"/>
    <w:rsid w:val="697B6F07"/>
    <w:rsid w:val="697BBBEC"/>
    <w:rsid w:val="698B52D2"/>
    <w:rsid w:val="698E2FB2"/>
    <w:rsid w:val="6990AAE9"/>
    <w:rsid w:val="69A2CCBA"/>
    <w:rsid w:val="69A76D00"/>
    <w:rsid w:val="69B2F169"/>
    <w:rsid w:val="69BBDB08"/>
    <w:rsid w:val="69C86850"/>
    <w:rsid w:val="69E1F538"/>
    <w:rsid w:val="69FB0A42"/>
    <w:rsid w:val="6A1D7A3F"/>
    <w:rsid w:val="6A4E1C17"/>
    <w:rsid w:val="6A59360D"/>
    <w:rsid w:val="6A7170BC"/>
    <w:rsid w:val="6A76CF6D"/>
    <w:rsid w:val="6AA19AA7"/>
    <w:rsid w:val="6AAA9467"/>
    <w:rsid w:val="6AB7C51E"/>
    <w:rsid w:val="6ACE425A"/>
    <w:rsid w:val="6ADC05C4"/>
    <w:rsid w:val="6AE1A9C3"/>
    <w:rsid w:val="6AE65689"/>
    <w:rsid w:val="6AF25556"/>
    <w:rsid w:val="6AFE170B"/>
    <w:rsid w:val="6B11D135"/>
    <w:rsid w:val="6B1A3C5E"/>
    <w:rsid w:val="6B1E7473"/>
    <w:rsid w:val="6B2BD962"/>
    <w:rsid w:val="6B31FA08"/>
    <w:rsid w:val="6B609380"/>
    <w:rsid w:val="6B8A199C"/>
    <w:rsid w:val="6B8B74B7"/>
    <w:rsid w:val="6B95BE43"/>
    <w:rsid w:val="6B9A1F5C"/>
    <w:rsid w:val="6BA57EBC"/>
    <w:rsid w:val="6BB00B84"/>
    <w:rsid w:val="6BC7120A"/>
    <w:rsid w:val="6BCF34AF"/>
    <w:rsid w:val="6BD40261"/>
    <w:rsid w:val="6BDE0C56"/>
    <w:rsid w:val="6BF0918F"/>
    <w:rsid w:val="6BF7FFE1"/>
    <w:rsid w:val="6BFF40A6"/>
    <w:rsid w:val="6C073E91"/>
    <w:rsid w:val="6C1157EA"/>
    <w:rsid w:val="6C2DCE5B"/>
    <w:rsid w:val="6C4BEA2A"/>
    <w:rsid w:val="6C4DE4CE"/>
    <w:rsid w:val="6C5C96C8"/>
    <w:rsid w:val="6C6640FB"/>
    <w:rsid w:val="6C6B1596"/>
    <w:rsid w:val="6C75E103"/>
    <w:rsid w:val="6C789D44"/>
    <w:rsid w:val="6C92CB8A"/>
    <w:rsid w:val="6CAFCC7E"/>
    <w:rsid w:val="6CC714C2"/>
    <w:rsid w:val="6CC8F073"/>
    <w:rsid w:val="6CCA8FCA"/>
    <w:rsid w:val="6D183803"/>
    <w:rsid w:val="6D22EBFB"/>
    <w:rsid w:val="6D28B699"/>
    <w:rsid w:val="6D388125"/>
    <w:rsid w:val="6D4361B0"/>
    <w:rsid w:val="6D56E594"/>
    <w:rsid w:val="6D8FA8D2"/>
    <w:rsid w:val="6DA682E9"/>
    <w:rsid w:val="6DD93ED0"/>
    <w:rsid w:val="6DDC98C9"/>
    <w:rsid w:val="6DF84E9A"/>
    <w:rsid w:val="6E0C801F"/>
    <w:rsid w:val="6E0F4358"/>
    <w:rsid w:val="6E36E48C"/>
    <w:rsid w:val="6E40296D"/>
    <w:rsid w:val="6E555101"/>
    <w:rsid w:val="6E8FEE7C"/>
    <w:rsid w:val="6EB9018B"/>
    <w:rsid w:val="6EC1E69E"/>
    <w:rsid w:val="6EC288EA"/>
    <w:rsid w:val="6EC5CD61"/>
    <w:rsid w:val="6ECD5F05"/>
    <w:rsid w:val="6ED5A439"/>
    <w:rsid w:val="6ED6BB50"/>
    <w:rsid w:val="6EDB1541"/>
    <w:rsid w:val="6EE03431"/>
    <w:rsid w:val="6EEBE8AE"/>
    <w:rsid w:val="6F255C94"/>
    <w:rsid w:val="6F271B42"/>
    <w:rsid w:val="6F34F400"/>
    <w:rsid w:val="6F3CFEB2"/>
    <w:rsid w:val="6F4816CE"/>
    <w:rsid w:val="6F51F035"/>
    <w:rsid w:val="6F64B893"/>
    <w:rsid w:val="6F66074D"/>
    <w:rsid w:val="6F69B6D2"/>
    <w:rsid w:val="6F6C4A2A"/>
    <w:rsid w:val="6F7AC761"/>
    <w:rsid w:val="6F8026BC"/>
    <w:rsid w:val="6F88BB22"/>
    <w:rsid w:val="6F8AFB72"/>
    <w:rsid w:val="6F952894"/>
    <w:rsid w:val="6FA1E1A9"/>
    <w:rsid w:val="6FB28B97"/>
    <w:rsid w:val="6FC94C8B"/>
    <w:rsid w:val="6FCA7851"/>
    <w:rsid w:val="6FE88611"/>
    <w:rsid w:val="6FFB87FA"/>
    <w:rsid w:val="70025A62"/>
    <w:rsid w:val="700D76D1"/>
    <w:rsid w:val="700F71AF"/>
    <w:rsid w:val="701A92A3"/>
    <w:rsid w:val="701AC657"/>
    <w:rsid w:val="7031935C"/>
    <w:rsid w:val="7032D186"/>
    <w:rsid w:val="70354C1D"/>
    <w:rsid w:val="7045D593"/>
    <w:rsid w:val="7061D958"/>
    <w:rsid w:val="70692F66"/>
    <w:rsid w:val="70695CAF"/>
    <w:rsid w:val="707D886D"/>
    <w:rsid w:val="707E71C3"/>
    <w:rsid w:val="70878118"/>
    <w:rsid w:val="709BF99B"/>
    <w:rsid w:val="70A1E223"/>
    <w:rsid w:val="70B20D5B"/>
    <w:rsid w:val="70B26F71"/>
    <w:rsid w:val="70B603C1"/>
    <w:rsid w:val="70D7D50F"/>
    <w:rsid w:val="70D8CF13"/>
    <w:rsid w:val="710151C9"/>
    <w:rsid w:val="7107CAB1"/>
    <w:rsid w:val="710ADC84"/>
    <w:rsid w:val="71110BC8"/>
    <w:rsid w:val="711F93B0"/>
    <w:rsid w:val="714705D9"/>
    <w:rsid w:val="714C199B"/>
    <w:rsid w:val="7151E463"/>
    <w:rsid w:val="71544E5E"/>
    <w:rsid w:val="715E1ECD"/>
    <w:rsid w:val="7166EFB3"/>
    <w:rsid w:val="716B4F78"/>
    <w:rsid w:val="71721255"/>
    <w:rsid w:val="71721ED1"/>
    <w:rsid w:val="717477EC"/>
    <w:rsid w:val="71778389"/>
    <w:rsid w:val="717C75EA"/>
    <w:rsid w:val="717FB0F4"/>
    <w:rsid w:val="718112B9"/>
    <w:rsid w:val="71830184"/>
    <w:rsid w:val="7184BA6B"/>
    <w:rsid w:val="71970D69"/>
    <w:rsid w:val="71990C26"/>
    <w:rsid w:val="719B6B82"/>
    <w:rsid w:val="71ACA441"/>
    <w:rsid w:val="71B38DDF"/>
    <w:rsid w:val="71C405C6"/>
    <w:rsid w:val="71DF3586"/>
    <w:rsid w:val="71E420E1"/>
    <w:rsid w:val="721DFC1B"/>
    <w:rsid w:val="722893C5"/>
    <w:rsid w:val="722A5C26"/>
    <w:rsid w:val="724DDDBC"/>
    <w:rsid w:val="725B5883"/>
    <w:rsid w:val="7265D82A"/>
    <w:rsid w:val="7268B8F5"/>
    <w:rsid w:val="7269E825"/>
    <w:rsid w:val="726A0333"/>
    <w:rsid w:val="726FC68A"/>
    <w:rsid w:val="72725659"/>
    <w:rsid w:val="7277457A"/>
    <w:rsid w:val="7288506F"/>
    <w:rsid w:val="728FCEFA"/>
    <w:rsid w:val="729816FE"/>
    <w:rsid w:val="72B97239"/>
    <w:rsid w:val="72C39C14"/>
    <w:rsid w:val="72C43A3E"/>
    <w:rsid w:val="72DA571A"/>
    <w:rsid w:val="72E5D85E"/>
    <w:rsid w:val="73181C78"/>
    <w:rsid w:val="731847FE"/>
    <w:rsid w:val="731B8108"/>
    <w:rsid w:val="731C843B"/>
    <w:rsid w:val="732D6159"/>
    <w:rsid w:val="7335CE0E"/>
    <w:rsid w:val="7345B9E8"/>
    <w:rsid w:val="734B5A2D"/>
    <w:rsid w:val="73511C16"/>
    <w:rsid w:val="736AD7EA"/>
    <w:rsid w:val="73852498"/>
    <w:rsid w:val="73862FDC"/>
    <w:rsid w:val="73A2546F"/>
    <w:rsid w:val="73A55E27"/>
    <w:rsid w:val="73C172E7"/>
    <w:rsid w:val="73D0C3DC"/>
    <w:rsid w:val="73F11918"/>
    <w:rsid w:val="73F1D6EF"/>
    <w:rsid w:val="73F94787"/>
    <w:rsid w:val="73FCFAC6"/>
    <w:rsid w:val="73FE7BD4"/>
    <w:rsid w:val="74048956"/>
    <w:rsid w:val="741002F1"/>
    <w:rsid w:val="74214446"/>
    <w:rsid w:val="742310A0"/>
    <w:rsid w:val="74250FB2"/>
    <w:rsid w:val="742DB438"/>
    <w:rsid w:val="7433020B"/>
    <w:rsid w:val="74354052"/>
    <w:rsid w:val="7437E42F"/>
    <w:rsid w:val="743FD5CF"/>
    <w:rsid w:val="745E5F31"/>
    <w:rsid w:val="74695AB2"/>
    <w:rsid w:val="74778AD1"/>
    <w:rsid w:val="747DB5FA"/>
    <w:rsid w:val="74878416"/>
    <w:rsid w:val="7495FBEE"/>
    <w:rsid w:val="74A24FF6"/>
    <w:rsid w:val="74B4F154"/>
    <w:rsid w:val="74BD9203"/>
    <w:rsid w:val="74F05EC3"/>
    <w:rsid w:val="74F3879C"/>
    <w:rsid w:val="74F9575F"/>
    <w:rsid w:val="74FFECFF"/>
    <w:rsid w:val="752633D7"/>
    <w:rsid w:val="75268716"/>
    <w:rsid w:val="75519F22"/>
    <w:rsid w:val="7569939A"/>
    <w:rsid w:val="75A1B2B6"/>
    <w:rsid w:val="75A8D444"/>
    <w:rsid w:val="75B088A8"/>
    <w:rsid w:val="75EEEF2A"/>
    <w:rsid w:val="75F12405"/>
    <w:rsid w:val="76020480"/>
    <w:rsid w:val="7618EBB5"/>
    <w:rsid w:val="761F7F8A"/>
    <w:rsid w:val="7631CC4F"/>
    <w:rsid w:val="763EF0A9"/>
    <w:rsid w:val="7647AA8B"/>
    <w:rsid w:val="764CD136"/>
    <w:rsid w:val="7662CFC8"/>
    <w:rsid w:val="766C7D49"/>
    <w:rsid w:val="76733514"/>
    <w:rsid w:val="7681A9D2"/>
    <w:rsid w:val="76832E91"/>
    <w:rsid w:val="769DA4C5"/>
    <w:rsid w:val="76BE5694"/>
    <w:rsid w:val="76CBD24B"/>
    <w:rsid w:val="76CD9F1B"/>
    <w:rsid w:val="76E1698C"/>
    <w:rsid w:val="76F95301"/>
    <w:rsid w:val="76FE3F39"/>
    <w:rsid w:val="76FFDFDB"/>
    <w:rsid w:val="770E7256"/>
    <w:rsid w:val="77216647"/>
    <w:rsid w:val="77289085"/>
    <w:rsid w:val="773020FE"/>
    <w:rsid w:val="77362D8C"/>
    <w:rsid w:val="7739B78B"/>
    <w:rsid w:val="773D47CF"/>
    <w:rsid w:val="77408E6E"/>
    <w:rsid w:val="774337AD"/>
    <w:rsid w:val="774A56B4"/>
    <w:rsid w:val="77582461"/>
    <w:rsid w:val="775A69B4"/>
    <w:rsid w:val="77841564"/>
    <w:rsid w:val="778F445C"/>
    <w:rsid w:val="77912CEE"/>
    <w:rsid w:val="779CD5D7"/>
    <w:rsid w:val="77A005B4"/>
    <w:rsid w:val="77ACC8B2"/>
    <w:rsid w:val="77ADC83D"/>
    <w:rsid w:val="77F24308"/>
    <w:rsid w:val="7800D27C"/>
    <w:rsid w:val="7817043D"/>
    <w:rsid w:val="781EB651"/>
    <w:rsid w:val="78256E12"/>
    <w:rsid w:val="782CB023"/>
    <w:rsid w:val="78329EFC"/>
    <w:rsid w:val="78331869"/>
    <w:rsid w:val="7837C0B3"/>
    <w:rsid w:val="783B3395"/>
    <w:rsid w:val="7848CDAA"/>
    <w:rsid w:val="7849B450"/>
    <w:rsid w:val="787E33BC"/>
    <w:rsid w:val="789E377F"/>
    <w:rsid w:val="78ADC479"/>
    <w:rsid w:val="78C1F780"/>
    <w:rsid w:val="78C7C9C3"/>
    <w:rsid w:val="78C86F80"/>
    <w:rsid w:val="78D09667"/>
    <w:rsid w:val="78EDF98D"/>
    <w:rsid w:val="78F872BA"/>
    <w:rsid w:val="78FADD61"/>
    <w:rsid w:val="79035ADA"/>
    <w:rsid w:val="7930C851"/>
    <w:rsid w:val="793E2339"/>
    <w:rsid w:val="794F2C24"/>
    <w:rsid w:val="7958323A"/>
    <w:rsid w:val="796DA8FF"/>
    <w:rsid w:val="79752729"/>
    <w:rsid w:val="797DAB7C"/>
    <w:rsid w:val="797E975A"/>
    <w:rsid w:val="7992A66A"/>
    <w:rsid w:val="79A29B1F"/>
    <w:rsid w:val="79B18A3F"/>
    <w:rsid w:val="79BF7CAF"/>
    <w:rsid w:val="79DBABC9"/>
    <w:rsid w:val="79E4B37A"/>
    <w:rsid w:val="79FC204E"/>
    <w:rsid w:val="7A03071D"/>
    <w:rsid w:val="7A06D5DB"/>
    <w:rsid w:val="7A1345C7"/>
    <w:rsid w:val="7A311023"/>
    <w:rsid w:val="7A60D278"/>
    <w:rsid w:val="7A643FE1"/>
    <w:rsid w:val="7A6E4E99"/>
    <w:rsid w:val="7A79785B"/>
    <w:rsid w:val="7A7AE95B"/>
    <w:rsid w:val="7A809B2C"/>
    <w:rsid w:val="7A829AF1"/>
    <w:rsid w:val="7A953FDF"/>
    <w:rsid w:val="7A9D142C"/>
    <w:rsid w:val="7AA16D6E"/>
    <w:rsid w:val="7AC1C547"/>
    <w:rsid w:val="7ACC40A2"/>
    <w:rsid w:val="7AF2F0AD"/>
    <w:rsid w:val="7B04E8EF"/>
    <w:rsid w:val="7B139518"/>
    <w:rsid w:val="7B1E2B1E"/>
    <w:rsid w:val="7B1E65CF"/>
    <w:rsid w:val="7B34124F"/>
    <w:rsid w:val="7B59DF0B"/>
    <w:rsid w:val="7B7F1786"/>
    <w:rsid w:val="7B89D489"/>
    <w:rsid w:val="7B92A080"/>
    <w:rsid w:val="7B9E5953"/>
    <w:rsid w:val="7BA10837"/>
    <w:rsid w:val="7BC50BA3"/>
    <w:rsid w:val="7BCCC424"/>
    <w:rsid w:val="7BE86E32"/>
    <w:rsid w:val="7BF74091"/>
    <w:rsid w:val="7C013629"/>
    <w:rsid w:val="7C14F810"/>
    <w:rsid w:val="7C17E8AC"/>
    <w:rsid w:val="7C3FE353"/>
    <w:rsid w:val="7C490673"/>
    <w:rsid w:val="7C4F61FF"/>
    <w:rsid w:val="7C513BF1"/>
    <w:rsid w:val="7C56DAA0"/>
    <w:rsid w:val="7C6F5F57"/>
    <w:rsid w:val="7C7DDCCC"/>
    <w:rsid w:val="7C82E8D5"/>
    <w:rsid w:val="7C86172F"/>
    <w:rsid w:val="7CA01A80"/>
    <w:rsid w:val="7CA3040C"/>
    <w:rsid w:val="7CB25E74"/>
    <w:rsid w:val="7CC6C47E"/>
    <w:rsid w:val="7CD68A68"/>
    <w:rsid w:val="7CFC3932"/>
    <w:rsid w:val="7D24D12B"/>
    <w:rsid w:val="7D41E929"/>
    <w:rsid w:val="7D46E6B8"/>
    <w:rsid w:val="7D4C410D"/>
    <w:rsid w:val="7D51A419"/>
    <w:rsid w:val="7D56DE0B"/>
    <w:rsid w:val="7D590AB1"/>
    <w:rsid w:val="7D6ED174"/>
    <w:rsid w:val="7D8EDFE3"/>
    <w:rsid w:val="7D8F5F8B"/>
    <w:rsid w:val="7D905DD9"/>
    <w:rsid w:val="7D98B935"/>
    <w:rsid w:val="7D99C8F4"/>
    <w:rsid w:val="7DAA7D2D"/>
    <w:rsid w:val="7DB3E456"/>
    <w:rsid w:val="7DD23B7A"/>
    <w:rsid w:val="7DDF232F"/>
    <w:rsid w:val="7DE2CCC3"/>
    <w:rsid w:val="7DE76439"/>
    <w:rsid w:val="7DFA0E2C"/>
    <w:rsid w:val="7DFC56FF"/>
    <w:rsid w:val="7E08BE2C"/>
    <w:rsid w:val="7E0B3ED8"/>
    <w:rsid w:val="7E1141E8"/>
    <w:rsid w:val="7E12EC49"/>
    <w:rsid w:val="7E27D26B"/>
    <w:rsid w:val="7E30D8A3"/>
    <w:rsid w:val="7E33E621"/>
    <w:rsid w:val="7E430554"/>
    <w:rsid w:val="7E48D631"/>
    <w:rsid w:val="7E4A1F32"/>
    <w:rsid w:val="7E55149A"/>
    <w:rsid w:val="7E5B2E90"/>
    <w:rsid w:val="7E7D56D4"/>
    <w:rsid w:val="7E7DA43E"/>
    <w:rsid w:val="7E7DE4A6"/>
    <w:rsid w:val="7E8C7C68"/>
    <w:rsid w:val="7E99FBE3"/>
    <w:rsid w:val="7EB0CB37"/>
    <w:rsid w:val="7EC36DFB"/>
    <w:rsid w:val="7EF5D76D"/>
    <w:rsid w:val="7EFE4581"/>
    <w:rsid w:val="7F1BD143"/>
    <w:rsid w:val="7F3DD91B"/>
    <w:rsid w:val="7F527E0E"/>
    <w:rsid w:val="7F831AB6"/>
    <w:rsid w:val="7F87F5C1"/>
    <w:rsid w:val="7F92C7E1"/>
    <w:rsid w:val="7FA19753"/>
    <w:rsid w:val="7FA31A92"/>
    <w:rsid w:val="7FB69865"/>
    <w:rsid w:val="7FC71CC1"/>
    <w:rsid w:val="7FCBF9AD"/>
    <w:rsid w:val="7FD2590B"/>
    <w:rsid w:val="7FD56971"/>
    <w:rsid w:val="7FD755C6"/>
    <w:rsid w:val="7FDAD58C"/>
    <w:rsid w:val="7FE0DBB3"/>
    <w:rsid w:val="7FE58C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C1716"/>
  <w15:chartTrackingRefBased/>
  <w15:docId w15:val="{A830BE01-14E8-4E66-9E21-99F110A0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49A"/>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76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76B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476B2"/>
  </w:style>
  <w:style w:type="character" w:customStyle="1" w:styleId="eop">
    <w:name w:val="eop"/>
    <w:basedOn w:val="DefaultParagraphFont"/>
    <w:rsid w:val="00D476B2"/>
  </w:style>
  <w:style w:type="paragraph" w:styleId="ListParagraph">
    <w:name w:val="List Paragraph"/>
    <w:basedOn w:val="Normal"/>
    <w:uiPriority w:val="34"/>
    <w:qFormat/>
    <w:rsid w:val="00D476B2"/>
    <w:pPr>
      <w:ind w:left="720"/>
      <w:contextualSpacing/>
    </w:pPr>
  </w:style>
  <w:style w:type="character" w:styleId="Hyperlink">
    <w:name w:val="Hyperlink"/>
    <w:basedOn w:val="DefaultParagraphFont"/>
    <w:uiPriority w:val="99"/>
    <w:unhideWhenUsed/>
    <w:rsid w:val="00B80222"/>
    <w:rPr>
      <w:color w:val="0000FF" w:themeColor="hyperlink"/>
      <w:u w:val="single"/>
    </w:rPr>
  </w:style>
  <w:style w:type="table" w:styleId="PlainTable1">
    <w:name w:val="Plain Table 1"/>
    <w:basedOn w:val="TableNormal"/>
    <w:uiPriority w:val="41"/>
    <w:rsid w:val="00B80222"/>
    <w:pPr>
      <w:spacing w:after="0"/>
    </w:pPr>
    <w:rPr>
      <w:rFonts w:ascii="Calibri" w:eastAsia="Calibri" w:hAnsi="Calibri"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GridTable1Light-Accent5">
    <w:name w:val="Grid Table 1 Light Accent 5"/>
    <w:basedOn w:val="TableNormal"/>
    <w:uiPriority w:val="46"/>
    <w:rsid w:val="00161ADA"/>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61ADA"/>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61ADA"/>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61ADA"/>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61ADA"/>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61AD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pPr>
  </w:style>
  <w:style w:type="character" w:styleId="FollowedHyperlink">
    <w:name w:val="FollowedHyperlink"/>
    <w:basedOn w:val="DefaultParagraphFont"/>
    <w:uiPriority w:val="99"/>
    <w:semiHidden/>
    <w:unhideWhenUsed/>
    <w:rsid w:val="00B76B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998568">
      <w:bodyDiv w:val="1"/>
      <w:marLeft w:val="0"/>
      <w:marRight w:val="0"/>
      <w:marTop w:val="0"/>
      <w:marBottom w:val="0"/>
      <w:divBdr>
        <w:top w:val="none" w:sz="0" w:space="0" w:color="auto"/>
        <w:left w:val="none" w:sz="0" w:space="0" w:color="auto"/>
        <w:bottom w:val="none" w:sz="0" w:space="0" w:color="auto"/>
        <w:right w:val="none" w:sz="0" w:space="0" w:color="auto"/>
      </w:divBdr>
      <w:divsChild>
        <w:div w:id="187835563">
          <w:marLeft w:val="0"/>
          <w:marRight w:val="0"/>
          <w:marTop w:val="0"/>
          <w:marBottom w:val="0"/>
          <w:divBdr>
            <w:top w:val="none" w:sz="0" w:space="0" w:color="auto"/>
            <w:left w:val="none" w:sz="0" w:space="0" w:color="auto"/>
            <w:bottom w:val="none" w:sz="0" w:space="0" w:color="auto"/>
            <w:right w:val="none" w:sz="0" w:space="0" w:color="auto"/>
          </w:divBdr>
        </w:div>
        <w:div w:id="1064258173">
          <w:marLeft w:val="0"/>
          <w:marRight w:val="0"/>
          <w:marTop w:val="0"/>
          <w:marBottom w:val="0"/>
          <w:divBdr>
            <w:top w:val="none" w:sz="0" w:space="0" w:color="auto"/>
            <w:left w:val="none" w:sz="0" w:space="0" w:color="auto"/>
            <w:bottom w:val="none" w:sz="0" w:space="0" w:color="auto"/>
            <w:right w:val="none" w:sz="0" w:space="0" w:color="auto"/>
          </w:divBdr>
        </w:div>
        <w:div w:id="1556815861">
          <w:marLeft w:val="0"/>
          <w:marRight w:val="0"/>
          <w:marTop w:val="0"/>
          <w:marBottom w:val="0"/>
          <w:divBdr>
            <w:top w:val="none" w:sz="0" w:space="0" w:color="auto"/>
            <w:left w:val="none" w:sz="0" w:space="0" w:color="auto"/>
            <w:bottom w:val="none" w:sz="0" w:space="0" w:color="auto"/>
            <w:right w:val="none" w:sz="0" w:space="0" w:color="auto"/>
          </w:divBdr>
          <w:divsChild>
            <w:div w:id="635263822">
              <w:marLeft w:val="-75"/>
              <w:marRight w:val="0"/>
              <w:marTop w:val="30"/>
              <w:marBottom w:val="30"/>
              <w:divBdr>
                <w:top w:val="none" w:sz="0" w:space="0" w:color="auto"/>
                <w:left w:val="none" w:sz="0" w:space="0" w:color="auto"/>
                <w:bottom w:val="none" w:sz="0" w:space="0" w:color="auto"/>
                <w:right w:val="none" w:sz="0" w:space="0" w:color="auto"/>
              </w:divBdr>
              <w:divsChild>
                <w:div w:id="7028880">
                  <w:marLeft w:val="0"/>
                  <w:marRight w:val="0"/>
                  <w:marTop w:val="0"/>
                  <w:marBottom w:val="0"/>
                  <w:divBdr>
                    <w:top w:val="none" w:sz="0" w:space="0" w:color="auto"/>
                    <w:left w:val="none" w:sz="0" w:space="0" w:color="auto"/>
                    <w:bottom w:val="none" w:sz="0" w:space="0" w:color="auto"/>
                    <w:right w:val="none" w:sz="0" w:space="0" w:color="auto"/>
                  </w:divBdr>
                  <w:divsChild>
                    <w:div w:id="233854315">
                      <w:marLeft w:val="0"/>
                      <w:marRight w:val="0"/>
                      <w:marTop w:val="0"/>
                      <w:marBottom w:val="0"/>
                      <w:divBdr>
                        <w:top w:val="none" w:sz="0" w:space="0" w:color="auto"/>
                        <w:left w:val="none" w:sz="0" w:space="0" w:color="auto"/>
                        <w:bottom w:val="none" w:sz="0" w:space="0" w:color="auto"/>
                        <w:right w:val="none" w:sz="0" w:space="0" w:color="auto"/>
                      </w:divBdr>
                    </w:div>
                    <w:div w:id="1244146658">
                      <w:marLeft w:val="0"/>
                      <w:marRight w:val="0"/>
                      <w:marTop w:val="0"/>
                      <w:marBottom w:val="0"/>
                      <w:divBdr>
                        <w:top w:val="none" w:sz="0" w:space="0" w:color="auto"/>
                        <w:left w:val="none" w:sz="0" w:space="0" w:color="auto"/>
                        <w:bottom w:val="none" w:sz="0" w:space="0" w:color="auto"/>
                        <w:right w:val="none" w:sz="0" w:space="0" w:color="auto"/>
                      </w:divBdr>
                    </w:div>
                  </w:divsChild>
                </w:div>
                <w:div w:id="8681689">
                  <w:marLeft w:val="0"/>
                  <w:marRight w:val="0"/>
                  <w:marTop w:val="0"/>
                  <w:marBottom w:val="0"/>
                  <w:divBdr>
                    <w:top w:val="none" w:sz="0" w:space="0" w:color="auto"/>
                    <w:left w:val="none" w:sz="0" w:space="0" w:color="auto"/>
                    <w:bottom w:val="none" w:sz="0" w:space="0" w:color="auto"/>
                    <w:right w:val="none" w:sz="0" w:space="0" w:color="auto"/>
                  </w:divBdr>
                  <w:divsChild>
                    <w:div w:id="1344627038">
                      <w:marLeft w:val="0"/>
                      <w:marRight w:val="0"/>
                      <w:marTop w:val="0"/>
                      <w:marBottom w:val="0"/>
                      <w:divBdr>
                        <w:top w:val="none" w:sz="0" w:space="0" w:color="auto"/>
                        <w:left w:val="none" w:sz="0" w:space="0" w:color="auto"/>
                        <w:bottom w:val="none" w:sz="0" w:space="0" w:color="auto"/>
                        <w:right w:val="none" w:sz="0" w:space="0" w:color="auto"/>
                      </w:divBdr>
                    </w:div>
                    <w:div w:id="1817338113">
                      <w:marLeft w:val="0"/>
                      <w:marRight w:val="0"/>
                      <w:marTop w:val="0"/>
                      <w:marBottom w:val="0"/>
                      <w:divBdr>
                        <w:top w:val="none" w:sz="0" w:space="0" w:color="auto"/>
                        <w:left w:val="none" w:sz="0" w:space="0" w:color="auto"/>
                        <w:bottom w:val="none" w:sz="0" w:space="0" w:color="auto"/>
                        <w:right w:val="none" w:sz="0" w:space="0" w:color="auto"/>
                      </w:divBdr>
                    </w:div>
                  </w:divsChild>
                </w:div>
                <w:div w:id="43452781">
                  <w:marLeft w:val="0"/>
                  <w:marRight w:val="0"/>
                  <w:marTop w:val="0"/>
                  <w:marBottom w:val="0"/>
                  <w:divBdr>
                    <w:top w:val="none" w:sz="0" w:space="0" w:color="auto"/>
                    <w:left w:val="none" w:sz="0" w:space="0" w:color="auto"/>
                    <w:bottom w:val="none" w:sz="0" w:space="0" w:color="auto"/>
                    <w:right w:val="none" w:sz="0" w:space="0" w:color="auto"/>
                  </w:divBdr>
                  <w:divsChild>
                    <w:div w:id="297035733">
                      <w:marLeft w:val="0"/>
                      <w:marRight w:val="0"/>
                      <w:marTop w:val="0"/>
                      <w:marBottom w:val="0"/>
                      <w:divBdr>
                        <w:top w:val="none" w:sz="0" w:space="0" w:color="auto"/>
                        <w:left w:val="none" w:sz="0" w:space="0" w:color="auto"/>
                        <w:bottom w:val="none" w:sz="0" w:space="0" w:color="auto"/>
                        <w:right w:val="none" w:sz="0" w:space="0" w:color="auto"/>
                      </w:divBdr>
                    </w:div>
                  </w:divsChild>
                </w:div>
                <w:div w:id="49427549">
                  <w:marLeft w:val="0"/>
                  <w:marRight w:val="0"/>
                  <w:marTop w:val="0"/>
                  <w:marBottom w:val="0"/>
                  <w:divBdr>
                    <w:top w:val="none" w:sz="0" w:space="0" w:color="auto"/>
                    <w:left w:val="none" w:sz="0" w:space="0" w:color="auto"/>
                    <w:bottom w:val="none" w:sz="0" w:space="0" w:color="auto"/>
                    <w:right w:val="none" w:sz="0" w:space="0" w:color="auto"/>
                  </w:divBdr>
                  <w:divsChild>
                    <w:div w:id="604268975">
                      <w:marLeft w:val="0"/>
                      <w:marRight w:val="0"/>
                      <w:marTop w:val="0"/>
                      <w:marBottom w:val="0"/>
                      <w:divBdr>
                        <w:top w:val="none" w:sz="0" w:space="0" w:color="auto"/>
                        <w:left w:val="none" w:sz="0" w:space="0" w:color="auto"/>
                        <w:bottom w:val="none" w:sz="0" w:space="0" w:color="auto"/>
                        <w:right w:val="none" w:sz="0" w:space="0" w:color="auto"/>
                      </w:divBdr>
                    </w:div>
                  </w:divsChild>
                </w:div>
                <w:div w:id="101999591">
                  <w:marLeft w:val="0"/>
                  <w:marRight w:val="0"/>
                  <w:marTop w:val="0"/>
                  <w:marBottom w:val="0"/>
                  <w:divBdr>
                    <w:top w:val="none" w:sz="0" w:space="0" w:color="auto"/>
                    <w:left w:val="none" w:sz="0" w:space="0" w:color="auto"/>
                    <w:bottom w:val="none" w:sz="0" w:space="0" w:color="auto"/>
                    <w:right w:val="none" w:sz="0" w:space="0" w:color="auto"/>
                  </w:divBdr>
                  <w:divsChild>
                    <w:div w:id="1066731140">
                      <w:marLeft w:val="0"/>
                      <w:marRight w:val="0"/>
                      <w:marTop w:val="0"/>
                      <w:marBottom w:val="0"/>
                      <w:divBdr>
                        <w:top w:val="none" w:sz="0" w:space="0" w:color="auto"/>
                        <w:left w:val="none" w:sz="0" w:space="0" w:color="auto"/>
                        <w:bottom w:val="none" w:sz="0" w:space="0" w:color="auto"/>
                        <w:right w:val="none" w:sz="0" w:space="0" w:color="auto"/>
                      </w:divBdr>
                    </w:div>
                  </w:divsChild>
                </w:div>
                <w:div w:id="109590489">
                  <w:marLeft w:val="0"/>
                  <w:marRight w:val="0"/>
                  <w:marTop w:val="0"/>
                  <w:marBottom w:val="0"/>
                  <w:divBdr>
                    <w:top w:val="none" w:sz="0" w:space="0" w:color="auto"/>
                    <w:left w:val="none" w:sz="0" w:space="0" w:color="auto"/>
                    <w:bottom w:val="none" w:sz="0" w:space="0" w:color="auto"/>
                    <w:right w:val="none" w:sz="0" w:space="0" w:color="auto"/>
                  </w:divBdr>
                  <w:divsChild>
                    <w:div w:id="251009860">
                      <w:marLeft w:val="0"/>
                      <w:marRight w:val="0"/>
                      <w:marTop w:val="0"/>
                      <w:marBottom w:val="0"/>
                      <w:divBdr>
                        <w:top w:val="none" w:sz="0" w:space="0" w:color="auto"/>
                        <w:left w:val="none" w:sz="0" w:space="0" w:color="auto"/>
                        <w:bottom w:val="none" w:sz="0" w:space="0" w:color="auto"/>
                        <w:right w:val="none" w:sz="0" w:space="0" w:color="auto"/>
                      </w:divBdr>
                    </w:div>
                    <w:div w:id="1635603165">
                      <w:marLeft w:val="0"/>
                      <w:marRight w:val="0"/>
                      <w:marTop w:val="0"/>
                      <w:marBottom w:val="0"/>
                      <w:divBdr>
                        <w:top w:val="none" w:sz="0" w:space="0" w:color="auto"/>
                        <w:left w:val="none" w:sz="0" w:space="0" w:color="auto"/>
                        <w:bottom w:val="none" w:sz="0" w:space="0" w:color="auto"/>
                        <w:right w:val="none" w:sz="0" w:space="0" w:color="auto"/>
                      </w:divBdr>
                    </w:div>
                  </w:divsChild>
                </w:div>
                <w:div w:id="115418581">
                  <w:marLeft w:val="0"/>
                  <w:marRight w:val="0"/>
                  <w:marTop w:val="0"/>
                  <w:marBottom w:val="0"/>
                  <w:divBdr>
                    <w:top w:val="none" w:sz="0" w:space="0" w:color="auto"/>
                    <w:left w:val="none" w:sz="0" w:space="0" w:color="auto"/>
                    <w:bottom w:val="none" w:sz="0" w:space="0" w:color="auto"/>
                    <w:right w:val="none" w:sz="0" w:space="0" w:color="auto"/>
                  </w:divBdr>
                  <w:divsChild>
                    <w:div w:id="1600722328">
                      <w:marLeft w:val="0"/>
                      <w:marRight w:val="0"/>
                      <w:marTop w:val="0"/>
                      <w:marBottom w:val="0"/>
                      <w:divBdr>
                        <w:top w:val="none" w:sz="0" w:space="0" w:color="auto"/>
                        <w:left w:val="none" w:sz="0" w:space="0" w:color="auto"/>
                        <w:bottom w:val="none" w:sz="0" w:space="0" w:color="auto"/>
                        <w:right w:val="none" w:sz="0" w:space="0" w:color="auto"/>
                      </w:divBdr>
                    </w:div>
                  </w:divsChild>
                </w:div>
                <w:div w:id="164899070">
                  <w:marLeft w:val="0"/>
                  <w:marRight w:val="0"/>
                  <w:marTop w:val="0"/>
                  <w:marBottom w:val="0"/>
                  <w:divBdr>
                    <w:top w:val="none" w:sz="0" w:space="0" w:color="auto"/>
                    <w:left w:val="none" w:sz="0" w:space="0" w:color="auto"/>
                    <w:bottom w:val="none" w:sz="0" w:space="0" w:color="auto"/>
                    <w:right w:val="none" w:sz="0" w:space="0" w:color="auto"/>
                  </w:divBdr>
                  <w:divsChild>
                    <w:div w:id="860483">
                      <w:marLeft w:val="0"/>
                      <w:marRight w:val="0"/>
                      <w:marTop w:val="0"/>
                      <w:marBottom w:val="0"/>
                      <w:divBdr>
                        <w:top w:val="none" w:sz="0" w:space="0" w:color="auto"/>
                        <w:left w:val="none" w:sz="0" w:space="0" w:color="auto"/>
                        <w:bottom w:val="none" w:sz="0" w:space="0" w:color="auto"/>
                        <w:right w:val="none" w:sz="0" w:space="0" w:color="auto"/>
                      </w:divBdr>
                    </w:div>
                  </w:divsChild>
                </w:div>
                <w:div w:id="208229222">
                  <w:marLeft w:val="0"/>
                  <w:marRight w:val="0"/>
                  <w:marTop w:val="0"/>
                  <w:marBottom w:val="0"/>
                  <w:divBdr>
                    <w:top w:val="none" w:sz="0" w:space="0" w:color="auto"/>
                    <w:left w:val="none" w:sz="0" w:space="0" w:color="auto"/>
                    <w:bottom w:val="none" w:sz="0" w:space="0" w:color="auto"/>
                    <w:right w:val="none" w:sz="0" w:space="0" w:color="auto"/>
                  </w:divBdr>
                  <w:divsChild>
                    <w:div w:id="1249845631">
                      <w:marLeft w:val="0"/>
                      <w:marRight w:val="0"/>
                      <w:marTop w:val="0"/>
                      <w:marBottom w:val="0"/>
                      <w:divBdr>
                        <w:top w:val="none" w:sz="0" w:space="0" w:color="auto"/>
                        <w:left w:val="none" w:sz="0" w:space="0" w:color="auto"/>
                        <w:bottom w:val="none" w:sz="0" w:space="0" w:color="auto"/>
                        <w:right w:val="none" w:sz="0" w:space="0" w:color="auto"/>
                      </w:divBdr>
                    </w:div>
                  </w:divsChild>
                </w:div>
                <w:div w:id="226569778">
                  <w:marLeft w:val="0"/>
                  <w:marRight w:val="0"/>
                  <w:marTop w:val="0"/>
                  <w:marBottom w:val="0"/>
                  <w:divBdr>
                    <w:top w:val="none" w:sz="0" w:space="0" w:color="auto"/>
                    <w:left w:val="none" w:sz="0" w:space="0" w:color="auto"/>
                    <w:bottom w:val="none" w:sz="0" w:space="0" w:color="auto"/>
                    <w:right w:val="none" w:sz="0" w:space="0" w:color="auto"/>
                  </w:divBdr>
                  <w:divsChild>
                    <w:div w:id="1843812555">
                      <w:marLeft w:val="0"/>
                      <w:marRight w:val="0"/>
                      <w:marTop w:val="0"/>
                      <w:marBottom w:val="0"/>
                      <w:divBdr>
                        <w:top w:val="none" w:sz="0" w:space="0" w:color="auto"/>
                        <w:left w:val="none" w:sz="0" w:space="0" w:color="auto"/>
                        <w:bottom w:val="none" w:sz="0" w:space="0" w:color="auto"/>
                        <w:right w:val="none" w:sz="0" w:space="0" w:color="auto"/>
                      </w:divBdr>
                    </w:div>
                  </w:divsChild>
                </w:div>
                <w:div w:id="259877608">
                  <w:marLeft w:val="0"/>
                  <w:marRight w:val="0"/>
                  <w:marTop w:val="0"/>
                  <w:marBottom w:val="0"/>
                  <w:divBdr>
                    <w:top w:val="none" w:sz="0" w:space="0" w:color="auto"/>
                    <w:left w:val="none" w:sz="0" w:space="0" w:color="auto"/>
                    <w:bottom w:val="none" w:sz="0" w:space="0" w:color="auto"/>
                    <w:right w:val="none" w:sz="0" w:space="0" w:color="auto"/>
                  </w:divBdr>
                  <w:divsChild>
                    <w:div w:id="31148851">
                      <w:marLeft w:val="0"/>
                      <w:marRight w:val="0"/>
                      <w:marTop w:val="0"/>
                      <w:marBottom w:val="0"/>
                      <w:divBdr>
                        <w:top w:val="none" w:sz="0" w:space="0" w:color="auto"/>
                        <w:left w:val="none" w:sz="0" w:space="0" w:color="auto"/>
                        <w:bottom w:val="none" w:sz="0" w:space="0" w:color="auto"/>
                        <w:right w:val="none" w:sz="0" w:space="0" w:color="auto"/>
                      </w:divBdr>
                    </w:div>
                  </w:divsChild>
                </w:div>
                <w:div w:id="296449128">
                  <w:marLeft w:val="0"/>
                  <w:marRight w:val="0"/>
                  <w:marTop w:val="0"/>
                  <w:marBottom w:val="0"/>
                  <w:divBdr>
                    <w:top w:val="none" w:sz="0" w:space="0" w:color="auto"/>
                    <w:left w:val="none" w:sz="0" w:space="0" w:color="auto"/>
                    <w:bottom w:val="none" w:sz="0" w:space="0" w:color="auto"/>
                    <w:right w:val="none" w:sz="0" w:space="0" w:color="auto"/>
                  </w:divBdr>
                  <w:divsChild>
                    <w:div w:id="884826806">
                      <w:marLeft w:val="0"/>
                      <w:marRight w:val="0"/>
                      <w:marTop w:val="0"/>
                      <w:marBottom w:val="0"/>
                      <w:divBdr>
                        <w:top w:val="none" w:sz="0" w:space="0" w:color="auto"/>
                        <w:left w:val="none" w:sz="0" w:space="0" w:color="auto"/>
                        <w:bottom w:val="none" w:sz="0" w:space="0" w:color="auto"/>
                        <w:right w:val="none" w:sz="0" w:space="0" w:color="auto"/>
                      </w:divBdr>
                    </w:div>
                  </w:divsChild>
                </w:div>
                <w:div w:id="296957341">
                  <w:marLeft w:val="0"/>
                  <w:marRight w:val="0"/>
                  <w:marTop w:val="0"/>
                  <w:marBottom w:val="0"/>
                  <w:divBdr>
                    <w:top w:val="none" w:sz="0" w:space="0" w:color="auto"/>
                    <w:left w:val="none" w:sz="0" w:space="0" w:color="auto"/>
                    <w:bottom w:val="none" w:sz="0" w:space="0" w:color="auto"/>
                    <w:right w:val="none" w:sz="0" w:space="0" w:color="auto"/>
                  </w:divBdr>
                  <w:divsChild>
                    <w:div w:id="1683775334">
                      <w:marLeft w:val="0"/>
                      <w:marRight w:val="0"/>
                      <w:marTop w:val="0"/>
                      <w:marBottom w:val="0"/>
                      <w:divBdr>
                        <w:top w:val="none" w:sz="0" w:space="0" w:color="auto"/>
                        <w:left w:val="none" w:sz="0" w:space="0" w:color="auto"/>
                        <w:bottom w:val="none" w:sz="0" w:space="0" w:color="auto"/>
                        <w:right w:val="none" w:sz="0" w:space="0" w:color="auto"/>
                      </w:divBdr>
                    </w:div>
                    <w:div w:id="2047245611">
                      <w:marLeft w:val="0"/>
                      <w:marRight w:val="0"/>
                      <w:marTop w:val="0"/>
                      <w:marBottom w:val="0"/>
                      <w:divBdr>
                        <w:top w:val="none" w:sz="0" w:space="0" w:color="auto"/>
                        <w:left w:val="none" w:sz="0" w:space="0" w:color="auto"/>
                        <w:bottom w:val="none" w:sz="0" w:space="0" w:color="auto"/>
                        <w:right w:val="none" w:sz="0" w:space="0" w:color="auto"/>
                      </w:divBdr>
                    </w:div>
                  </w:divsChild>
                </w:div>
                <w:div w:id="305356860">
                  <w:marLeft w:val="0"/>
                  <w:marRight w:val="0"/>
                  <w:marTop w:val="0"/>
                  <w:marBottom w:val="0"/>
                  <w:divBdr>
                    <w:top w:val="none" w:sz="0" w:space="0" w:color="auto"/>
                    <w:left w:val="none" w:sz="0" w:space="0" w:color="auto"/>
                    <w:bottom w:val="none" w:sz="0" w:space="0" w:color="auto"/>
                    <w:right w:val="none" w:sz="0" w:space="0" w:color="auto"/>
                  </w:divBdr>
                  <w:divsChild>
                    <w:div w:id="399249386">
                      <w:marLeft w:val="0"/>
                      <w:marRight w:val="0"/>
                      <w:marTop w:val="0"/>
                      <w:marBottom w:val="0"/>
                      <w:divBdr>
                        <w:top w:val="none" w:sz="0" w:space="0" w:color="auto"/>
                        <w:left w:val="none" w:sz="0" w:space="0" w:color="auto"/>
                        <w:bottom w:val="none" w:sz="0" w:space="0" w:color="auto"/>
                        <w:right w:val="none" w:sz="0" w:space="0" w:color="auto"/>
                      </w:divBdr>
                    </w:div>
                  </w:divsChild>
                </w:div>
                <w:div w:id="333143262">
                  <w:marLeft w:val="0"/>
                  <w:marRight w:val="0"/>
                  <w:marTop w:val="0"/>
                  <w:marBottom w:val="0"/>
                  <w:divBdr>
                    <w:top w:val="none" w:sz="0" w:space="0" w:color="auto"/>
                    <w:left w:val="none" w:sz="0" w:space="0" w:color="auto"/>
                    <w:bottom w:val="none" w:sz="0" w:space="0" w:color="auto"/>
                    <w:right w:val="none" w:sz="0" w:space="0" w:color="auto"/>
                  </w:divBdr>
                  <w:divsChild>
                    <w:div w:id="143812639">
                      <w:marLeft w:val="0"/>
                      <w:marRight w:val="0"/>
                      <w:marTop w:val="0"/>
                      <w:marBottom w:val="0"/>
                      <w:divBdr>
                        <w:top w:val="none" w:sz="0" w:space="0" w:color="auto"/>
                        <w:left w:val="none" w:sz="0" w:space="0" w:color="auto"/>
                        <w:bottom w:val="none" w:sz="0" w:space="0" w:color="auto"/>
                        <w:right w:val="none" w:sz="0" w:space="0" w:color="auto"/>
                      </w:divBdr>
                    </w:div>
                  </w:divsChild>
                </w:div>
                <w:div w:id="340087887">
                  <w:marLeft w:val="0"/>
                  <w:marRight w:val="0"/>
                  <w:marTop w:val="0"/>
                  <w:marBottom w:val="0"/>
                  <w:divBdr>
                    <w:top w:val="none" w:sz="0" w:space="0" w:color="auto"/>
                    <w:left w:val="none" w:sz="0" w:space="0" w:color="auto"/>
                    <w:bottom w:val="none" w:sz="0" w:space="0" w:color="auto"/>
                    <w:right w:val="none" w:sz="0" w:space="0" w:color="auto"/>
                  </w:divBdr>
                  <w:divsChild>
                    <w:div w:id="1968660707">
                      <w:marLeft w:val="0"/>
                      <w:marRight w:val="0"/>
                      <w:marTop w:val="0"/>
                      <w:marBottom w:val="0"/>
                      <w:divBdr>
                        <w:top w:val="none" w:sz="0" w:space="0" w:color="auto"/>
                        <w:left w:val="none" w:sz="0" w:space="0" w:color="auto"/>
                        <w:bottom w:val="none" w:sz="0" w:space="0" w:color="auto"/>
                        <w:right w:val="none" w:sz="0" w:space="0" w:color="auto"/>
                      </w:divBdr>
                    </w:div>
                  </w:divsChild>
                </w:div>
                <w:div w:id="371731175">
                  <w:marLeft w:val="0"/>
                  <w:marRight w:val="0"/>
                  <w:marTop w:val="0"/>
                  <w:marBottom w:val="0"/>
                  <w:divBdr>
                    <w:top w:val="none" w:sz="0" w:space="0" w:color="auto"/>
                    <w:left w:val="none" w:sz="0" w:space="0" w:color="auto"/>
                    <w:bottom w:val="none" w:sz="0" w:space="0" w:color="auto"/>
                    <w:right w:val="none" w:sz="0" w:space="0" w:color="auto"/>
                  </w:divBdr>
                  <w:divsChild>
                    <w:div w:id="374425473">
                      <w:marLeft w:val="0"/>
                      <w:marRight w:val="0"/>
                      <w:marTop w:val="0"/>
                      <w:marBottom w:val="0"/>
                      <w:divBdr>
                        <w:top w:val="none" w:sz="0" w:space="0" w:color="auto"/>
                        <w:left w:val="none" w:sz="0" w:space="0" w:color="auto"/>
                        <w:bottom w:val="none" w:sz="0" w:space="0" w:color="auto"/>
                        <w:right w:val="none" w:sz="0" w:space="0" w:color="auto"/>
                      </w:divBdr>
                    </w:div>
                    <w:div w:id="776482333">
                      <w:marLeft w:val="0"/>
                      <w:marRight w:val="0"/>
                      <w:marTop w:val="0"/>
                      <w:marBottom w:val="0"/>
                      <w:divBdr>
                        <w:top w:val="none" w:sz="0" w:space="0" w:color="auto"/>
                        <w:left w:val="none" w:sz="0" w:space="0" w:color="auto"/>
                        <w:bottom w:val="none" w:sz="0" w:space="0" w:color="auto"/>
                        <w:right w:val="none" w:sz="0" w:space="0" w:color="auto"/>
                      </w:divBdr>
                    </w:div>
                    <w:div w:id="1163936793">
                      <w:marLeft w:val="0"/>
                      <w:marRight w:val="0"/>
                      <w:marTop w:val="0"/>
                      <w:marBottom w:val="0"/>
                      <w:divBdr>
                        <w:top w:val="none" w:sz="0" w:space="0" w:color="auto"/>
                        <w:left w:val="none" w:sz="0" w:space="0" w:color="auto"/>
                        <w:bottom w:val="none" w:sz="0" w:space="0" w:color="auto"/>
                        <w:right w:val="none" w:sz="0" w:space="0" w:color="auto"/>
                      </w:divBdr>
                    </w:div>
                  </w:divsChild>
                </w:div>
                <w:div w:id="430050067">
                  <w:marLeft w:val="0"/>
                  <w:marRight w:val="0"/>
                  <w:marTop w:val="0"/>
                  <w:marBottom w:val="0"/>
                  <w:divBdr>
                    <w:top w:val="none" w:sz="0" w:space="0" w:color="auto"/>
                    <w:left w:val="none" w:sz="0" w:space="0" w:color="auto"/>
                    <w:bottom w:val="none" w:sz="0" w:space="0" w:color="auto"/>
                    <w:right w:val="none" w:sz="0" w:space="0" w:color="auto"/>
                  </w:divBdr>
                  <w:divsChild>
                    <w:div w:id="31275283">
                      <w:marLeft w:val="0"/>
                      <w:marRight w:val="0"/>
                      <w:marTop w:val="0"/>
                      <w:marBottom w:val="0"/>
                      <w:divBdr>
                        <w:top w:val="none" w:sz="0" w:space="0" w:color="auto"/>
                        <w:left w:val="none" w:sz="0" w:space="0" w:color="auto"/>
                        <w:bottom w:val="none" w:sz="0" w:space="0" w:color="auto"/>
                        <w:right w:val="none" w:sz="0" w:space="0" w:color="auto"/>
                      </w:divBdr>
                    </w:div>
                    <w:div w:id="1599869299">
                      <w:marLeft w:val="0"/>
                      <w:marRight w:val="0"/>
                      <w:marTop w:val="0"/>
                      <w:marBottom w:val="0"/>
                      <w:divBdr>
                        <w:top w:val="none" w:sz="0" w:space="0" w:color="auto"/>
                        <w:left w:val="none" w:sz="0" w:space="0" w:color="auto"/>
                        <w:bottom w:val="none" w:sz="0" w:space="0" w:color="auto"/>
                        <w:right w:val="none" w:sz="0" w:space="0" w:color="auto"/>
                      </w:divBdr>
                    </w:div>
                  </w:divsChild>
                </w:div>
                <w:div w:id="441651411">
                  <w:marLeft w:val="0"/>
                  <w:marRight w:val="0"/>
                  <w:marTop w:val="0"/>
                  <w:marBottom w:val="0"/>
                  <w:divBdr>
                    <w:top w:val="none" w:sz="0" w:space="0" w:color="auto"/>
                    <w:left w:val="none" w:sz="0" w:space="0" w:color="auto"/>
                    <w:bottom w:val="none" w:sz="0" w:space="0" w:color="auto"/>
                    <w:right w:val="none" w:sz="0" w:space="0" w:color="auto"/>
                  </w:divBdr>
                  <w:divsChild>
                    <w:div w:id="63065301">
                      <w:marLeft w:val="0"/>
                      <w:marRight w:val="0"/>
                      <w:marTop w:val="0"/>
                      <w:marBottom w:val="0"/>
                      <w:divBdr>
                        <w:top w:val="none" w:sz="0" w:space="0" w:color="auto"/>
                        <w:left w:val="none" w:sz="0" w:space="0" w:color="auto"/>
                        <w:bottom w:val="none" w:sz="0" w:space="0" w:color="auto"/>
                        <w:right w:val="none" w:sz="0" w:space="0" w:color="auto"/>
                      </w:divBdr>
                    </w:div>
                  </w:divsChild>
                </w:div>
                <w:div w:id="472874389">
                  <w:marLeft w:val="0"/>
                  <w:marRight w:val="0"/>
                  <w:marTop w:val="0"/>
                  <w:marBottom w:val="0"/>
                  <w:divBdr>
                    <w:top w:val="none" w:sz="0" w:space="0" w:color="auto"/>
                    <w:left w:val="none" w:sz="0" w:space="0" w:color="auto"/>
                    <w:bottom w:val="none" w:sz="0" w:space="0" w:color="auto"/>
                    <w:right w:val="none" w:sz="0" w:space="0" w:color="auto"/>
                  </w:divBdr>
                  <w:divsChild>
                    <w:div w:id="1690448220">
                      <w:marLeft w:val="0"/>
                      <w:marRight w:val="0"/>
                      <w:marTop w:val="0"/>
                      <w:marBottom w:val="0"/>
                      <w:divBdr>
                        <w:top w:val="none" w:sz="0" w:space="0" w:color="auto"/>
                        <w:left w:val="none" w:sz="0" w:space="0" w:color="auto"/>
                        <w:bottom w:val="none" w:sz="0" w:space="0" w:color="auto"/>
                        <w:right w:val="none" w:sz="0" w:space="0" w:color="auto"/>
                      </w:divBdr>
                    </w:div>
                  </w:divsChild>
                </w:div>
                <w:div w:id="498275983">
                  <w:marLeft w:val="0"/>
                  <w:marRight w:val="0"/>
                  <w:marTop w:val="0"/>
                  <w:marBottom w:val="0"/>
                  <w:divBdr>
                    <w:top w:val="none" w:sz="0" w:space="0" w:color="auto"/>
                    <w:left w:val="none" w:sz="0" w:space="0" w:color="auto"/>
                    <w:bottom w:val="none" w:sz="0" w:space="0" w:color="auto"/>
                    <w:right w:val="none" w:sz="0" w:space="0" w:color="auto"/>
                  </w:divBdr>
                  <w:divsChild>
                    <w:div w:id="1084302936">
                      <w:marLeft w:val="0"/>
                      <w:marRight w:val="0"/>
                      <w:marTop w:val="0"/>
                      <w:marBottom w:val="0"/>
                      <w:divBdr>
                        <w:top w:val="none" w:sz="0" w:space="0" w:color="auto"/>
                        <w:left w:val="none" w:sz="0" w:space="0" w:color="auto"/>
                        <w:bottom w:val="none" w:sz="0" w:space="0" w:color="auto"/>
                        <w:right w:val="none" w:sz="0" w:space="0" w:color="auto"/>
                      </w:divBdr>
                    </w:div>
                  </w:divsChild>
                </w:div>
                <w:div w:id="510920533">
                  <w:marLeft w:val="0"/>
                  <w:marRight w:val="0"/>
                  <w:marTop w:val="0"/>
                  <w:marBottom w:val="0"/>
                  <w:divBdr>
                    <w:top w:val="none" w:sz="0" w:space="0" w:color="auto"/>
                    <w:left w:val="none" w:sz="0" w:space="0" w:color="auto"/>
                    <w:bottom w:val="none" w:sz="0" w:space="0" w:color="auto"/>
                    <w:right w:val="none" w:sz="0" w:space="0" w:color="auto"/>
                  </w:divBdr>
                  <w:divsChild>
                    <w:div w:id="1172258471">
                      <w:marLeft w:val="0"/>
                      <w:marRight w:val="0"/>
                      <w:marTop w:val="0"/>
                      <w:marBottom w:val="0"/>
                      <w:divBdr>
                        <w:top w:val="none" w:sz="0" w:space="0" w:color="auto"/>
                        <w:left w:val="none" w:sz="0" w:space="0" w:color="auto"/>
                        <w:bottom w:val="none" w:sz="0" w:space="0" w:color="auto"/>
                        <w:right w:val="none" w:sz="0" w:space="0" w:color="auto"/>
                      </w:divBdr>
                    </w:div>
                  </w:divsChild>
                </w:div>
                <w:div w:id="577834618">
                  <w:marLeft w:val="0"/>
                  <w:marRight w:val="0"/>
                  <w:marTop w:val="0"/>
                  <w:marBottom w:val="0"/>
                  <w:divBdr>
                    <w:top w:val="none" w:sz="0" w:space="0" w:color="auto"/>
                    <w:left w:val="none" w:sz="0" w:space="0" w:color="auto"/>
                    <w:bottom w:val="none" w:sz="0" w:space="0" w:color="auto"/>
                    <w:right w:val="none" w:sz="0" w:space="0" w:color="auto"/>
                  </w:divBdr>
                  <w:divsChild>
                    <w:div w:id="2120296925">
                      <w:marLeft w:val="0"/>
                      <w:marRight w:val="0"/>
                      <w:marTop w:val="0"/>
                      <w:marBottom w:val="0"/>
                      <w:divBdr>
                        <w:top w:val="none" w:sz="0" w:space="0" w:color="auto"/>
                        <w:left w:val="none" w:sz="0" w:space="0" w:color="auto"/>
                        <w:bottom w:val="none" w:sz="0" w:space="0" w:color="auto"/>
                        <w:right w:val="none" w:sz="0" w:space="0" w:color="auto"/>
                      </w:divBdr>
                    </w:div>
                  </w:divsChild>
                </w:div>
                <w:div w:id="581261385">
                  <w:marLeft w:val="0"/>
                  <w:marRight w:val="0"/>
                  <w:marTop w:val="0"/>
                  <w:marBottom w:val="0"/>
                  <w:divBdr>
                    <w:top w:val="none" w:sz="0" w:space="0" w:color="auto"/>
                    <w:left w:val="none" w:sz="0" w:space="0" w:color="auto"/>
                    <w:bottom w:val="none" w:sz="0" w:space="0" w:color="auto"/>
                    <w:right w:val="none" w:sz="0" w:space="0" w:color="auto"/>
                  </w:divBdr>
                  <w:divsChild>
                    <w:div w:id="867182836">
                      <w:marLeft w:val="0"/>
                      <w:marRight w:val="0"/>
                      <w:marTop w:val="0"/>
                      <w:marBottom w:val="0"/>
                      <w:divBdr>
                        <w:top w:val="none" w:sz="0" w:space="0" w:color="auto"/>
                        <w:left w:val="none" w:sz="0" w:space="0" w:color="auto"/>
                        <w:bottom w:val="none" w:sz="0" w:space="0" w:color="auto"/>
                        <w:right w:val="none" w:sz="0" w:space="0" w:color="auto"/>
                      </w:divBdr>
                    </w:div>
                    <w:div w:id="896818456">
                      <w:marLeft w:val="0"/>
                      <w:marRight w:val="0"/>
                      <w:marTop w:val="0"/>
                      <w:marBottom w:val="0"/>
                      <w:divBdr>
                        <w:top w:val="none" w:sz="0" w:space="0" w:color="auto"/>
                        <w:left w:val="none" w:sz="0" w:space="0" w:color="auto"/>
                        <w:bottom w:val="none" w:sz="0" w:space="0" w:color="auto"/>
                        <w:right w:val="none" w:sz="0" w:space="0" w:color="auto"/>
                      </w:divBdr>
                    </w:div>
                    <w:div w:id="1225994118">
                      <w:marLeft w:val="0"/>
                      <w:marRight w:val="0"/>
                      <w:marTop w:val="0"/>
                      <w:marBottom w:val="0"/>
                      <w:divBdr>
                        <w:top w:val="none" w:sz="0" w:space="0" w:color="auto"/>
                        <w:left w:val="none" w:sz="0" w:space="0" w:color="auto"/>
                        <w:bottom w:val="none" w:sz="0" w:space="0" w:color="auto"/>
                        <w:right w:val="none" w:sz="0" w:space="0" w:color="auto"/>
                      </w:divBdr>
                    </w:div>
                  </w:divsChild>
                </w:div>
                <w:div w:id="654644130">
                  <w:marLeft w:val="0"/>
                  <w:marRight w:val="0"/>
                  <w:marTop w:val="0"/>
                  <w:marBottom w:val="0"/>
                  <w:divBdr>
                    <w:top w:val="none" w:sz="0" w:space="0" w:color="auto"/>
                    <w:left w:val="none" w:sz="0" w:space="0" w:color="auto"/>
                    <w:bottom w:val="none" w:sz="0" w:space="0" w:color="auto"/>
                    <w:right w:val="none" w:sz="0" w:space="0" w:color="auto"/>
                  </w:divBdr>
                  <w:divsChild>
                    <w:div w:id="1345863692">
                      <w:marLeft w:val="0"/>
                      <w:marRight w:val="0"/>
                      <w:marTop w:val="0"/>
                      <w:marBottom w:val="0"/>
                      <w:divBdr>
                        <w:top w:val="none" w:sz="0" w:space="0" w:color="auto"/>
                        <w:left w:val="none" w:sz="0" w:space="0" w:color="auto"/>
                        <w:bottom w:val="none" w:sz="0" w:space="0" w:color="auto"/>
                        <w:right w:val="none" w:sz="0" w:space="0" w:color="auto"/>
                      </w:divBdr>
                    </w:div>
                  </w:divsChild>
                </w:div>
                <w:div w:id="660819046">
                  <w:marLeft w:val="0"/>
                  <w:marRight w:val="0"/>
                  <w:marTop w:val="0"/>
                  <w:marBottom w:val="0"/>
                  <w:divBdr>
                    <w:top w:val="none" w:sz="0" w:space="0" w:color="auto"/>
                    <w:left w:val="none" w:sz="0" w:space="0" w:color="auto"/>
                    <w:bottom w:val="none" w:sz="0" w:space="0" w:color="auto"/>
                    <w:right w:val="none" w:sz="0" w:space="0" w:color="auto"/>
                  </w:divBdr>
                  <w:divsChild>
                    <w:div w:id="1326469327">
                      <w:marLeft w:val="0"/>
                      <w:marRight w:val="0"/>
                      <w:marTop w:val="0"/>
                      <w:marBottom w:val="0"/>
                      <w:divBdr>
                        <w:top w:val="none" w:sz="0" w:space="0" w:color="auto"/>
                        <w:left w:val="none" w:sz="0" w:space="0" w:color="auto"/>
                        <w:bottom w:val="none" w:sz="0" w:space="0" w:color="auto"/>
                        <w:right w:val="none" w:sz="0" w:space="0" w:color="auto"/>
                      </w:divBdr>
                    </w:div>
                  </w:divsChild>
                </w:div>
                <w:div w:id="671104752">
                  <w:marLeft w:val="0"/>
                  <w:marRight w:val="0"/>
                  <w:marTop w:val="0"/>
                  <w:marBottom w:val="0"/>
                  <w:divBdr>
                    <w:top w:val="none" w:sz="0" w:space="0" w:color="auto"/>
                    <w:left w:val="none" w:sz="0" w:space="0" w:color="auto"/>
                    <w:bottom w:val="none" w:sz="0" w:space="0" w:color="auto"/>
                    <w:right w:val="none" w:sz="0" w:space="0" w:color="auto"/>
                  </w:divBdr>
                  <w:divsChild>
                    <w:div w:id="327294832">
                      <w:marLeft w:val="0"/>
                      <w:marRight w:val="0"/>
                      <w:marTop w:val="0"/>
                      <w:marBottom w:val="0"/>
                      <w:divBdr>
                        <w:top w:val="none" w:sz="0" w:space="0" w:color="auto"/>
                        <w:left w:val="none" w:sz="0" w:space="0" w:color="auto"/>
                        <w:bottom w:val="none" w:sz="0" w:space="0" w:color="auto"/>
                        <w:right w:val="none" w:sz="0" w:space="0" w:color="auto"/>
                      </w:divBdr>
                    </w:div>
                  </w:divsChild>
                </w:div>
                <w:div w:id="711924029">
                  <w:marLeft w:val="0"/>
                  <w:marRight w:val="0"/>
                  <w:marTop w:val="0"/>
                  <w:marBottom w:val="0"/>
                  <w:divBdr>
                    <w:top w:val="none" w:sz="0" w:space="0" w:color="auto"/>
                    <w:left w:val="none" w:sz="0" w:space="0" w:color="auto"/>
                    <w:bottom w:val="none" w:sz="0" w:space="0" w:color="auto"/>
                    <w:right w:val="none" w:sz="0" w:space="0" w:color="auto"/>
                  </w:divBdr>
                  <w:divsChild>
                    <w:div w:id="139462140">
                      <w:marLeft w:val="0"/>
                      <w:marRight w:val="0"/>
                      <w:marTop w:val="0"/>
                      <w:marBottom w:val="0"/>
                      <w:divBdr>
                        <w:top w:val="none" w:sz="0" w:space="0" w:color="auto"/>
                        <w:left w:val="none" w:sz="0" w:space="0" w:color="auto"/>
                        <w:bottom w:val="none" w:sz="0" w:space="0" w:color="auto"/>
                        <w:right w:val="none" w:sz="0" w:space="0" w:color="auto"/>
                      </w:divBdr>
                    </w:div>
                  </w:divsChild>
                </w:div>
                <w:div w:id="761875375">
                  <w:marLeft w:val="0"/>
                  <w:marRight w:val="0"/>
                  <w:marTop w:val="0"/>
                  <w:marBottom w:val="0"/>
                  <w:divBdr>
                    <w:top w:val="none" w:sz="0" w:space="0" w:color="auto"/>
                    <w:left w:val="none" w:sz="0" w:space="0" w:color="auto"/>
                    <w:bottom w:val="none" w:sz="0" w:space="0" w:color="auto"/>
                    <w:right w:val="none" w:sz="0" w:space="0" w:color="auto"/>
                  </w:divBdr>
                  <w:divsChild>
                    <w:div w:id="287665434">
                      <w:marLeft w:val="0"/>
                      <w:marRight w:val="0"/>
                      <w:marTop w:val="0"/>
                      <w:marBottom w:val="0"/>
                      <w:divBdr>
                        <w:top w:val="none" w:sz="0" w:space="0" w:color="auto"/>
                        <w:left w:val="none" w:sz="0" w:space="0" w:color="auto"/>
                        <w:bottom w:val="none" w:sz="0" w:space="0" w:color="auto"/>
                        <w:right w:val="none" w:sz="0" w:space="0" w:color="auto"/>
                      </w:divBdr>
                    </w:div>
                  </w:divsChild>
                </w:div>
                <w:div w:id="769085441">
                  <w:marLeft w:val="0"/>
                  <w:marRight w:val="0"/>
                  <w:marTop w:val="0"/>
                  <w:marBottom w:val="0"/>
                  <w:divBdr>
                    <w:top w:val="none" w:sz="0" w:space="0" w:color="auto"/>
                    <w:left w:val="none" w:sz="0" w:space="0" w:color="auto"/>
                    <w:bottom w:val="none" w:sz="0" w:space="0" w:color="auto"/>
                    <w:right w:val="none" w:sz="0" w:space="0" w:color="auto"/>
                  </w:divBdr>
                  <w:divsChild>
                    <w:div w:id="719862265">
                      <w:marLeft w:val="0"/>
                      <w:marRight w:val="0"/>
                      <w:marTop w:val="0"/>
                      <w:marBottom w:val="0"/>
                      <w:divBdr>
                        <w:top w:val="none" w:sz="0" w:space="0" w:color="auto"/>
                        <w:left w:val="none" w:sz="0" w:space="0" w:color="auto"/>
                        <w:bottom w:val="none" w:sz="0" w:space="0" w:color="auto"/>
                        <w:right w:val="none" w:sz="0" w:space="0" w:color="auto"/>
                      </w:divBdr>
                    </w:div>
                  </w:divsChild>
                </w:div>
                <w:div w:id="785078493">
                  <w:marLeft w:val="0"/>
                  <w:marRight w:val="0"/>
                  <w:marTop w:val="0"/>
                  <w:marBottom w:val="0"/>
                  <w:divBdr>
                    <w:top w:val="none" w:sz="0" w:space="0" w:color="auto"/>
                    <w:left w:val="none" w:sz="0" w:space="0" w:color="auto"/>
                    <w:bottom w:val="none" w:sz="0" w:space="0" w:color="auto"/>
                    <w:right w:val="none" w:sz="0" w:space="0" w:color="auto"/>
                  </w:divBdr>
                  <w:divsChild>
                    <w:div w:id="131800574">
                      <w:marLeft w:val="0"/>
                      <w:marRight w:val="0"/>
                      <w:marTop w:val="0"/>
                      <w:marBottom w:val="0"/>
                      <w:divBdr>
                        <w:top w:val="none" w:sz="0" w:space="0" w:color="auto"/>
                        <w:left w:val="none" w:sz="0" w:space="0" w:color="auto"/>
                        <w:bottom w:val="none" w:sz="0" w:space="0" w:color="auto"/>
                        <w:right w:val="none" w:sz="0" w:space="0" w:color="auto"/>
                      </w:divBdr>
                    </w:div>
                  </w:divsChild>
                </w:div>
                <w:div w:id="808404146">
                  <w:marLeft w:val="0"/>
                  <w:marRight w:val="0"/>
                  <w:marTop w:val="0"/>
                  <w:marBottom w:val="0"/>
                  <w:divBdr>
                    <w:top w:val="none" w:sz="0" w:space="0" w:color="auto"/>
                    <w:left w:val="none" w:sz="0" w:space="0" w:color="auto"/>
                    <w:bottom w:val="none" w:sz="0" w:space="0" w:color="auto"/>
                    <w:right w:val="none" w:sz="0" w:space="0" w:color="auto"/>
                  </w:divBdr>
                  <w:divsChild>
                    <w:div w:id="1461260297">
                      <w:marLeft w:val="0"/>
                      <w:marRight w:val="0"/>
                      <w:marTop w:val="0"/>
                      <w:marBottom w:val="0"/>
                      <w:divBdr>
                        <w:top w:val="none" w:sz="0" w:space="0" w:color="auto"/>
                        <w:left w:val="none" w:sz="0" w:space="0" w:color="auto"/>
                        <w:bottom w:val="none" w:sz="0" w:space="0" w:color="auto"/>
                        <w:right w:val="none" w:sz="0" w:space="0" w:color="auto"/>
                      </w:divBdr>
                    </w:div>
                  </w:divsChild>
                </w:div>
                <w:div w:id="839005304">
                  <w:marLeft w:val="0"/>
                  <w:marRight w:val="0"/>
                  <w:marTop w:val="0"/>
                  <w:marBottom w:val="0"/>
                  <w:divBdr>
                    <w:top w:val="none" w:sz="0" w:space="0" w:color="auto"/>
                    <w:left w:val="none" w:sz="0" w:space="0" w:color="auto"/>
                    <w:bottom w:val="none" w:sz="0" w:space="0" w:color="auto"/>
                    <w:right w:val="none" w:sz="0" w:space="0" w:color="auto"/>
                  </w:divBdr>
                  <w:divsChild>
                    <w:div w:id="1309895055">
                      <w:marLeft w:val="0"/>
                      <w:marRight w:val="0"/>
                      <w:marTop w:val="0"/>
                      <w:marBottom w:val="0"/>
                      <w:divBdr>
                        <w:top w:val="none" w:sz="0" w:space="0" w:color="auto"/>
                        <w:left w:val="none" w:sz="0" w:space="0" w:color="auto"/>
                        <w:bottom w:val="none" w:sz="0" w:space="0" w:color="auto"/>
                        <w:right w:val="none" w:sz="0" w:space="0" w:color="auto"/>
                      </w:divBdr>
                    </w:div>
                  </w:divsChild>
                </w:div>
                <w:div w:id="854610625">
                  <w:marLeft w:val="0"/>
                  <w:marRight w:val="0"/>
                  <w:marTop w:val="0"/>
                  <w:marBottom w:val="0"/>
                  <w:divBdr>
                    <w:top w:val="none" w:sz="0" w:space="0" w:color="auto"/>
                    <w:left w:val="none" w:sz="0" w:space="0" w:color="auto"/>
                    <w:bottom w:val="none" w:sz="0" w:space="0" w:color="auto"/>
                    <w:right w:val="none" w:sz="0" w:space="0" w:color="auto"/>
                  </w:divBdr>
                  <w:divsChild>
                    <w:div w:id="2123722968">
                      <w:marLeft w:val="0"/>
                      <w:marRight w:val="0"/>
                      <w:marTop w:val="0"/>
                      <w:marBottom w:val="0"/>
                      <w:divBdr>
                        <w:top w:val="none" w:sz="0" w:space="0" w:color="auto"/>
                        <w:left w:val="none" w:sz="0" w:space="0" w:color="auto"/>
                        <w:bottom w:val="none" w:sz="0" w:space="0" w:color="auto"/>
                        <w:right w:val="none" w:sz="0" w:space="0" w:color="auto"/>
                      </w:divBdr>
                    </w:div>
                  </w:divsChild>
                </w:div>
                <w:div w:id="866405183">
                  <w:marLeft w:val="0"/>
                  <w:marRight w:val="0"/>
                  <w:marTop w:val="0"/>
                  <w:marBottom w:val="0"/>
                  <w:divBdr>
                    <w:top w:val="none" w:sz="0" w:space="0" w:color="auto"/>
                    <w:left w:val="none" w:sz="0" w:space="0" w:color="auto"/>
                    <w:bottom w:val="none" w:sz="0" w:space="0" w:color="auto"/>
                    <w:right w:val="none" w:sz="0" w:space="0" w:color="auto"/>
                  </w:divBdr>
                  <w:divsChild>
                    <w:div w:id="1744646242">
                      <w:marLeft w:val="0"/>
                      <w:marRight w:val="0"/>
                      <w:marTop w:val="0"/>
                      <w:marBottom w:val="0"/>
                      <w:divBdr>
                        <w:top w:val="none" w:sz="0" w:space="0" w:color="auto"/>
                        <w:left w:val="none" w:sz="0" w:space="0" w:color="auto"/>
                        <w:bottom w:val="none" w:sz="0" w:space="0" w:color="auto"/>
                        <w:right w:val="none" w:sz="0" w:space="0" w:color="auto"/>
                      </w:divBdr>
                    </w:div>
                  </w:divsChild>
                </w:div>
                <w:div w:id="899830138">
                  <w:marLeft w:val="0"/>
                  <w:marRight w:val="0"/>
                  <w:marTop w:val="0"/>
                  <w:marBottom w:val="0"/>
                  <w:divBdr>
                    <w:top w:val="none" w:sz="0" w:space="0" w:color="auto"/>
                    <w:left w:val="none" w:sz="0" w:space="0" w:color="auto"/>
                    <w:bottom w:val="none" w:sz="0" w:space="0" w:color="auto"/>
                    <w:right w:val="none" w:sz="0" w:space="0" w:color="auto"/>
                  </w:divBdr>
                  <w:divsChild>
                    <w:div w:id="1804806028">
                      <w:marLeft w:val="0"/>
                      <w:marRight w:val="0"/>
                      <w:marTop w:val="0"/>
                      <w:marBottom w:val="0"/>
                      <w:divBdr>
                        <w:top w:val="none" w:sz="0" w:space="0" w:color="auto"/>
                        <w:left w:val="none" w:sz="0" w:space="0" w:color="auto"/>
                        <w:bottom w:val="none" w:sz="0" w:space="0" w:color="auto"/>
                        <w:right w:val="none" w:sz="0" w:space="0" w:color="auto"/>
                      </w:divBdr>
                    </w:div>
                  </w:divsChild>
                </w:div>
                <w:div w:id="913007272">
                  <w:marLeft w:val="0"/>
                  <w:marRight w:val="0"/>
                  <w:marTop w:val="0"/>
                  <w:marBottom w:val="0"/>
                  <w:divBdr>
                    <w:top w:val="none" w:sz="0" w:space="0" w:color="auto"/>
                    <w:left w:val="none" w:sz="0" w:space="0" w:color="auto"/>
                    <w:bottom w:val="none" w:sz="0" w:space="0" w:color="auto"/>
                    <w:right w:val="none" w:sz="0" w:space="0" w:color="auto"/>
                  </w:divBdr>
                  <w:divsChild>
                    <w:div w:id="1448887068">
                      <w:marLeft w:val="0"/>
                      <w:marRight w:val="0"/>
                      <w:marTop w:val="0"/>
                      <w:marBottom w:val="0"/>
                      <w:divBdr>
                        <w:top w:val="none" w:sz="0" w:space="0" w:color="auto"/>
                        <w:left w:val="none" w:sz="0" w:space="0" w:color="auto"/>
                        <w:bottom w:val="none" w:sz="0" w:space="0" w:color="auto"/>
                        <w:right w:val="none" w:sz="0" w:space="0" w:color="auto"/>
                      </w:divBdr>
                    </w:div>
                  </w:divsChild>
                </w:div>
                <w:div w:id="1018967732">
                  <w:marLeft w:val="0"/>
                  <w:marRight w:val="0"/>
                  <w:marTop w:val="0"/>
                  <w:marBottom w:val="0"/>
                  <w:divBdr>
                    <w:top w:val="none" w:sz="0" w:space="0" w:color="auto"/>
                    <w:left w:val="none" w:sz="0" w:space="0" w:color="auto"/>
                    <w:bottom w:val="none" w:sz="0" w:space="0" w:color="auto"/>
                    <w:right w:val="none" w:sz="0" w:space="0" w:color="auto"/>
                  </w:divBdr>
                  <w:divsChild>
                    <w:div w:id="1853377543">
                      <w:marLeft w:val="0"/>
                      <w:marRight w:val="0"/>
                      <w:marTop w:val="0"/>
                      <w:marBottom w:val="0"/>
                      <w:divBdr>
                        <w:top w:val="none" w:sz="0" w:space="0" w:color="auto"/>
                        <w:left w:val="none" w:sz="0" w:space="0" w:color="auto"/>
                        <w:bottom w:val="none" w:sz="0" w:space="0" w:color="auto"/>
                        <w:right w:val="none" w:sz="0" w:space="0" w:color="auto"/>
                      </w:divBdr>
                    </w:div>
                  </w:divsChild>
                </w:div>
                <w:div w:id="1042287264">
                  <w:marLeft w:val="0"/>
                  <w:marRight w:val="0"/>
                  <w:marTop w:val="0"/>
                  <w:marBottom w:val="0"/>
                  <w:divBdr>
                    <w:top w:val="none" w:sz="0" w:space="0" w:color="auto"/>
                    <w:left w:val="none" w:sz="0" w:space="0" w:color="auto"/>
                    <w:bottom w:val="none" w:sz="0" w:space="0" w:color="auto"/>
                    <w:right w:val="none" w:sz="0" w:space="0" w:color="auto"/>
                  </w:divBdr>
                  <w:divsChild>
                    <w:div w:id="1942835758">
                      <w:marLeft w:val="0"/>
                      <w:marRight w:val="0"/>
                      <w:marTop w:val="0"/>
                      <w:marBottom w:val="0"/>
                      <w:divBdr>
                        <w:top w:val="none" w:sz="0" w:space="0" w:color="auto"/>
                        <w:left w:val="none" w:sz="0" w:space="0" w:color="auto"/>
                        <w:bottom w:val="none" w:sz="0" w:space="0" w:color="auto"/>
                        <w:right w:val="none" w:sz="0" w:space="0" w:color="auto"/>
                      </w:divBdr>
                    </w:div>
                  </w:divsChild>
                </w:div>
                <w:div w:id="1047533020">
                  <w:marLeft w:val="0"/>
                  <w:marRight w:val="0"/>
                  <w:marTop w:val="0"/>
                  <w:marBottom w:val="0"/>
                  <w:divBdr>
                    <w:top w:val="none" w:sz="0" w:space="0" w:color="auto"/>
                    <w:left w:val="none" w:sz="0" w:space="0" w:color="auto"/>
                    <w:bottom w:val="none" w:sz="0" w:space="0" w:color="auto"/>
                    <w:right w:val="none" w:sz="0" w:space="0" w:color="auto"/>
                  </w:divBdr>
                  <w:divsChild>
                    <w:div w:id="180170403">
                      <w:marLeft w:val="0"/>
                      <w:marRight w:val="0"/>
                      <w:marTop w:val="0"/>
                      <w:marBottom w:val="0"/>
                      <w:divBdr>
                        <w:top w:val="none" w:sz="0" w:space="0" w:color="auto"/>
                        <w:left w:val="none" w:sz="0" w:space="0" w:color="auto"/>
                        <w:bottom w:val="none" w:sz="0" w:space="0" w:color="auto"/>
                        <w:right w:val="none" w:sz="0" w:space="0" w:color="auto"/>
                      </w:divBdr>
                    </w:div>
                    <w:div w:id="719868771">
                      <w:marLeft w:val="0"/>
                      <w:marRight w:val="0"/>
                      <w:marTop w:val="0"/>
                      <w:marBottom w:val="0"/>
                      <w:divBdr>
                        <w:top w:val="none" w:sz="0" w:space="0" w:color="auto"/>
                        <w:left w:val="none" w:sz="0" w:space="0" w:color="auto"/>
                        <w:bottom w:val="none" w:sz="0" w:space="0" w:color="auto"/>
                        <w:right w:val="none" w:sz="0" w:space="0" w:color="auto"/>
                      </w:divBdr>
                    </w:div>
                  </w:divsChild>
                </w:div>
                <w:div w:id="1053191005">
                  <w:marLeft w:val="0"/>
                  <w:marRight w:val="0"/>
                  <w:marTop w:val="0"/>
                  <w:marBottom w:val="0"/>
                  <w:divBdr>
                    <w:top w:val="none" w:sz="0" w:space="0" w:color="auto"/>
                    <w:left w:val="none" w:sz="0" w:space="0" w:color="auto"/>
                    <w:bottom w:val="none" w:sz="0" w:space="0" w:color="auto"/>
                    <w:right w:val="none" w:sz="0" w:space="0" w:color="auto"/>
                  </w:divBdr>
                  <w:divsChild>
                    <w:div w:id="1554734725">
                      <w:marLeft w:val="0"/>
                      <w:marRight w:val="0"/>
                      <w:marTop w:val="0"/>
                      <w:marBottom w:val="0"/>
                      <w:divBdr>
                        <w:top w:val="none" w:sz="0" w:space="0" w:color="auto"/>
                        <w:left w:val="none" w:sz="0" w:space="0" w:color="auto"/>
                        <w:bottom w:val="none" w:sz="0" w:space="0" w:color="auto"/>
                        <w:right w:val="none" w:sz="0" w:space="0" w:color="auto"/>
                      </w:divBdr>
                    </w:div>
                  </w:divsChild>
                </w:div>
                <w:div w:id="1056315758">
                  <w:marLeft w:val="0"/>
                  <w:marRight w:val="0"/>
                  <w:marTop w:val="0"/>
                  <w:marBottom w:val="0"/>
                  <w:divBdr>
                    <w:top w:val="none" w:sz="0" w:space="0" w:color="auto"/>
                    <w:left w:val="none" w:sz="0" w:space="0" w:color="auto"/>
                    <w:bottom w:val="none" w:sz="0" w:space="0" w:color="auto"/>
                    <w:right w:val="none" w:sz="0" w:space="0" w:color="auto"/>
                  </w:divBdr>
                  <w:divsChild>
                    <w:div w:id="7145791">
                      <w:marLeft w:val="0"/>
                      <w:marRight w:val="0"/>
                      <w:marTop w:val="0"/>
                      <w:marBottom w:val="0"/>
                      <w:divBdr>
                        <w:top w:val="none" w:sz="0" w:space="0" w:color="auto"/>
                        <w:left w:val="none" w:sz="0" w:space="0" w:color="auto"/>
                        <w:bottom w:val="none" w:sz="0" w:space="0" w:color="auto"/>
                        <w:right w:val="none" w:sz="0" w:space="0" w:color="auto"/>
                      </w:divBdr>
                    </w:div>
                  </w:divsChild>
                </w:div>
                <w:div w:id="1134101954">
                  <w:marLeft w:val="0"/>
                  <w:marRight w:val="0"/>
                  <w:marTop w:val="0"/>
                  <w:marBottom w:val="0"/>
                  <w:divBdr>
                    <w:top w:val="none" w:sz="0" w:space="0" w:color="auto"/>
                    <w:left w:val="none" w:sz="0" w:space="0" w:color="auto"/>
                    <w:bottom w:val="none" w:sz="0" w:space="0" w:color="auto"/>
                    <w:right w:val="none" w:sz="0" w:space="0" w:color="auto"/>
                  </w:divBdr>
                  <w:divsChild>
                    <w:div w:id="128322983">
                      <w:marLeft w:val="0"/>
                      <w:marRight w:val="0"/>
                      <w:marTop w:val="0"/>
                      <w:marBottom w:val="0"/>
                      <w:divBdr>
                        <w:top w:val="none" w:sz="0" w:space="0" w:color="auto"/>
                        <w:left w:val="none" w:sz="0" w:space="0" w:color="auto"/>
                        <w:bottom w:val="none" w:sz="0" w:space="0" w:color="auto"/>
                        <w:right w:val="none" w:sz="0" w:space="0" w:color="auto"/>
                      </w:divBdr>
                    </w:div>
                  </w:divsChild>
                </w:div>
                <w:div w:id="1139420895">
                  <w:marLeft w:val="0"/>
                  <w:marRight w:val="0"/>
                  <w:marTop w:val="0"/>
                  <w:marBottom w:val="0"/>
                  <w:divBdr>
                    <w:top w:val="none" w:sz="0" w:space="0" w:color="auto"/>
                    <w:left w:val="none" w:sz="0" w:space="0" w:color="auto"/>
                    <w:bottom w:val="none" w:sz="0" w:space="0" w:color="auto"/>
                    <w:right w:val="none" w:sz="0" w:space="0" w:color="auto"/>
                  </w:divBdr>
                  <w:divsChild>
                    <w:div w:id="115291795">
                      <w:marLeft w:val="0"/>
                      <w:marRight w:val="0"/>
                      <w:marTop w:val="0"/>
                      <w:marBottom w:val="0"/>
                      <w:divBdr>
                        <w:top w:val="none" w:sz="0" w:space="0" w:color="auto"/>
                        <w:left w:val="none" w:sz="0" w:space="0" w:color="auto"/>
                        <w:bottom w:val="none" w:sz="0" w:space="0" w:color="auto"/>
                        <w:right w:val="none" w:sz="0" w:space="0" w:color="auto"/>
                      </w:divBdr>
                    </w:div>
                  </w:divsChild>
                </w:div>
                <w:div w:id="1142115003">
                  <w:marLeft w:val="0"/>
                  <w:marRight w:val="0"/>
                  <w:marTop w:val="0"/>
                  <w:marBottom w:val="0"/>
                  <w:divBdr>
                    <w:top w:val="none" w:sz="0" w:space="0" w:color="auto"/>
                    <w:left w:val="none" w:sz="0" w:space="0" w:color="auto"/>
                    <w:bottom w:val="none" w:sz="0" w:space="0" w:color="auto"/>
                    <w:right w:val="none" w:sz="0" w:space="0" w:color="auto"/>
                  </w:divBdr>
                  <w:divsChild>
                    <w:div w:id="1781292140">
                      <w:marLeft w:val="0"/>
                      <w:marRight w:val="0"/>
                      <w:marTop w:val="0"/>
                      <w:marBottom w:val="0"/>
                      <w:divBdr>
                        <w:top w:val="none" w:sz="0" w:space="0" w:color="auto"/>
                        <w:left w:val="none" w:sz="0" w:space="0" w:color="auto"/>
                        <w:bottom w:val="none" w:sz="0" w:space="0" w:color="auto"/>
                        <w:right w:val="none" w:sz="0" w:space="0" w:color="auto"/>
                      </w:divBdr>
                    </w:div>
                  </w:divsChild>
                </w:div>
                <w:div w:id="1149588534">
                  <w:marLeft w:val="0"/>
                  <w:marRight w:val="0"/>
                  <w:marTop w:val="0"/>
                  <w:marBottom w:val="0"/>
                  <w:divBdr>
                    <w:top w:val="none" w:sz="0" w:space="0" w:color="auto"/>
                    <w:left w:val="none" w:sz="0" w:space="0" w:color="auto"/>
                    <w:bottom w:val="none" w:sz="0" w:space="0" w:color="auto"/>
                    <w:right w:val="none" w:sz="0" w:space="0" w:color="auto"/>
                  </w:divBdr>
                  <w:divsChild>
                    <w:div w:id="1417828340">
                      <w:marLeft w:val="0"/>
                      <w:marRight w:val="0"/>
                      <w:marTop w:val="0"/>
                      <w:marBottom w:val="0"/>
                      <w:divBdr>
                        <w:top w:val="none" w:sz="0" w:space="0" w:color="auto"/>
                        <w:left w:val="none" w:sz="0" w:space="0" w:color="auto"/>
                        <w:bottom w:val="none" w:sz="0" w:space="0" w:color="auto"/>
                        <w:right w:val="none" w:sz="0" w:space="0" w:color="auto"/>
                      </w:divBdr>
                    </w:div>
                  </w:divsChild>
                </w:div>
                <w:div w:id="1166626318">
                  <w:marLeft w:val="0"/>
                  <w:marRight w:val="0"/>
                  <w:marTop w:val="0"/>
                  <w:marBottom w:val="0"/>
                  <w:divBdr>
                    <w:top w:val="none" w:sz="0" w:space="0" w:color="auto"/>
                    <w:left w:val="none" w:sz="0" w:space="0" w:color="auto"/>
                    <w:bottom w:val="none" w:sz="0" w:space="0" w:color="auto"/>
                    <w:right w:val="none" w:sz="0" w:space="0" w:color="auto"/>
                  </w:divBdr>
                  <w:divsChild>
                    <w:div w:id="607465237">
                      <w:marLeft w:val="0"/>
                      <w:marRight w:val="0"/>
                      <w:marTop w:val="0"/>
                      <w:marBottom w:val="0"/>
                      <w:divBdr>
                        <w:top w:val="none" w:sz="0" w:space="0" w:color="auto"/>
                        <w:left w:val="none" w:sz="0" w:space="0" w:color="auto"/>
                        <w:bottom w:val="none" w:sz="0" w:space="0" w:color="auto"/>
                        <w:right w:val="none" w:sz="0" w:space="0" w:color="auto"/>
                      </w:divBdr>
                    </w:div>
                  </w:divsChild>
                </w:div>
                <w:div w:id="1206723567">
                  <w:marLeft w:val="0"/>
                  <w:marRight w:val="0"/>
                  <w:marTop w:val="0"/>
                  <w:marBottom w:val="0"/>
                  <w:divBdr>
                    <w:top w:val="none" w:sz="0" w:space="0" w:color="auto"/>
                    <w:left w:val="none" w:sz="0" w:space="0" w:color="auto"/>
                    <w:bottom w:val="none" w:sz="0" w:space="0" w:color="auto"/>
                    <w:right w:val="none" w:sz="0" w:space="0" w:color="auto"/>
                  </w:divBdr>
                  <w:divsChild>
                    <w:div w:id="1330862225">
                      <w:marLeft w:val="0"/>
                      <w:marRight w:val="0"/>
                      <w:marTop w:val="0"/>
                      <w:marBottom w:val="0"/>
                      <w:divBdr>
                        <w:top w:val="none" w:sz="0" w:space="0" w:color="auto"/>
                        <w:left w:val="none" w:sz="0" w:space="0" w:color="auto"/>
                        <w:bottom w:val="none" w:sz="0" w:space="0" w:color="auto"/>
                        <w:right w:val="none" w:sz="0" w:space="0" w:color="auto"/>
                      </w:divBdr>
                    </w:div>
                  </w:divsChild>
                </w:div>
                <w:div w:id="1264260861">
                  <w:marLeft w:val="0"/>
                  <w:marRight w:val="0"/>
                  <w:marTop w:val="0"/>
                  <w:marBottom w:val="0"/>
                  <w:divBdr>
                    <w:top w:val="none" w:sz="0" w:space="0" w:color="auto"/>
                    <w:left w:val="none" w:sz="0" w:space="0" w:color="auto"/>
                    <w:bottom w:val="none" w:sz="0" w:space="0" w:color="auto"/>
                    <w:right w:val="none" w:sz="0" w:space="0" w:color="auto"/>
                  </w:divBdr>
                  <w:divsChild>
                    <w:div w:id="435952697">
                      <w:marLeft w:val="0"/>
                      <w:marRight w:val="0"/>
                      <w:marTop w:val="0"/>
                      <w:marBottom w:val="0"/>
                      <w:divBdr>
                        <w:top w:val="none" w:sz="0" w:space="0" w:color="auto"/>
                        <w:left w:val="none" w:sz="0" w:space="0" w:color="auto"/>
                        <w:bottom w:val="none" w:sz="0" w:space="0" w:color="auto"/>
                        <w:right w:val="none" w:sz="0" w:space="0" w:color="auto"/>
                      </w:divBdr>
                    </w:div>
                  </w:divsChild>
                </w:div>
                <w:div w:id="1308247312">
                  <w:marLeft w:val="0"/>
                  <w:marRight w:val="0"/>
                  <w:marTop w:val="0"/>
                  <w:marBottom w:val="0"/>
                  <w:divBdr>
                    <w:top w:val="none" w:sz="0" w:space="0" w:color="auto"/>
                    <w:left w:val="none" w:sz="0" w:space="0" w:color="auto"/>
                    <w:bottom w:val="none" w:sz="0" w:space="0" w:color="auto"/>
                    <w:right w:val="none" w:sz="0" w:space="0" w:color="auto"/>
                  </w:divBdr>
                  <w:divsChild>
                    <w:div w:id="588127066">
                      <w:marLeft w:val="0"/>
                      <w:marRight w:val="0"/>
                      <w:marTop w:val="0"/>
                      <w:marBottom w:val="0"/>
                      <w:divBdr>
                        <w:top w:val="none" w:sz="0" w:space="0" w:color="auto"/>
                        <w:left w:val="none" w:sz="0" w:space="0" w:color="auto"/>
                        <w:bottom w:val="none" w:sz="0" w:space="0" w:color="auto"/>
                        <w:right w:val="none" w:sz="0" w:space="0" w:color="auto"/>
                      </w:divBdr>
                    </w:div>
                  </w:divsChild>
                </w:div>
                <w:div w:id="1313876951">
                  <w:marLeft w:val="0"/>
                  <w:marRight w:val="0"/>
                  <w:marTop w:val="0"/>
                  <w:marBottom w:val="0"/>
                  <w:divBdr>
                    <w:top w:val="none" w:sz="0" w:space="0" w:color="auto"/>
                    <w:left w:val="none" w:sz="0" w:space="0" w:color="auto"/>
                    <w:bottom w:val="none" w:sz="0" w:space="0" w:color="auto"/>
                    <w:right w:val="none" w:sz="0" w:space="0" w:color="auto"/>
                  </w:divBdr>
                  <w:divsChild>
                    <w:div w:id="1972395040">
                      <w:marLeft w:val="0"/>
                      <w:marRight w:val="0"/>
                      <w:marTop w:val="0"/>
                      <w:marBottom w:val="0"/>
                      <w:divBdr>
                        <w:top w:val="none" w:sz="0" w:space="0" w:color="auto"/>
                        <w:left w:val="none" w:sz="0" w:space="0" w:color="auto"/>
                        <w:bottom w:val="none" w:sz="0" w:space="0" w:color="auto"/>
                        <w:right w:val="none" w:sz="0" w:space="0" w:color="auto"/>
                      </w:divBdr>
                    </w:div>
                  </w:divsChild>
                </w:div>
                <w:div w:id="1356692744">
                  <w:marLeft w:val="0"/>
                  <w:marRight w:val="0"/>
                  <w:marTop w:val="0"/>
                  <w:marBottom w:val="0"/>
                  <w:divBdr>
                    <w:top w:val="none" w:sz="0" w:space="0" w:color="auto"/>
                    <w:left w:val="none" w:sz="0" w:space="0" w:color="auto"/>
                    <w:bottom w:val="none" w:sz="0" w:space="0" w:color="auto"/>
                    <w:right w:val="none" w:sz="0" w:space="0" w:color="auto"/>
                  </w:divBdr>
                  <w:divsChild>
                    <w:div w:id="330723244">
                      <w:marLeft w:val="0"/>
                      <w:marRight w:val="0"/>
                      <w:marTop w:val="0"/>
                      <w:marBottom w:val="0"/>
                      <w:divBdr>
                        <w:top w:val="none" w:sz="0" w:space="0" w:color="auto"/>
                        <w:left w:val="none" w:sz="0" w:space="0" w:color="auto"/>
                        <w:bottom w:val="none" w:sz="0" w:space="0" w:color="auto"/>
                        <w:right w:val="none" w:sz="0" w:space="0" w:color="auto"/>
                      </w:divBdr>
                    </w:div>
                  </w:divsChild>
                </w:div>
                <w:div w:id="1388841206">
                  <w:marLeft w:val="0"/>
                  <w:marRight w:val="0"/>
                  <w:marTop w:val="0"/>
                  <w:marBottom w:val="0"/>
                  <w:divBdr>
                    <w:top w:val="none" w:sz="0" w:space="0" w:color="auto"/>
                    <w:left w:val="none" w:sz="0" w:space="0" w:color="auto"/>
                    <w:bottom w:val="none" w:sz="0" w:space="0" w:color="auto"/>
                    <w:right w:val="none" w:sz="0" w:space="0" w:color="auto"/>
                  </w:divBdr>
                  <w:divsChild>
                    <w:div w:id="1514613081">
                      <w:marLeft w:val="0"/>
                      <w:marRight w:val="0"/>
                      <w:marTop w:val="0"/>
                      <w:marBottom w:val="0"/>
                      <w:divBdr>
                        <w:top w:val="none" w:sz="0" w:space="0" w:color="auto"/>
                        <w:left w:val="none" w:sz="0" w:space="0" w:color="auto"/>
                        <w:bottom w:val="none" w:sz="0" w:space="0" w:color="auto"/>
                        <w:right w:val="none" w:sz="0" w:space="0" w:color="auto"/>
                      </w:divBdr>
                    </w:div>
                  </w:divsChild>
                </w:div>
                <w:div w:id="1401951160">
                  <w:marLeft w:val="0"/>
                  <w:marRight w:val="0"/>
                  <w:marTop w:val="0"/>
                  <w:marBottom w:val="0"/>
                  <w:divBdr>
                    <w:top w:val="none" w:sz="0" w:space="0" w:color="auto"/>
                    <w:left w:val="none" w:sz="0" w:space="0" w:color="auto"/>
                    <w:bottom w:val="none" w:sz="0" w:space="0" w:color="auto"/>
                    <w:right w:val="none" w:sz="0" w:space="0" w:color="auto"/>
                  </w:divBdr>
                  <w:divsChild>
                    <w:div w:id="1535389218">
                      <w:marLeft w:val="0"/>
                      <w:marRight w:val="0"/>
                      <w:marTop w:val="0"/>
                      <w:marBottom w:val="0"/>
                      <w:divBdr>
                        <w:top w:val="none" w:sz="0" w:space="0" w:color="auto"/>
                        <w:left w:val="none" w:sz="0" w:space="0" w:color="auto"/>
                        <w:bottom w:val="none" w:sz="0" w:space="0" w:color="auto"/>
                        <w:right w:val="none" w:sz="0" w:space="0" w:color="auto"/>
                      </w:divBdr>
                    </w:div>
                  </w:divsChild>
                </w:div>
                <w:div w:id="1410807154">
                  <w:marLeft w:val="0"/>
                  <w:marRight w:val="0"/>
                  <w:marTop w:val="0"/>
                  <w:marBottom w:val="0"/>
                  <w:divBdr>
                    <w:top w:val="none" w:sz="0" w:space="0" w:color="auto"/>
                    <w:left w:val="none" w:sz="0" w:space="0" w:color="auto"/>
                    <w:bottom w:val="none" w:sz="0" w:space="0" w:color="auto"/>
                    <w:right w:val="none" w:sz="0" w:space="0" w:color="auto"/>
                  </w:divBdr>
                  <w:divsChild>
                    <w:div w:id="397175289">
                      <w:marLeft w:val="0"/>
                      <w:marRight w:val="0"/>
                      <w:marTop w:val="0"/>
                      <w:marBottom w:val="0"/>
                      <w:divBdr>
                        <w:top w:val="none" w:sz="0" w:space="0" w:color="auto"/>
                        <w:left w:val="none" w:sz="0" w:space="0" w:color="auto"/>
                        <w:bottom w:val="none" w:sz="0" w:space="0" w:color="auto"/>
                        <w:right w:val="none" w:sz="0" w:space="0" w:color="auto"/>
                      </w:divBdr>
                    </w:div>
                    <w:div w:id="561865877">
                      <w:marLeft w:val="0"/>
                      <w:marRight w:val="0"/>
                      <w:marTop w:val="0"/>
                      <w:marBottom w:val="0"/>
                      <w:divBdr>
                        <w:top w:val="none" w:sz="0" w:space="0" w:color="auto"/>
                        <w:left w:val="none" w:sz="0" w:space="0" w:color="auto"/>
                        <w:bottom w:val="none" w:sz="0" w:space="0" w:color="auto"/>
                        <w:right w:val="none" w:sz="0" w:space="0" w:color="auto"/>
                      </w:divBdr>
                    </w:div>
                  </w:divsChild>
                </w:div>
                <w:div w:id="1424298690">
                  <w:marLeft w:val="0"/>
                  <w:marRight w:val="0"/>
                  <w:marTop w:val="0"/>
                  <w:marBottom w:val="0"/>
                  <w:divBdr>
                    <w:top w:val="none" w:sz="0" w:space="0" w:color="auto"/>
                    <w:left w:val="none" w:sz="0" w:space="0" w:color="auto"/>
                    <w:bottom w:val="none" w:sz="0" w:space="0" w:color="auto"/>
                    <w:right w:val="none" w:sz="0" w:space="0" w:color="auto"/>
                  </w:divBdr>
                  <w:divsChild>
                    <w:div w:id="918489681">
                      <w:marLeft w:val="0"/>
                      <w:marRight w:val="0"/>
                      <w:marTop w:val="0"/>
                      <w:marBottom w:val="0"/>
                      <w:divBdr>
                        <w:top w:val="none" w:sz="0" w:space="0" w:color="auto"/>
                        <w:left w:val="none" w:sz="0" w:space="0" w:color="auto"/>
                        <w:bottom w:val="none" w:sz="0" w:space="0" w:color="auto"/>
                        <w:right w:val="none" w:sz="0" w:space="0" w:color="auto"/>
                      </w:divBdr>
                    </w:div>
                  </w:divsChild>
                </w:div>
                <w:div w:id="1424573098">
                  <w:marLeft w:val="0"/>
                  <w:marRight w:val="0"/>
                  <w:marTop w:val="0"/>
                  <w:marBottom w:val="0"/>
                  <w:divBdr>
                    <w:top w:val="none" w:sz="0" w:space="0" w:color="auto"/>
                    <w:left w:val="none" w:sz="0" w:space="0" w:color="auto"/>
                    <w:bottom w:val="none" w:sz="0" w:space="0" w:color="auto"/>
                    <w:right w:val="none" w:sz="0" w:space="0" w:color="auto"/>
                  </w:divBdr>
                  <w:divsChild>
                    <w:div w:id="388455402">
                      <w:marLeft w:val="0"/>
                      <w:marRight w:val="0"/>
                      <w:marTop w:val="0"/>
                      <w:marBottom w:val="0"/>
                      <w:divBdr>
                        <w:top w:val="none" w:sz="0" w:space="0" w:color="auto"/>
                        <w:left w:val="none" w:sz="0" w:space="0" w:color="auto"/>
                        <w:bottom w:val="none" w:sz="0" w:space="0" w:color="auto"/>
                        <w:right w:val="none" w:sz="0" w:space="0" w:color="auto"/>
                      </w:divBdr>
                    </w:div>
                  </w:divsChild>
                </w:div>
                <w:div w:id="1450781078">
                  <w:marLeft w:val="0"/>
                  <w:marRight w:val="0"/>
                  <w:marTop w:val="0"/>
                  <w:marBottom w:val="0"/>
                  <w:divBdr>
                    <w:top w:val="none" w:sz="0" w:space="0" w:color="auto"/>
                    <w:left w:val="none" w:sz="0" w:space="0" w:color="auto"/>
                    <w:bottom w:val="none" w:sz="0" w:space="0" w:color="auto"/>
                    <w:right w:val="none" w:sz="0" w:space="0" w:color="auto"/>
                  </w:divBdr>
                  <w:divsChild>
                    <w:div w:id="1668508752">
                      <w:marLeft w:val="0"/>
                      <w:marRight w:val="0"/>
                      <w:marTop w:val="0"/>
                      <w:marBottom w:val="0"/>
                      <w:divBdr>
                        <w:top w:val="none" w:sz="0" w:space="0" w:color="auto"/>
                        <w:left w:val="none" w:sz="0" w:space="0" w:color="auto"/>
                        <w:bottom w:val="none" w:sz="0" w:space="0" w:color="auto"/>
                        <w:right w:val="none" w:sz="0" w:space="0" w:color="auto"/>
                      </w:divBdr>
                    </w:div>
                  </w:divsChild>
                </w:div>
                <w:div w:id="1519810165">
                  <w:marLeft w:val="0"/>
                  <w:marRight w:val="0"/>
                  <w:marTop w:val="0"/>
                  <w:marBottom w:val="0"/>
                  <w:divBdr>
                    <w:top w:val="none" w:sz="0" w:space="0" w:color="auto"/>
                    <w:left w:val="none" w:sz="0" w:space="0" w:color="auto"/>
                    <w:bottom w:val="none" w:sz="0" w:space="0" w:color="auto"/>
                    <w:right w:val="none" w:sz="0" w:space="0" w:color="auto"/>
                  </w:divBdr>
                  <w:divsChild>
                    <w:div w:id="891967590">
                      <w:marLeft w:val="0"/>
                      <w:marRight w:val="0"/>
                      <w:marTop w:val="0"/>
                      <w:marBottom w:val="0"/>
                      <w:divBdr>
                        <w:top w:val="none" w:sz="0" w:space="0" w:color="auto"/>
                        <w:left w:val="none" w:sz="0" w:space="0" w:color="auto"/>
                        <w:bottom w:val="none" w:sz="0" w:space="0" w:color="auto"/>
                        <w:right w:val="none" w:sz="0" w:space="0" w:color="auto"/>
                      </w:divBdr>
                    </w:div>
                  </w:divsChild>
                </w:div>
                <w:div w:id="1553152173">
                  <w:marLeft w:val="0"/>
                  <w:marRight w:val="0"/>
                  <w:marTop w:val="0"/>
                  <w:marBottom w:val="0"/>
                  <w:divBdr>
                    <w:top w:val="none" w:sz="0" w:space="0" w:color="auto"/>
                    <w:left w:val="none" w:sz="0" w:space="0" w:color="auto"/>
                    <w:bottom w:val="none" w:sz="0" w:space="0" w:color="auto"/>
                    <w:right w:val="none" w:sz="0" w:space="0" w:color="auto"/>
                  </w:divBdr>
                  <w:divsChild>
                    <w:div w:id="65692161">
                      <w:marLeft w:val="0"/>
                      <w:marRight w:val="0"/>
                      <w:marTop w:val="0"/>
                      <w:marBottom w:val="0"/>
                      <w:divBdr>
                        <w:top w:val="none" w:sz="0" w:space="0" w:color="auto"/>
                        <w:left w:val="none" w:sz="0" w:space="0" w:color="auto"/>
                        <w:bottom w:val="none" w:sz="0" w:space="0" w:color="auto"/>
                        <w:right w:val="none" w:sz="0" w:space="0" w:color="auto"/>
                      </w:divBdr>
                    </w:div>
                  </w:divsChild>
                </w:div>
                <w:div w:id="1560743689">
                  <w:marLeft w:val="0"/>
                  <w:marRight w:val="0"/>
                  <w:marTop w:val="0"/>
                  <w:marBottom w:val="0"/>
                  <w:divBdr>
                    <w:top w:val="none" w:sz="0" w:space="0" w:color="auto"/>
                    <w:left w:val="none" w:sz="0" w:space="0" w:color="auto"/>
                    <w:bottom w:val="none" w:sz="0" w:space="0" w:color="auto"/>
                    <w:right w:val="none" w:sz="0" w:space="0" w:color="auto"/>
                  </w:divBdr>
                  <w:divsChild>
                    <w:div w:id="779255539">
                      <w:marLeft w:val="0"/>
                      <w:marRight w:val="0"/>
                      <w:marTop w:val="0"/>
                      <w:marBottom w:val="0"/>
                      <w:divBdr>
                        <w:top w:val="none" w:sz="0" w:space="0" w:color="auto"/>
                        <w:left w:val="none" w:sz="0" w:space="0" w:color="auto"/>
                        <w:bottom w:val="none" w:sz="0" w:space="0" w:color="auto"/>
                        <w:right w:val="none" w:sz="0" w:space="0" w:color="auto"/>
                      </w:divBdr>
                    </w:div>
                  </w:divsChild>
                </w:div>
                <w:div w:id="1561793164">
                  <w:marLeft w:val="0"/>
                  <w:marRight w:val="0"/>
                  <w:marTop w:val="0"/>
                  <w:marBottom w:val="0"/>
                  <w:divBdr>
                    <w:top w:val="none" w:sz="0" w:space="0" w:color="auto"/>
                    <w:left w:val="none" w:sz="0" w:space="0" w:color="auto"/>
                    <w:bottom w:val="none" w:sz="0" w:space="0" w:color="auto"/>
                    <w:right w:val="none" w:sz="0" w:space="0" w:color="auto"/>
                  </w:divBdr>
                  <w:divsChild>
                    <w:div w:id="1001154489">
                      <w:marLeft w:val="0"/>
                      <w:marRight w:val="0"/>
                      <w:marTop w:val="0"/>
                      <w:marBottom w:val="0"/>
                      <w:divBdr>
                        <w:top w:val="none" w:sz="0" w:space="0" w:color="auto"/>
                        <w:left w:val="none" w:sz="0" w:space="0" w:color="auto"/>
                        <w:bottom w:val="none" w:sz="0" w:space="0" w:color="auto"/>
                        <w:right w:val="none" w:sz="0" w:space="0" w:color="auto"/>
                      </w:divBdr>
                    </w:div>
                    <w:div w:id="1506938887">
                      <w:marLeft w:val="0"/>
                      <w:marRight w:val="0"/>
                      <w:marTop w:val="0"/>
                      <w:marBottom w:val="0"/>
                      <w:divBdr>
                        <w:top w:val="none" w:sz="0" w:space="0" w:color="auto"/>
                        <w:left w:val="none" w:sz="0" w:space="0" w:color="auto"/>
                        <w:bottom w:val="none" w:sz="0" w:space="0" w:color="auto"/>
                        <w:right w:val="none" w:sz="0" w:space="0" w:color="auto"/>
                      </w:divBdr>
                    </w:div>
                    <w:div w:id="1768770910">
                      <w:marLeft w:val="0"/>
                      <w:marRight w:val="0"/>
                      <w:marTop w:val="0"/>
                      <w:marBottom w:val="0"/>
                      <w:divBdr>
                        <w:top w:val="none" w:sz="0" w:space="0" w:color="auto"/>
                        <w:left w:val="none" w:sz="0" w:space="0" w:color="auto"/>
                        <w:bottom w:val="none" w:sz="0" w:space="0" w:color="auto"/>
                        <w:right w:val="none" w:sz="0" w:space="0" w:color="auto"/>
                      </w:divBdr>
                    </w:div>
                  </w:divsChild>
                </w:div>
                <w:div w:id="1594121498">
                  <w:marLeft w:val="0"/>
                  <w:marRight w:val="0"/>
                  <w:marTop w:val="0"/>
                  <w:marBottom w:val="0"/>
                  <w:divBdr>
                    <w:top w:val="none" w:sz="0" w:space="0" w:color="auto"/>
                    <w:left w:val="none" w:sz="0" w:space="0" w:color="auto"/>
                    <w:bottom w:val="none" w:sz="0" w:space="0" w:color="auto"/>
                    <w:right w:val="none" w:sz="0" w:space="0" w:color="auto"/>
                  </w:divBdr>
                  <w:divsChild>
                    <w:div w:id="2014841165">
                      <w:marLeft w:val="0"/>
                      <w:marRight w:val="0"/>
                      <w:marTop w:val="0"/>
                      <w:marBottom w:val="0"/>
                      <w:divBdr>
                        <w:top w:val="none" w:sz="0" w:space="0" w:color="auto"/>
                        <w:left w:val="none" w:sz="0" w:space="0" w:color="auto"/>
                        <w:bottom w:val="none" w:sz="0" w:space="0" w:color="auto"/>
                        <w:right w:val="none" w:sz="0" w:space="0" w:color="auto"/>
                      </w:divBdr>
                    </w:div>
                  </w:divsChild>
                </w:div>
                <w:div w:id="1657799290">
                  <w:marLeft w:val="0"/>
                  <w:marRight w:val="0"/>
                  <w:marTop w:val="0"/>
                  <w:marBottom w:val="0"/>
                  <w:divBdr>
                    <w:top w:val="none" w:sz="0" w:space="0" w:color="auto"/>
                    <w:left w:val="none" w:sz="0" w:space="0" w:color="auto"/>
                    <w:bottom w:val="none" w:sz="0" w:space="0" w:color="auto"/>
                    <w:right w:val="none" w:sz="0" w:space="0" w:color="auto"/>
                  </w:divBdr>
                  <w:divsChild>
                    <w:div w:id="394166090">
                      <w:marLeft w:val="0"/>
                      <w:marRight w:val="0"/>
                      <w:marTop w:val="0"/>
                      <w:marBottom w:val="0"/>
                      <w:divBdr>
                        <w:top w:val="none" w:sz="0" w:space="0" w:color="auto"/>
                        <w:left w:val="none" w:sz="0" w:space="0" w:color="auto"/>
                        <w:bottom w:val="none" w:sz="0" w:space="0" w:color="auto"/>
                        <w:right w:val="none" w:sz="0" w:space="0" w:color="auto"/>
                      </w:divBdr>
                    </w:div>
                  </w:divsChild>
                </w:div>
                <w:div w:id="1692410030">
                  <w:marLeft w:val="0"/>
                  <w:marRight w:val="0"/>
                  <w:marTop w:val="0"/>
                  <w:marBottom w:val="0"/>
                  <w:divBdr>
                    <w:top w:val="none" w:sz="0" w:space="0" w:color="auto"/>
                    <w:left w:val="none" w:sz="0" w:space="0" w:color="auto"/>
                    <w:bottom w:val="none" w:sz="0" w:space="0" w:color="auto"/>
                    <w:right w:val="none" w:sz="0" w:space="0" w:color="auto"/>
                  </w:divBdr>
                  <w:divsChild>
                    <w:div w:id="1947736038">
                      <w:marLeft w:val="0"/>
                      <w:marRight w:val="0"/>
                      <w:marTop w:val="0"/>
                      <w:marBottom w:val="0"/>
                      <w:divBdr>
                        <w:top w:val="none" w:sz="0" w:space="0" w:color="auto"/>
                        <w:left w:val="none" w:sz="0" w:space="0" w:color="auto"/>
                        <w:bottom w:val="none" w:sz="0" w:space="0" w:color="auto"/>
                        <w:right w:val="none" w:sz="0" w:space="0" w:color="auto"/>
                      </w:divBdr>
                    </w:div>
                  </w:divsChild>
                </w:div>
                <w:div w:id="1701199499">
                  <w:marLeft w:val="0"/>
                  <w:marRight w:val="0"/>
                  <w:marTop w:val="0"/>
                  <w:marBottom w:val="0"/>
                  <w:divBdr>
                    <w:top w:val="none" w:sz="0" w:space="0" w:color="auto"/>
                    <w:left w:val="none" w:sz="0" w:space="0" w:color="auto"/>
                    <w:bottom w:val="none" w:sz="0" w:space="0" w:color="auto"/>
                    <w:right w:val="none" w:sz="0" w:space="0" w:color="auto"/>
                  </w:divBdr>
                  <w:divsChild>
                    <w:div w:id="18512467">
                      <w:marLeft w:val="0"/>
                      <w:marRight w:val="0"/>
                      <w:marTop w:val="0"/>
                      <w:marBottom w:val="0"/>
                      <w:divBdr>
                        <w:top w:val="none" w:sz="0" w:space="0" w:color="auto"/>
                        <w:left w:val="none" w:sz="0" w:space="0" w:color="auto"/>
                        <w:bottom w:val="none" w:sz="0" w:space="0" w:color="auto"/>
                        <w:right w:val="none" w:sz="0" w:space="0" w:color="auto"/>
                      </w:divBdr>
                    </w:div>
                    <w:div w:id="1664429659">
                      <w:marLeft w:val="0"/>
                      <w:marRight w:val="0"/>
                      <w:marTop w:val="0"/>
                      <w:marBottom w:val="0"/>
                      <w:divBdr>
                        <w:top w:val="none" w:sz="0" w:space="0" w:color="auto"/>
                        <w:left w:val="none" w:sz="0" w:space="0" w:color="auto"/>
                        <w:bottom w:val="none" w:sz="0" w:space="0" w:color="auto"/>
                        <w:right w:val="none" w:sz="0" w:space="0" w:color="auto"/>
                      </w:divBdr>
                    </w:div>
                  </w:divsChild>
                </w:div>
                <w:div w:id="1719357434">
                  <w:marLeft w:val="0"/>
                  <w:marRight w:val="0"/>
                  <w:marTop w:val="0"/>
                  <w:marBottom w:val="0"/>
                  <w:divBdr>
                    <w:top w:val="none" w:sz="0" w:space="0" w:color="auto"/>
                    <w:left w:val="none" w:sz="0" w:space="0" w:color="auto"/>
                    <w:bottom w:val="none" w:sz="0" w:space="0" w:color="auto"/>
                    <w:right w:val="none" w:sz="0" w:space="0" w:color="auto"/>
                  </w:divBdr>
                  <w:divsChild>
                    <w:div w:id="984894869">
                      <w:marLeft w:val="0"/>
                      <w:marRight w:val="0"/>
                      <w:marTop w:val="0"/>
                      <w:marBottom w:val="0"/>
                      <w:divBdr>
                        <w:top w:val="none" w:sz="0" w:space="0" w:color="auto"/>
                        <w:left w:val="none" w:sz="0" w:space="0" w:color="auto"/>
                        <w:bottom w:val="none" w:sz="0" w:space="0" w:color="auto"/>
                        <w:right w:val="none" w:sz="0" w:space="0" w:color="auto"/>
                      </w:divBdr>
                    </w:div>
                    <w:div w:id="1479421403">
                      <w:marLeft w:val="0"/>
                      <w:marRight w:val="0"/>
                      <w:marTop w:val="0"/>
                      <w:marBottom w:val="0"/>
                      <w:divBdr>
                        <w:top w:val="none" w:sz="0" w:space="0" w:color="auto"/>
                        <w:left w:val="none" w:sz="0" w:space="0" w:color="auto"/>
                        <w:bottom w:val="none" w:sz="0" w:space="0" w:color="auto"/>
                        <w:right w:val="none" w:sz="0" w:space="0" w:color="auto"/>
                      </w:divBdr>
                    </w:div>
                  </w:divsChild>
                </w:div>
                <w:div w:id="1757701451">
                  <w:marLeft w:val="0"/>
                  <w:marRight w:val="0"/>
                  <w:marTop w:val="0"/>
                  <w:marBottom w:val="0"/>
                  <w:divBdr>
                    <w:top w:val="none" w:sz="0" w:space="0" w:color="auto"/>
                    <w:left w:val="none" w:sz="0" w:space="0" w:color="auto"/>
                    <w:bottom w:val="none" w:sz="0" w:space="0" w:color="auto"/>
                    <w:right w:val="none" w:sz="0" w:space="0" w:color="auto"/>
                  </w:divBdr>
                  <w:divsChild>
                    <w:div w:id="1145774685">
                      <w:marLeft w:val="0"/>
                      <w:marRight w:val="0"/>
                      <w:marTop w:val="0"/>
                      <w:marBottom w:val="0"/>
                      <w:divBdr>
                        <w:top w:val="none" w:sz="0" w:space="0" w:color="auto"/>
                        <w:left w:val="none" w:sz="0" w:space="0" w:color="auto"/>
                        <w:bottom w:val="none" w:sz="0" w:space="0" w:color="auto"/>
                        <w:right w:val="none" w:sz="0" w:space="0" w:color="auto"/>
                      </w:divBdr>
                    </w:div>
                  </w:divsChild>
                </w:div>
                <w:div w:id="1774587877">
                  <w:marLeft w:val="0"/>
                  <w:marRight w:val="0"/>
                  <w:marTop w:val="0"/>
                  <w:marBottom w:val="0"/>
                  <w:divBdr>
                    <w:top w:val="none" w:sz="0" w:space="0" w:color="auto"/>
                    <w:left w:val="none" w:sz="0" w:space="0" w:color="auto"/>
                    <w:bottom w:val="none" w:sz="0" w:space="0" w:color="auto"/>
                    <w:right w:val="none" w:sz="0" w:space="0" w:color="auto"/>
                  </w:divBdr>
                  <w:divsChild>
                    <w:div w:id="338046385">
                      <w:marLeft w:val="0"/>
                      <w:marRight w:val="0"/>
                      <w:marTop w:val="0"/>
                      <w:marBottom w:val="0"/>
                      <w:divBdr>
                        <w:top w:val="none" w:sz="0" w:space="0" w:color="auto"/>
                        <w:left w:val="none" w:sz="0" w:space="0" w:color="auto"/>
                        <w:bottom w:val="none" w:sz="0" w:space="0" w:color="auto"/>
                        <w:right w:val="none" w:sz="0" w:space="0" w:color="auto"/>
                      </w:divBdr>
                    </w:div>
                  </w:divsChild>
                </w:div>
                <w:div w:id="1816215262">
                  <w:marLeft w:val="0"/>
                  <w:marRight w:val="0"/>
                  <w:marTop w:val="0"/>
                  <w:marBottom w:val="0"/>
                  <w:divBdr>
                    <w:top w:val="none" w:sz="0" w:space="0" w:color="auto"/>
                    <w:left w:val="none" w:sz="0" w:space="0" w:color="auto"/>
                    <w:bottom w:val="none" w:sz="0" w:space="0" w:color="auto"/>
                    <w:right w:val="none" w:sz="0" w:space="0" w:color="auto"/>
                  </w:divBdr>
                  <w:divsChild>
                    <w:div w:id="1672832557">
                      <w:marLeft w:val="0"/>
                      <w:marRight w:val="0"/>
                      <w:marTop w:val="0"/>
                      <w:marBottom w:val="0"/>
                      <w:divBdr>
                        <w:top w:val="none" w:sz="0" w:space="0" w:color="auto"/>
                        <w:left w:val="none" w:sz="0" w:space="0" w:color="auto"/>
                        <w:bottom w:val="none" w:sz="0" w:space="0" w:color="auto"/>
                        <w:right w:val="none" w:sz="0" w:space="0" w:color="auto"/>
                      </w:divBdr>
                    </w:div>
                  </w:divsChild>
                </w:div>
                <w:div w:id="1820461452">
                  <w:marLeft w:val="0"/>
                  <w:marRight w:val="0"/>
                  <w:marTop w:val="0"/>
                  <w:marBottom w:val="0"/>
                  <w:divBdr>
                    <w:top w:val="none" w:sz="0" w:space="0" w:color="auto"/>
                    <w:left w:val="none" w:sz="0" w:space="0" w:color="auto"/>
                    <w:bottom w:val="none" w:sz="0" w:space="0" w:color="auto"/>
                    <w:right w:val="none" w:sz="0" w:space="0" w:color="auto"/>
                  </w:divBdr>
                  <w:divsChild>
                    <w:div w:id="338392859">
                      <w:marLeft w:val="0"/>
                      <w:marRight w:val="0"/>
                      <w:marTop w:val="0"/>
                      <w:marBottom w:val="0"/>
                      <w:divBdr>
                        <w:top w:val="none" w:sz="0" w:space="0" w:color="auto"/>
                        <w:left w:val="none" w:sz="0" w:space="0" w:color="auto"/>
                        <w:bottom w:val="none" w:sz="0" w:space="0" w:color="auto"/>
                        <w:right w:val="none" w:sz="0" w:space="0" w:color="auto"/>
                      </w:divBdr>
                    </w:div>
                  </w:divsChild>
                </w:div>
                <w:div w:id="1833371888">
                  <w:marLeft w:val="0"/>
                  <w:marRight w:val="0"/>
                  <w:marTop w:val="0"/>
                  <w:marBottom w:val="0"/>
                  <w:divBdr>
                    <w:top w:val="none" w:sz="0" w:space="0" w:color="auto"/>
                    <w:left w:val="none" w:sz="0" w:space="0" w:color="auto"/>
                    <w:bottom w:val="none" w:sz="0" w:space="0" w:color="auto"/>
                    <w:right w:val="none" w:sz="0" w:space="0" w:color="auto"/>
                  </w:divBdr>
                  <w:divsChild>
                    <w:div w:id="1549220924">
                      <w:marLeft w:val="0"/>
                      <w:marRight w:val="0"/>
                      <w:marTop w:val="0"/>
                      <w:marBottom w:val="0"/>
                      <w:divBdr>
                        <w:top w:val="none" w:sz="0" w:space="0" w:color="auto"/>
                        <w:left w:val="none" w:sz="0" w:space="0" w:color="auto"/>
                        <w:bottom w:val="none" w:sz="0" w:space="0" w:color="auto"/>
                        <w:right w:val="none" w:sz="0" w:space="0" w:color="auto"/>
                      </w:divBdr>
                    </w:div>
                  </w:divsChild>
                </w:div>
                <w:div w:id="1873033020">
                  <w:marLeft w:val="0"/>
                  <w:marRight w:val="0"/>
                  <w:marTop w:val="0"/>
                  <w:marBottom w:val="0"/>
                  <w:divBdr>
                    <w:top w:val="none" w:sz="0" w:space="0" w:color="auto"/>
                    <w:left w:val="none" w:sz="0" w:space="0" w:color="auto"/>
                    <w:bottom w:val="none" w:sz="0" w:space="0" w:color="auto"/>
                    <w:right w:val="none" w:sz="0" w:space="0" w:color="auto"/>
                  </w:divBdr>
                  <w:divsChild>
                    <w:div w:id="909736184">
                      <w:marLeft w:val="0"/>
                      <w:marRight w:val="0"/>
                      <w:marTop w:val="0"/>
                      <w:marBottom w:val="0"/>
                      <w:divBdr>
                        <w:top w:val="none" w:sz="0" w:space="0" w:color="auto"/>
                        <w:left w:val="none" w:sz="0" w:space="0" w:color="auto"/>
                        <w:bottom w:val="none" w:sz="0" w:space="0" w:color="auto"/>
                        <w:right w:val="none" w:sz="0" w:space="0" w:color="auto"/>
                      </w:divBdr>
                    </w:div>
                  </w:divsChild>
                </w:div>
                <w:div w:id="1901402404">
                  <w:marLeft w:val="0"/>
                  <w:marRight w:val="0"/>
                  <w:marTop w:val="0"/>
                  <w:marBottom w:val="0"/>
                  <w:divBdr>
                    <w:top w:val="none" w:sz="0" w:space="0" w:color="auto"/>
                    <w:left w:val="none" w:sz="0" w:space="0" w:color="auto"/>
                    <w:bottom w:val="none" w:sz="0" w:space="0" w:color="auto"/>
                    <w:right w:val="none" w:sz="0" w:space="0" w:color="auto"/>
                  </w:divBdr>
                  <w:divsChild>
                    <w:div w:id="1537818338">
                      <w:marLeft w:val="0"/>
                      <w:marRight w:val="0"/>
                      <w:marTop w:val="0"/>
                      <w:marBottom w:val="0"/>
                      <w:divBdr>
                        <w:top w:val="none" w:sz="0" w:space="0" w:color="auto"/>
                        <w:left w:val="none" w:sz="0" w:space="0" w:color="auto"/>
                        <w:bottom w:val="none" w:sz="0" w:space="0" w:color="auto"/>
                        <w:right w:val="none" w:sz="0" w:space="0" w:color="auto"/>
                      </w:divBdr>
                    </w:div>
                  </w:divsChild>
                </w:div>
                <w:div w:id="1936356262">
                  <w:marLeft w:val="0"/>
                  <w:marRight w:val="0"/>
                  <w:marTop w:val="0"/>
                  <w:marBottom w:val="0"/>
                  <w:divBdr>
                    <w:top w:val="none" w:sz="0" w:space="0" w:color="auto"/>
                    <w:left w:val="none" w:sz="0" w:space="0" w:color="auto"/>
                    <w:bottom w:val="none" w:sz="0" w:space="0" w:color="auto"/>
                    <w:right w:val="none" w:sz="0" w:space="0" w:color="auto"/>
                  </w:divBdr>
                  <w:divsChild>
                    <w:div w:id="1004478639">
                      <w:marLeft w:val="0"/>
                      <w:marRight w:val="0"/>
                      <w:marTop w:val="0"/>
                      <w:marBottom w:val="0"/>
                      <w:divBdr>
                        <w:top w:val="none" w:sz="0" w:space="0" w:color="auto"/>
                        <w:left w:val="none" w:sz="0" w:space="0" w:color="auto"/>
                        <w:bottom w:val="none" w:sz="0" w:space="0" w:color="auto"/>
                        <w:right w:val="none" w:sz="0" w:space="0" w:color="auto"/>
                      </w:divBdr>
                    </w:div>
                  </w:divsChild>
                </w:div>
                <w:div w:id="1956327858">
                  <w:marLeft w:val="0"/>
                  <w:marRight w:val="0"/>
                  <w:marTop w:val="0"/>
                  <w:marBottom w:val="0"/>
                  <w:divBdr>
                    <w:top w:val="none" w:sz="0" w:space="0" w:color="auto"/>
                    <w:left w:val="none" w:sz="0" w:space="0" w:color="auto"/>
                    <w:bottom w:val="none" w:sz="0" w:space="0" w:color="auto"/>
                    <w:right w:val="none" w:sz="0" w:space="0" w:color="auto"/>
                  </w:divBdr>
                  <w:divsChild>
                    <w:div w:id="239288345">
                      <w:marLeft w:val="0"/>
                      <w:marRight w:val="0"/>
                      <w:marTop w:val="0"/>
                      <w:marBottom w:val="0"/>
                      <w:divBdr>
                        <w:top w:val="none" w:sz="0" w:space="0" w:color="auto"/>
                        <w:left w:val="none" w:sz="0" w:space="0" w:color="auto"/>
                        <w:bottom w:val="none" w:sz="0" w:space="0" w:color="auto"/>
                        <w:right w:val="none" w:sz="0" w:space="0" w:color="auto"/>
                      </w:divBdr>
                    </w:div>
                    <w:div w:id="437919816">
                      <w:marLeft w:val="0"/>
                      <w:marRight w:val="0"/>
                      <w:marTop w:val="0"/>
                      <w:marBottom w:val="0"/>
                      <w:divBdr>
                        <w:top w:val="none" w:sz="0" w:space="0" w:color="auto"/>
                        <w:left w:val="none" w:sz="0" w:space="0" w:color="auto"/>
                        <w:bottom w:val="none" w:sz="0" w:space="0" w:color="auto"/>
                        <w:right w:val="none" w:sz="0" w:space="0" w:color="auto"/>
                      </w:divBdr>
                    </w:div>
                  </w:divsChild>
                </w:div>
                <w:div w:id="1985962469">
                  <w:marLeft w:val="0"/>
                  <w:marRight w:val="0"/>
                  <w:marTop w:val="0"/>
                  <w:marBottom w:val="0"/>
                  <w:divBdr>
                    <w:top w:val="none" w:sz="0" w:space="0" w:color="auto"/>
                    <w:left w:val="none" w:sz="0" w:space="0" w:color="auto"/>
                    <w:bottom w:val="none" w:sz="0" w:space="0" w:color="auto"/>
                    <w:right w:val="none" w:sz="0" w:space="0" w:color="auto"/>
                  </w:divBdr>
                  <w:divsChild>
                    <w:div w:id="192310843">
                      <w:marLeft w:val="0"/>
                      <w:marRight w:val="0"/>
                      <w:marTop w:val="0"/>
                      <w:marBottom w:val="0"/>
                      <w:divBdr>
                        <w:top w:val="none" w:sz="0" w:space="0" w:color="auto"/>
                        <w:left w:val="none" w:sz="0" w:space="0" w:color="auto"/>
                        <w:bottom w:val="none" w:sz="0" w:space="0" w:color="auto"/>
                        <w:right w:val="none" w:sz="0" w:space="0" w:color="auto"/>
                      </w:divBdr>
                    </w:div>
                  </w:divsChild>
                </w:div>
                <w:div w:id="2026788402">
                  <w:marLeft w:val="0"/>
                  <w:marRight w:val="0"/>
                  <w:marTop w:val="0"/>
                  <w:marBottom w:val="0"/>
                  <w:divBdr>
                    <w:top w:val="none" w:sz="0" w:space="0" w:color="auto"/>
                    <w:left w:val="none" w:sz="0" w:space="0" w:color="auto"/>
                    <w:bottom w:val="none" w:sz="0" w:space="0" w:color="auto"/>
                    <w:right w:val="none" w:sz="0" w:space="0" w:color="auto"/>
                  </w:divBdr>
                  <w:divsChild>
                    <w:div w:id="872765896">
                      <w:marLeft w:val="0"/>
                      <w:marRight w:val="0"/>
                      <w:marTop w:val="0"/>
                      <w:marBottom w:val="0"/>
                      <w:divBdr>
                        <w:top w:val="none" w:sz="0" w:space="0" w:color="auto"/>
                        <w:left w:val="none" w:sz="0" w:space="0" w:color="auto"/>
                        <w:bottom w:val="none" w:sz="0" w:space="0" w:color="auto"/>
                        <w:right w:val="none" w:sz="0" w:space="0" w:color="auto"/>
                      </w:divBdr>
                    </w:div>
                  </w:divsChild>
                </w:div>
                <w:div w:id="2029982571">
                  <w:marLeft w:val="0"/>
                  <w:marRight w:val="0"/>
                  <w:marTop w:val="0"/>
                  <w:marBottom w:val="0"/>
                  <w:divBdr>
                    <w:top w:val="none" w:sz="0" w:space="0" w:color="auto"/>
                    <w:left w:val="none" w:sz="0" w:space="0" w:color="auto"/>
                    <w:bottom w:val="none" w:sz="0" w:space="0" w:color="auto"/>
                    <w:right w:val="none" w:sz="0" w:space="0" w:color="auto"/>
                  </w:divBdr>
                  <w:divsChild>
                    <w:div w:id="601838427">
                      <w:marLeft w:val="0"/>
                      <w:marRight w:val="0"/>
                      <w:marTop w:val="0"/>
                      <w:marBottom w:val="0"/>
                      <w:divBdr>
                        <w:top w:val="none" w:sz="0" w:space="0" w:color="auto"/>
                        <w:left w:val="none" w:sz="0" w:space="0" w:color="auto"/>
                        <w:bottom w:val="none" w:sz="0" w:space="0" w:color="auto"/>
                        <w:right w:val="none" w:sz="0" w:space="0" w:color="auto"/>
                      </w:divBdr>
                    </w:div>
                    <w:div w:id="1680619752">
                      <w:marLeft w:val="0"/>
                      <w:marRight w:val="0"/>
                      <w:marTop w:val="0"/>
                      <w:marBottom w:val="0"/>
                      <w:divBdr>
                        <w:top w:val="none" w:sz="0" w:space="0" w:color="auto"/>
                        <w:left w:val="none" w:sz="0" w:space="0" w:color="auto"/>
                        <w:bottom w:val="none" w:sz="0" w:space="0" w:color="auto"/>
                        <w:right w:val="none" w:sz="0" w:space="0" w:color="auto"/>
                      </w:divBdr>
                    </w:div>
                  </w:divsChild>
                </w:div>
                <w:div w:id="2074043107">
                  <w:marLeft w:val="0"/>
                  <w:marRight w:val="0"/>
                  <w:marTop w:val="0"/>
                  <w:marBottom w:val="0"/>
                  <w:divBdr>
                    <w:top w:val="none" w:sz="0" w:space="0" w:color="auto"/>
                    <w:left w:val="none" w:sz="0" w:space="0" w:color="auto"/>
                    <w:bottom w:val="none" w:sz="0" w:space="0" w:color="auto"/>
                    <w:right w:val="none" w:sz="0" w:space="0" w:color="auto"/>
                  </w:divBdr>
                  <w:divsChild>
                    <w:div w:id="15608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ure.sos.state.or.us/oard/viewSingleRule.action?ruleVrsnRsn=306682" TargetMode="External"/><Relationship Id="rId18" Type="http://schemas.openxmlformats.org/officeDocument/2006/relationships/hyperlink" Target="https://secure.sos.state.or.us/oard/viewSingleRule.action?ruleVrsnRsn=306682" TargetMode="External"/><Relationship Id="rId26" Type="http://schemas.openxmlformats.org/officeDocument/2006/relationships/hyperlink" Target="https://www.oregon.gov/ode/students-and-family/healthsafety/Pages/genschnurseresources.aspx" TargetMode="External"/><Relationship Id="rId39" Type="http://schemas.openxmlformats.org/officeDocument/2006/relationships/hyperlink" Target="https://www.oregon.gov/ode/schools-and-districts/grants/Pages/School-Safety-and-Emergency-Management.aspx" TargetMode="External"/><Relationship Id="rId21" Type="http://schemas.openxmlformats.org/officeDocument/2006/relationships/hyperlink" Target="https://secure.sos.state.or.us/oard/viewSingleRule.action?ruleVrsnRsn=274655" TargetMode="External"/><Relationship Id="rId34" Type="http://schemas.openxmlformats.org/officeDocument/2006/relationships/hyperlink" Target="https://www.oregonlegislature.gov/bills_laws/ors/ors336.html" TargetMode="External"/><Relationship Id="rId42" Type="http://schemas.openxmlformats.org/officeDocument/2006/relationships/hyperlink" Target="https://www.oregon.gov/ode/students-and-family/healthsafety/Pages/Medication-Resources.aspx" TargetMode="External"/><Relationship Id="rId47" Type="http://schemas.openxmlformats.org/officeDocument/2006/relationships/hyperlink" Target="https://www.oregon.gov/oha/ph/preventionwellness/vaccinesimmunization/gettingimmunized/pages/school.aspx" TargetMode="External"/><Relationship Id="rId50" Type="http://schemas.openxmlformats.org/officeDocument/2006/relationships/hyperlink" Target="https://secure.sos.state.or.us/oard/viewSingleRule.action?ruleVrsnRsn=144547" TargetMode="External"/><Relationship Id="rId55" Type="http://schemas.openxmlformats.org/officeDocument/2006/relationships/hyperlink" Target="https://secure.sos.state.or.us/oard/displayDivisionRules.action?selectedDivision=3929"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regon.gov/ode/students-and-family/healthsafety/Pages/genschnurseresources.aspx" TargetMode="External"/><Relationship Id="rId20" Type="http://schemas.openxmlformats.org/officeDocument/2006/relationships/hyperlink" Target="https://www.oregonlegislature.gov/bills_laws/ors/ors339.html" TargetMode="External"/><Relationship Id="rId29" Type="http://schemas.openxmlformats.org/officeDocument/2006/relationships/hyperlink" Target="https://secure.sos.state.or.us/oard/displayDivisionRules.action?selectedDivision=3929" TargetMode="External"/><Relationship Id="rId41" Type="http://schemas.openxmlformats.org/officeDocument/2006/relationships/hyperlink" Target="https://secure.sos.state.or.us/oard/viewSingleRule.action?ruleVrsnRsn=274655" TargetMode="External"/><Relationship Id="rId54" Type="http://schemas.openxmlformats.org/officeDocument/2006/relationships/hyperlink" Target="https://www.osha.gov/bloodborne-pathogens/standards"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demail-my.sharepoint.com/:w:/g/personal/sanderse_ode_oregon_gov/ET4WfmFUzJ5DmRpTaKyuipQBcsst2hH3IZco5yq-Xw-wYw" TargetMode="External"/><Relationship Id="rId24" Type="http://schemas.openxmlformats.org/officeDocument/2006/relationships/hyperlink" Target="https://secure.sos.state.or.us/oard/displayDivisionRules.action?selectedDivision=3929" TargetMode="External"/><Relationship Id="rId32" Type="http://schemas.openxmlformats.org/officeDocument/2006/relationships/hyperlink" Target="https://secure.sos.state.or.us/oard/viewSingleRule.action?ruleVrsnRsn=274655" TargetMode="External"/><Relationship Id="rId37" Type="http://schemas.openxmlformats.org/officeDocument/2006/relationships/hyperlink" Target="https://www.oregon.gov/ode/students-and-family/healthsafety/Pages/Medication-Resources.aspx" TargetMode="External"/><Relationship Id="rId40" Type="http://schemas.openxmlformats.org/officeDocument/2006/relationships/hyperlink" Target="https://secure.sos.state.or.us/oard/viewSingleRule.action?ruleVrsnRsn=274655" TargetMode="External"/><Relationship Id="rId45" Type="http://schemas.openxmlformats.org/officeDocument/2006/relationships/hyperlink" Target="https://secure.sos.state.or.us/oard/viewSingleRule.action?ruleVrsnRsn=306682" TargetMode="External"/><Relationship Id="rId53" Type="http://schemas.openxmlformats.org/officeDocument/2006/relationships/hyperlink" Target="https://secure.sos.state.or.us/oard/viewSingleRule.action?ruleVrsnRsn=263121" TargetMode="External"/><Relationship Id="rId58" Type="http://schemas.openxmlformats.org/officeDocument/2006/relationships/hyperlink" Target="https://www.oregonlegislature.gov/bills_laws/ors/ors342.html" TargetMode="External"/><Relationship Id="rId5" Type="http://schemas.openxmlformats.org/officeDocument/2006/relationships/styles" Target="styles.xml"/><Relationship Id="rId15" Type="http://schemas.openxmlformats.org/officeDocument/2006/relationships/hyperlink" Target="https://www.oregon.gov/ode/students-and-family/healthsafety/Documents/Updated%20CD%20Guidance.pdf" TargetMode="External"/><Relationship Id="rId23" Type="http://schemas.openxmlformats.org/officeDocument/2006/relationships/hyperlink" Target="https://secure.sos.state.or.us/oard/viewSingleRule.action?ruleVrsnRsn=143180" TargetMode="External"/><Relationship Id="rId28" Type="http://schemas.openxmlformats.org/officeDocument/2006/relationships/hyperlink" Target="https://www.oregon.gov/ode/students-and-family/healthsafety/Pages/genschnurseresources.aspx" TargetMode="External"/><Relationship Id="rId36" Type="http://schemas.openxmlformats.org/officeDocument/2006/relationships/hyperlink" Target="https://www.oregon.gov/ode/students-and-family/healthsafety/pages/school-nurses.aspx" TargetMode="External"/><Relationship Id="rId49" Type="http://schemas.openxmlformats.org/officeDocument/2006/relationships/hyperlink" Target="https://www.oregonlegislature.gov/bills_laws/ors/ors336.html" TargetMode="External"/><Relationship Id="rId57" Type="http://schemas.openxmlformats.org/officeDocument/2006/relationships/hyperlink" Target="https://www.oregonlegislature.gov/bills_laws/ors/ors339.html" TargetMode="External"/><Relationship Id="rId61" Type="http://schemas.openxmlformats.org/officeDocument/2006/relationships/header" Target="header1.xml"/><Relationship Id="rId10" Type="http://schemas.openxmlformats.org/officeDocument/2006/relationships/hyperlink" Target="https://secure.sos.state.or.us/oard/viewSingleRule.action?ruleVrsnRsn=302768" TargetMode="External"/><Relationship Id="rId19" Type="http://schemas.openxmlformats.org/officeDocument/2006/relationships/hyperlink" Target="https://www.oregon.gov/ode/students-and-family/healthsafety/pages/medication-resources.aspx" TargetMode="External"/><Relationship Id="rId31" Type="http://schemas.openxmlformats.org/officeDocument/2006/relationships/hyperlink" Target="https://www.oregonlegislature.gov/bills_laws/ors/ors339.html" TargetMode="External"/><Relationship Id="rId44" Type="http://schemas.openxmlformats.org/officeDocument/2006/relationships/hyperlink" Target="https://www.oregonlegislature.gov/bills_laws/ors/ors431.html" TargetMode="External"/><Relationship Id="rId52" Type="http://schemas.openxmlformats.org/officeDocument/2006/relationships/hyperlink" Target="https://www.oregon.gov/ode/students-and-family/healthsafety/Pages/School-Health-Screenings.aspx" TargetMode="External"/><Relationship Id="rId60" Type="http://schemas.openxmlformats.org/officeDocument/2006/relationships/hyperlink" Target="https://secure.sos.state.or.us/oard/viewSingleRule.action?ruleVrsnRsn=145271" TargetMode="External"/><Relationship Id="rId65"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ode/students-and-family/healthsafety/Documents/Updated%20CD%20Guidance.pdf" TargetMode="External"/><Relationship Id="rId22" Type="http://schemas.openxmlformats.org/officeDocument/2006/relationships/hyperlink" Target="https://secure.sos.state.or.us/oard/viewSingleRule.action?ruleVrsnRsn=143174" TargetMode="External"/><Relationship Id="rId27" Type="http://schemas.openxmlformats.org/officeDocument/2006/relationships/hyperlink" Target="https://www.oregonlegislature.gov/bills_laws/ors/ors336.html" TargetMode="External"/><Relationship Id="rId30" Type="http://schemas.openxmlformats.org/officeDocument/2006/relationships/hyperlink" Target="https://secure.sos.state.or.us/oard/displayDivisionRules.action?selectedDivision=3931" TargetMode="External"/><Relationship Id="rId35" Type="http://schemas.openxmlformats.org/officeDocument/2006/relationships/hyperlink" Target="https://www.oregon.gov/ode/students-and-family/healthsafety/Pages/genschnurseresources.aspx" TargetMode="External"/><Relationship Id="rId43" Type="http://schemas.openxmlformats.org/officeDocument/2006/relationships/hyperlink" Target="https://www.oregonlegislature.gov/bills_laws/ors/ors433.html" TargetMode="External"/><Relationship Id="rId48" Type="http://schemas.openxmlformats.org/officeDocument/2006/relationships/hyperlink" Target="https://www.oregonlegislature.gov/bills_laws/ors/ors336.html" TargetMode="External"/><Relationship Id="rId56" Type="http://schemas.openxmlformats.org/officeDocument/2006/relationships/hyperlink" Target="https://secure.sos.state.or.us/oard/displayDivisionRules.action?selectedDivision=3931" TargetMode="External"/><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secure.sos.state.or.us/oard/viewSingleRule.action?ruleVrsnRsn=287768" TargetMode="External"/><Relationship Id="rId3" Type="http://schemas.openxmlformats.org/officeDocument/2006/relationships/customXml" Target="../customXml/item3.xml"/><Relationship Id="rId12" Type="http://schemas.openxmlformats.org/officeDocument/2006/relationships/hyperlink" Target="https://www.oregon.gov/ode/students-and-family/healthsafety/Documents/Updated%20CD%20Guidance.pdf" TargetMode="External"/><Relationship Id="rId17" Type="http://schemas.openxmlformats.org/officeDocument/2006/relationships/hyperlink" Target="https://www.oregon.gov/ode/students-and-family/mental-health/Pages/default.aspx" TargetMode="External"/><Relationship Id="rId25" Type="http://schemas.openxmlformats.org/officeDocument/2006/relationships/hyperlink" Target="https://secure.sos.state.or.us/oard/displayDivisionRules.action?selectedDivision=3931" TargetMode="External"/><Relationship Id="rId33" Type="http://schemas.openxmlformats.org/officeDocument/2006/relationships/hyperlink" Target="https://www.oregon.gov/ode/students-and-family/healthsafety/pages/medication-resources.aspx" TargetMode="External"/><Relationship Id="rId38" Type="http://schemas.openxmlformats.org/officeDocument/2006/relationships/hyperlink" Target="https://www.oregon.gov/ode/students-and-family/healthsafety/Pages/Medication-Resources.aspx" TargetMode="External"/><Relationship Id="rId46" Type="http://schemas.openxmlformats.org/officeDocument/2006/relationships/hyperlink" Target="https://www.oregon.gov/ode/students-and-family/healthsafety/Documents/Updated%20CD%20Guidance.pdf" TargetMode="External"/><Relationship Id="rId59" Type="http://schemas.openxmlformats.org/officeDocument/2006/relationships/hyperlink" Target="https://secure.sos.state.or.us/oard/viewSingleRule.action?ruleVrsnRsn=145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2023-11-21T23:20:24+00:00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FF90F-21B1-448C-8A06-B630BEA7453C}">
  <ds:schemaRefs>
    <ds:schemaRef ds:uri="http://purl.org/dc/elements/1.1/"/>
    <ds:schemaRef ds:uri="http://schemas.microsoft.com/office/2006/metadata/properties"/>
    <ds:schemaRef ds:uri="d9b316da-7c74-4548-8661-5bea666726bc"/>
    <ds:schemaRef ds:uri="http://schemas.microsoft.com/office/infopath/2007/PartnerControls"/>
    <ds:schemaRef ds:uri="http://purl.org/dc/terms/"/>
    <ds:schemaRef ds:uri="http://schemas.microsoft.com/office/2006/documentManagement/types"/>
    <ds:schemaRef ds:uri="6f697084-db7d-41b3-a1a4-d487bb10b39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A1A69BA-3351-4B46-8C32-2E4A4D18DD99}"/>
</file>

<file path=customXml/itemProps3.xml><?xml version="1.0" encoding="utf-8"?>
<ds:datastoreItem xmlns:ds="http://schemas.openxmlformats.org/officeDocument/2006/customXml" ds:itemID="{11EBBE1D-2EA2-40AD-AB6C-B5D389B669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4203</Words>
  <Characters>26105</Characters>
  <Application>Microsoft Office Word</Application>
  <DocSecurity>0</DocSecurity>
  <Lines>532</Lines>
  <Paragraphs>219</Paragraphs>
  <ScaleCrop>false</ScaleCrop>
  <Company>Oregon Department of Education</Company>
  <LinksUpToDate>false</LinksUpToDate>
  <CharactersWithSpaces>30089</CharactersWithSpaces>
  <SharedDoc>false</SharedDoc>
  <HLinks>
    <vt:vector size="312" baseType="variant">
      <vt:variant>
        <vt:i4>4587596</vt:i4>
      </vt:variant>
      <vt:variant>
        <vt:i4>153</vt:i4>
      </vt:variant>
      <vt:variant>
        <vt:i4>0</vt:i4>
      </vt:variant>
      <vt:variant>
        <vt:i4>5</vt:i4>
      </vt:variant>
      <vt:variant>
        <vt:lpwstr>https://secure.sos.state.or.us/oard/viewSingleRule.action?ruleVrsnRsn=145271</vt:lpwstr>
      </vt:variant>
      <vt:variant>
        <vt:lpwstr/>
      </vt:variant>
      <vt:variant>
        <vt:i4>4587593</vt:i4>
      </vt:variant>
      <vt:variant>
        <vt:i4>150</vt:i4>
      </vt:variant>
      <vt:variant>
        <vt:i4>0</vt:i4>
      </vt:variant>
      <vt:variant>
        <vt:i4>5</vt:i4>
      </vt:variant>
      <vt:variant>
        <vt:lpwstr>https://secure.sos.state.or.us/oard/viewSingleRule.action?ruleVrsnRsn=145221</vt:lpwstr>
      </vt:variant>
      <vt:variant>
        <vt:lpwstr/>
      </vt:variant>
      <vt:variant>
        <vt:i4>7405663</vt:i4>
      </vt:variant>
      <vt:variant>
        <vt:i4>147</vt:i4>
      </vt:variant>
      <vt:variant>
        <vt:i4>0</vt:i4>
      </vt:variant>
      <vt:variant>
        <vt:i4>5</vt:i4>
      </vt:variant>
      <vt:variant>
        <vt:lpwstr>https://www.oregonlegislature.gov/bills_laws/ors/ors342.html</vt:lpwstr>
      </vt:variant>
      <vt:variant>
        <vt:lpwstr/>
      </vt:variant>
      <vt:variant>
        <vt:i4>7733332</vt:i4>
      </vt:variant>
      <vt:variant>
        <vt:i4>144</vt:i4>
      </vt:variant>
      <vt:variant>
        <vt:i4>0</vt:i4>
      </vt:variant>
      <vt:variant>
        <vt:i4>5</vt:i4>
      </vt:variant>
      <vt:variant>
        <vt:lpwstr>https://www.oregonlegislature.gov/bills_laws/ors/ors339.html</vt:lpwstr>
      </vt:variant>
      <vt:variant>
        <vt:lpwstr/>
      </vt:variant>
      <vt:variant>
        <vt:i4>5898242</vt:i4>
      </vt:variant>
      <vt:variant>
        <vt:i4>141</vt:i4>
      </vt:variant>
      <vt:variant>
        <vt:i4>0</vt:i4>
      </vt:variant>
      <vt:variant>
        <vt:i4>5</vt:i4>
      </vt:variant>
      <vt:variant>
        <vt:lpwstr>https://secure.sos.state.or.us/oard/displayDivisionRules.action?selectedDivision=3931</vt:lpwstr>
      </vt:variant>
      <vt:variant>
        <vt:lpwstr/>
      </vt:variant>
      <vt:variant>
        <vt:i4>5963778</vt:i4>
      </vt:variant>
      <vt:variant>
        <vt:i4>138</vt:i4>
      </vt:variant>
      <vt:variant>
        <vt:i4>0</vt:i4>
      </vt:variant>
      <vt:variant>
        <vt:i4>5</vt:i4>
      </vt:variant>
      <vt:variant>
        <vt:lpwstr>https://secure.sos.state.or.us/oard/displayDivisionRules.action?selectedDivision=3929</vt:lpwstr>
      </vt:variant>
      <vt:variant>
        <vt:lpwstr/>
      </vt:variant>
      <vt:variant>
        <vt:i4>4063270</vt:i4>
      </vt:variant>
      <vt:variant>
        <vt:i4>135</vt:i4>
      </vt:variant>
      <vt:variant>
        <vt:i4>0</vt:i4>
      </vt:variant>
      <vt:variant>
        <vt:i4>5</vt:i4>
      </vt:variant>
      <vt:variant>
        <vt:lpwstr>https://www.osha.gov/bloodborne-pathogens/standards</vt:lpwstr>
      </vt:variant>
      <vt:variant>
        <vt:lpwstr/>
      </vt:variant>
      <vt:variant>
        <vt:i4>4653132</vt:i4>
      </vt:variant>
      <vt:variant>
        <vt:i4>132</vt:i4>
      </vt:variant>
      <vt:variant>
        <vt:i4>0</vt:i4>
      </vt:variant>
      <vt:variant>
        <vt:i4>5</vt:i4>
      </vt:variant>
      <vt:variant>
        <vt:lpwstr>https://secure.sos.state.or.us/oard/viewSingleRule.action?ruleVrsnRsn=263121</vt:lpwstr>
      </vt:variant>
      <vt:variant>
        <vt:lpwstr/>
      </vt:variant>
      <vt:variant>
        <vt:i4>7077943</vt:i4>
      </vt:variant>
      <vt:variant>
        <vt:i4>129</vt:i4>
      </vt:variant>
      <vt:variant>
        <vt:i4>0</vt:i4>
      </vt:variant>
      <vt:variant>
        <vt:i4>5</vt:i4>
      </vt:variant>
      <vt:variant>
        <vt:lpwstr>https://www.oregon.gov/ode/students-and-family/healthsafety/Pages/School-Health-Screenings.aspx</vt:lpwstr>
      </vt:variant>
      <vt:variant>
        <vt:lpwstr/>
      </vt:variant>
      <vt:variant>
        <vt:i4>4587596</vt:i4>
      </vt:variant>
      <vt:variant>
        <vt:i4>126</vt:i4>
      </vt:variant>
      <vt:variant>
        <vt:i4>0</vt:i4>
      </vt:variant>
      <vt:variant>
        <vt:i4>5</vt:i4>
      </vt:variant>
      <vt:variant>
        <vt:lpwstr>https://secure.sos.state.or.us/oard/viewSingleRule.action?ruleVrsnRsn=287768</vt:lpwstr>
      </vt:variant>
      <vt:variant>
        <vt:lpwstr/>
      </vt:variant>
      <vt:variant>
        <vt:i4>4653134</vt:i4>
      </vt:variant>
      <vt:variant>
        <vt:i4>123</vt:i4>
      </vt:variant>
      <vt:variant>
        <vt:i4>0</vt:i4>
      </vt:variant>
      <vt:variant>
        <vt:i4>5</vt:i4>
      </vt:variant>
      <vt:variant>
        <vt:lpwstr>https://secure.sos.state.or.us/oard/viewSingleRule.action?ruleVrsnRsn=144547</vt:lpwstr>
      </vt:variant>
      <vt:variant>
        <vt:lpwstr/>
      </vt:variant>
      <vt:variant>
        <vt:i4>7733339</vt:i4>
      </vt:variant>
      <vt:variant>
        <vt:i4>120</vt:i4>
      </vt:variant>
      <vt:variant>
        <vt:i4>0</vt:i4>
      </vt:variant>
      <vt:variant>
        <vt:i4>5</vt:i4>
      </vt:variant>
      <vt:variant>
        <vt:lpwstr>https://www.oregonlegislature.gov/bills_laws/ors/ors336.html</vt:lpwstr>
      </vt:variant>
      <vt:variant>
        <vt:lpwstr/>
      </vt:variant>
      <vt:variant>
        <vt:i4>7733339</vt:i4>
      </vt:variant>
      <vt:variant>
        <vt:i4>117</vt:i4>
      </vt:variant>
      <vt:variant>
        <vt:i4>0</vt:i4>
      </vt:variant>
      <vt:variant>
        <vt:i4>5</vt:i4>
      </vt:variant>
      <vt:variant>
        <vt:lpwstr>https://www.oregonlegislature.gov/bills_laws/ors/ors336.html</vt:lpwstr>
      </vt:variant>
      <vt:variant>
        <vt:lpwstr/>
      </vt:variant>
      <vt:variant>
        <vt:i4>131154</vt:i4>
      </vt:variant>
      <vt:variant>
        <vt:i4>114</vt:i4>
      </vt:variant>
      <vt:variant>
        <vt:i4>0</vt:i4>
      </vt:variant>
      <vt:variant>
        <vt:i4>5</vt:i4>
      </vt:variant>
      <vt:variant>
        <vt:lpwstr>https://www.oregon.gov/oha/ph/preventionwellness/vaccinesimmunization/gettingimmunized/pages/school.aspx</vt:lpwstr>
      </vt:variant>
      <vt:variant>
        <vt:lpwstr/>
      </vt:variant>
      <vt:variant>
        <vt:i4>4259843</vt:i4>
      </vt:variant>
      <vt:variant>
        <vt:i4>111</vt:i4>
      </vt:variant>
      <vt:variant>
        <vt:i4>0</vt:i4>
      </vt:variant>
      <vt:variant>
        <vt:i4>5</vt:i4>
      </vt:variant>
      <vt:variant>
        <vt:lpwstr>https://www.oregon.gov/ode/students-and-family/healthsafety/Documents/Updated CD Guidance.pdf</vt:lpwstr>
      </vt:variant>
      <vt:variant>
        <vt:lpwstr/>
      </vt:variant>
      <vt:variant>
        <vt:i4>4522050</vt:i4>
      </vt:variant>
      <vt:variant>
        <vt:i4>108</vt:i4>
      </vt:variant>
      <vt:variant>
        <vt:i4>0</vt:i4>
      </vt:variant>
      <vt:variant>
        <vt:i4>5</vt:i4>
      </vt:variant>
      <vt:variant>
        <vt:lpwstr>https://secure.sos.state.or.us/oard/viewSingleRule.action?ruleVrsnRsn=306682</vt:lpwstr>
      </vt:variant>
      <vt:variant>
        <vt:lpwstr/>
      </vt:variant>
      <vt:variant>
        <vt:i4>7733339</vt:i4>
      </vt:variant>
      <vt:variant>
        <vt:i4>105</vt:i4>
      </vt:variant>
      <vt:variant>
        <vt:i4>0</vt:i4>
      </vt:variant>
      <vt:variant>
        <vt:i4>5</vt:i4>
      </vt:variant>
      <vt:variant>
        <vt:lpwstr>https://www.oregonlegislature.gov/bills_laws/ors/ors431.html</vt:lpwstr>
      </vt:variant>
      <vt:variant>
        <vt:lpwstr/>
      </vt:variant>
      <vt:variant>
        <vt:i4>7733337</vt:i4>
      </vt:variant>
      <vt:variant>
        <vt:i4>102</vt:i4>
      </vt:variant>
      <vt:variant>
        <vt:i4>0</vt:i4>
      </vt:variant>
      <vt:variant>
        <vt:i4>5</vt:i4>
      </vt:variant>
      <vt:variant>
        <vt:lpwstr>https://www.oregonlegislature.gov/bills_laws/ors/ors433.html</vt:lpwstr>
      </vt:variant>
      <vt:variant>
        <vt:lpwstr/>
      </vt:variant>
      <vt:variant>
        <vt:i4>2555940</vt:i4>
      </vt:variant>
      <vt:variant>
        <vt:i4>99</vt:i4>
      </vt:variant>
      <vt:variant>
        <vt:i4>0</vt:i4>
      </vt:variant>
      <vt:variant>
        <vt:i4>5</vt:i4>
      </vt:variant>
      <vt:variant>
        <vt:lpwstr>https://www.oregon.gov/ode/students-and-family/healthsafety/Pages/Medication-Resources.aspx</vt:lpwstr>
      </vt:variant>
      <vt:variant>
        <vt:lpwstr/>
      </vt:variant>
      <vt:variant>
        <vt:i4>4522060</vt:i4>
      </vt:variant>
      <vt:variant>
        <vt:i4>96</vt:i4>
      </vt:variant>
      <vt:variant>
        <vt:i4>0</vt:i4>
      </vt:variant>
      <vt:variant>
        <vt:i4>5</vt:i4>
      </vt:variant>
      <vt:variant>
        <vt:lpwstr>https://secure.sos.state.or.us/oard/viewSingleRule.action?ruleVrsnRsn=274655</vt:lpwstr>
      </vt:variant>
      <vt:variant>
        <vt:lpwstr/>
      </vt:variant>
      <vt:variant>
        <vt:i4>4522060</vt:i4>
      </vt:variant>
      <vt:variant>
        <vt:i4>93</vt:i4>
      </vt:variant>
      <vt:variant>
        <vt:i4>0</vt:i4>
      </vt:variant>
      <vt:variant>
        <vt:i4>5</vt:i4>
      </vt:variant>
      <vt:variant>
        <vt:lpwstr>https://secure.sos.state.or.us/oard/viewSingleRule.action?ruleVrsnRsn=274655</vt:lpwstr>
      </vt:variant>
      <vt:variant>
        <vt:lpwstr/>
      </vt:variant>
      <vt:variant>
        <vt:i4>1507393</vt:i4>
      </vt:variant>
      <vt:variant>
        <vt:i4>90</vt:i4>
      </vt:variant>
      <vt:variant>
        <vt:i4>0</vt:i4>
      </vt:variant>
      <vt:variant>
        <vt:i4>5</vt:i4>
      </vt:variant>
      <vt:variant>
        <vt:lpwstr>https://www.oregon.gov/ode/schools-and-districts/grants/Pages/School-Safety-and-Emergency-Management.aspx</vt:lpwstr>
      </vt:variant>
      <vt:variant>
        <vt:lpwstr/>
      </vt:variant>
      <vt:variant>
        <vt:i4>2555940</vt:i4>
      </vt:variant>
      <vt:variant>
        <vt:i4>87</vt:i4>
      </vt:variant>
      <vt:variant>
        <vt:i4>0</vt:i4>
      </vt:variant>
      <vt:variant>
        <vt:i4>5</vt:i4>
      </vt:variant>
      <vt:variant>
        <vt:lpwstr>https://www.oregon.gov/ode/students-and-family/healthsafety/Pages/Medication-Resources.aspx</vt:lpwstr>
      </vt:variant>
      <vt:variant>
        <vt:lpwstr/>
      </vt:variant>
      <vt:variant>
        <vt:i4>2555940</vt:i4>
      </vt:variant>
      <vt:variant>
        <vt:i4>84</vt:i4>
      </vt:variant>
      <vt:variant>
        <vt:i4>0</vt:i4>
      </vt:variant>
      <vt:variant>
        <vt:i4>5</vt:i4>
      </vt:variant>
      <vt:variant>
        <vt:lpwstr>https://www.oregon.gov/ode/students-and-family/healthsafety/Pages/Medication-Resources.aspx</vt:lpwstr>
      </vt:variant>
      <vt:variant>
        <vt:lpwstr/>
      </vt:variant>
      <vt:variant>
        <vt:i4>262149</vt:i4>
      </vt:variant>
      <vt:variant>
        <vt:i4>81</vt:i4>
      </vt:variant>
      <vt:variant>
        <vt:i4>0</vt:i4>
      </vt:variant>
      <vt:variant>
        <vt:i4>5</vt:i4>
      </vt:variant>
      <vt:variant>
        <vt:lpwstr>https://www.oregon.gov/ode/students-and-family/healthsafety/pages/school-nurses.aspx</vt:lpwstr>
      </vt:variant>
      <vt:variant>
        <vt:lpwstr/>
      </vt:variant>
      <vt:variant>
        <vt:i4>3473515</vt:i4>
      </vt:variant>
      <vt:variant>
        <vt:i4>78</vt:i4>
      </vt:variant>
      <vt:variant>
        <vt:i4>0</vt:i4>
      </vt:variant>
      <vt:variant>
        <vt:i4>5</vt:i4>
      </vt:variant>
      <vt:variant>
        <vt:lpwstr>https://www.oregon.gov/ode/students-and-family/healthsafety/Pages/genschnurseresources.aspx</vt:lpwstr>
      </vt:variant>
      <vt:variant>
        <vt:lpwstr/>
      </vt:variant>
      <vt:variant>
        <vt:i4>7733339</vt:i4>
      </vt:variant>
      <vt:variant>
        <vt:i4>75</vt:i4>
      </vt:variant>
      <vt:variant>
        <vt:i4>0</vt:i4>
      </vt:variant>
      <vt:variant>
        <vt:i4>5</vt:i4>
      </vt:variant>
      <vt:variant>
        <vt:lpwstr>https://www.oregonlegislature.gov/bills_laws/ors/ors336.html</vt:lpwstr>
      </vt:variant>
      <vt:variant>
        <vt:lpwstr/>
      </vt:variant>
      <vt:variant>
        <vt:i4>2555940</vt:i4>
      </vt:variant>
      <vt:variant>
        <vt:i4>72</vt:i4>
      </vt:variant>
      <vt:variant>
        <vt:i4>0</vt:i4>
      </vt:variant>
      <vt:variant>
        <vt:i4>5</vt:i4>
      </vt:variant>
      <vt:variant>
        <vt:lpwstr>https://www.oregon.gov/ode/students-and-family/healthsafety/pages/medication-resources.aspx</vt:lpwstr>
      </vt:variant>
      <vt:variant>
        <vt:lpwstr/>
      </vt:variant>
      <vt:variant>
        <vt:i4>4522060</vt:i4>
      </vt:variant>
      <vt:variant>
        <vt:i4>69</vt:i4>
      </vt:variant>
      <vt:variant>
        <vt:i4>0</vt:i4>
      </vt:variant>
      <vt:variant>
        <vt:i4>5</vt:i4>
      </vt:variant>
      <vt:variant>
        <vt:lpwstr>https://secure.sos.state.or.us/oard/viewSingleRule.action?ruleVrsnRsn=274655</vt:lpwstr>
      </vt:variant>
      <vt:variant>
        <vt:lpwstr/>
      </vt:variant>
      <vt:variant>
        <vt:i4>7733332</vt:i4>
      </vt:variant>
      <vt:variant>
        <vt:i4>66</vt:i4>
      </vt:variant>
      <vt:variant>
        <vt:i4>0</vt:i4>
      </vt:variant>
      <vt:variant>
        <vt:i4>5</vt:i4>
      </vt:variant>
      <vt:variant>
        <vt:lpwstr>https://www.oregonlegislature.gov/bills_laws/ors/ors339.html</vt:lpwstr>
      </vt:variant>
      <vt:variant>
        <vt:lpwstr/>
      </vt:variant>
      <vt:variant>
        <vt:i4>5898242</vt:i4>
      </vt:variant>
      <vt:variant>
        <vt:i4>63</vt:i4>
      </vt:variant>
      <vt:variant>
        <vt:i4>0</vt:i4>
      </vt:variant>
      <vt:variant>
        <vt:i4>5</vt:i4>
      </vt:variant>
      <vt:variant>
        <vt:lpwstr>https://secure.sos.state.or.us/oard/displayDivisionRules.action?selectedDivision=3931</vt:lpwstr>
      </vt:variant>
      <vt:variant>
        <vt:lpwstr/>
      </vt:variant>
      <vt:variant>
        <vt:i4>5963778</vt:i4>
      </vt:variant>
      <vt:variant>
        <vt:i4>60</vt:i4>
      </vt:variant>
      <vt:variant>
        <vt:i4>0</vt:i4>
      </vt:variant>
      <vt:variant>
        <vt:i4>5</vt:i4>
      </vt:variant>
      <vt:variant>
        <vt:lpwstr>https://secure.sos.state.or.us/oard/displayDivisionRules.action?selectedDivision=3929</vt:lpwstr>
      </vt:variant>
      <vt:variant>
        <vt:lpwstr/>
      </vt:variant>
      <vt:variant>
        <vt:i4>3473515</vt:i4>
      </vt:variant>
      <vt:variant>
        <vt:i4>57</vt:i4>
      </vt:variant>
      <vt:variant>
        <vt:i4>0</vt:i4>
      </vt:variant>
      <vt:variant>
        <vt:i4>5</vt:i4>
      </vt:variant>
      <vt:variant>
        <vt:lpwstr>https://www.oregon.gov/ode/students-and-family/healthsafety/Pages/genschnurseresources.aspx</vt:lpwstr>
      </vt:variant>
      <vt:variant>
        <vt:lpwstr/>
      </vt:variant>
      <vt:variant>
        <vt:i4>7733339</vt:i4>
      </vt:variant>
      <vt:variant>
        <vt:i4>54</vt:i4>
      </vt:variant>
      <vt:variant>
        <vt:i4>0</vt:i4>
      </vt:variant>
      <vt:variant>
        <vt:i4>5</vt:i4>
      </vt:variant>
      <vt:variant>
        <vt:lpwstr>https://www.oregonlegislature.gov/bills_laws/ors/ors336.html</vt:lpwstr>
      </vt:variant>
      <vt:variant>
        <vt:lpwstr/>
      </vt:variant>
      <vt:variant>
        <vt:i4>3473515</vt:i4>
      </vt:variant>
      <vt:variant>
        <vt:i4>51</vt:i4>
      </vt:variant>
      <vt:variant>
        <vt:i4>0</vt:i4>
      </vt:variant>
      <vt:variant>
        <vt:i4>5</vt:i4>
      </vt:variant>
      <vt:variant>
        <vt:lpwstr>https://www.oregon.gov/ode/students-and-family/healthsafety/Pages/genschnurseresources.aspx</vt:lpwstr>
      </vt:variant>
      <vt:variant>
        <vt:lpwstr/>
      </vt:variant>
      <vt:variant>
        <vt:i4>5898242</vt:i4>
      </vt:variant>
      <vt:variant>
        <vt:i4>48</vt:i4>
      </vt:variant>
      <vt:variant>
        <vt:i4>0</vt:i4>
      </vt:variant>
      <vt:variant>
        <vt:i4>5</vt:i4>
      </vt:variant>
      <vt:variant>
        <vt:lpwstr>https://secure.sos.state.or.us/oard/displayDivisionRules.action?selectedDivision=3931</vt:lpwstr>
      </vt:variant>
      <vt:variant>
        <vt:lpwstr/>
      </vt:variant>
      <vt:variant>
        <vt:i4>5963778</vt:i4>
      </vt:variant>
      <vt:variant>
        <vt:i4>45</vt:i4>
      </vt:variant>
      <vt:variant>
        <vt:i4>0</vt:i4>
      </vt:variant>
      <vt:variant>
        <vt:i4>5</vt:i4>
      </vt:variant>
      <vt:variant>
        <vt:lpwstr>https://secure.sos.state.or.us/oard/displayDivisionRules.action?selectedDivision=3929</vt:lpwstr>
      </vt:variant>
      <vt:variant>
        <vt:lpwstr/>
      </vt:variant>
      <vt:variant>
        <vt:i4>4456517</vt:i4>
      </vt:variant>
      <vt:variant>
        <vt:i4>42</vt:i4>
      </vt:variant>
      <vt:variant>
        <vt:i4>0</vt:i4>
      </vt:variant>
      <vt:variant>
        <vt:i4>5</vt:i4>
      </vt:variant>
      <vt:variant>
        <vt:lpwstr>https://secure.sos.state.or.us/oard/viewSingleRule.action?ruleVrsnRsn=143180</vt:lpwstr>
      </vt:variant>
      <vt:variant>
        <vt:lpwstr/>
      </vt:variant>
      <vt:variant>
        <vt:i4>4194378</vt:i4>
      </vt:variant>
      <vt:variant>
        <vt:i4>39</vt:i4>
      </vt:variant>
      <vt:variant>
        <vt:i4>0</vt:i4>
      </vt:variant>
      <vt:variant>
        <vt:i4>5</vt:i4>
      </vt:variant>
      <vt:variant>
        <vt:lpwstr>https://secure.sos.state.or.us/oard/viewSingleRule.action?ruleVrsnRsn=143174</vt:lpwstr>
      </vt:variant>
      <vt:variant>
        <vt:lpwstr/>
      </vt:variant>
      <vt:variant>
        <vt:i4>4522060</vt:i4>
      </vt:variant>
      <vt:variant>
        <vt:i4>36</vt:i4>
      </vt:variant>
      <vt:variant>
        <vt:i4>0</vt:i4>
      </vt:variant>
      <vt:variant>
        <vt:i4>5</vt:i4>
      </vt:variant>
      <vt:variant>
        <vt:lpwstr>https://secure.sos.state.or.us/oard/viewSingleRule.action?ruleVrsnRsn=274655</vt:lpwstr>
      </vt:variant>
      <vt:variant>
        <vt:lpwstr/>
      </vt:variant>
      <vt:variant>
        <vt:i4>7733332</vt:i4>
      </vt:variant>
      <vt:variant>
        <vt:i4>33</vt:i4>
      </vt:variant>
      <vt:variant>
        <vt:i4>0</vt:i4>
      </vt:variant>
      <vt:variant>
        <vt:i4>5</vt:i4>
      </vt:variant>
      <vt:variant>
        <vt:lpwstr>https://www.oregonlegislature.gov/bills_laws/ors/ors339.html</vt:lpwstr>
      </vt:variant>
      <vt:variant>
        <vt:lpwstr/>
      </vt:variant>
      <vt:variant>
        <vt:i4>7733339</vt:i4>
      </vt:variant>
      <vt:variant>
        <vt:i4>30</vt:i4>
      </vt:variant>
      <vt:variant>
        <vt:i4>0</vt:i4>
      </vt:variant>
      <vt:variant>
        <vt:i4>5</vt:i4>
      </vt:variant>
      <vt:variant>
        <vt:lpwstr>https://www.oregonlegislature.gov/bills_laws/ors/ors336.html</vt:lpwstr>
      </vt:variant>
      <vt:variant>
        <vt:lpwstr/>
      </vt:variant>
      <vt:variant>
        <vt:i4>2555940</vt:i4>
      </vt:variant>
      <vt:variant>
        <vt:i4>27</vt:i4>
      </vt:variant>
      <vt:variant>
        <vt:i4>0</vt:i4>
      </vt:variant>
      <vt:variant>
        <vt:i4>5</vt:i4>
      </vt:variant>
      <vt:variant>
        <vt:lpwstr>https://www.oregon.gov/ode/students-and-family/healthsafety/pages/medication-resources.aspx</vt:lpwstr>
      </vt:variant>
      <vt:variant>
        <vt:lpwstr/>
      </vt:variant>
      <vt:variant>
        <vt:i4>4522050</vt:i4>
      </vt:variant>
      <vt:variant>
        <vt:i4>24</vt:i4>
      </vt:variant>
      <vt:variant>
        <vt:i4>0</vt:i4>
      </vt:variant>
      <vt:variant>
        <vt:i4>5</vt:i4>
      </vt:variant>
      <vt:variant>
        <vt:lpwstr>https://secure.sos.state.or.us/oard/viewSingleRule.action?ruleVrsnRsn=306682</vt:lpwstr>
      </vt:variant>
      <vt:variant>
        <vt:lpwstr/>
      </vt:variant>
      <vt:variant>
        <vt:i4>7864433</vt:i4>
      </vt:variant>
      <vt:variant>
        <vt:i4>21</vt:i4>
      </vt:variant>
      <vt:variant>
        <vt:i4>0</vt:i4>
      </vt:variant>
      <vt:variant>
        <vt:i4>5</vt:i4>
      </vt:variant>
      <vt:variant>
        <vt:lpwstr>https://www.oregon.gov/ode/students-and-family/mental-health/Pages/default.aspx</vt:lpwstr>
      </vt:variant>
      <vt:variant>
        <vt:lpwstr/>
      </vt:variant>
      <vt:variant>
        <vt:i4>3473515</vt:i4>
      </vt:variant>
      <vt:variant>
        <vt:i4>18</vt:i4>
      </vt:variant>
      <vt:variant>
        <vt:i4>0</vt:i4>
      </vt:variant>
      <vt:variant>
        <vt:i4>5</vt:i4>
      </vt:variant>
      <vt:variant>
        <vt:lpwstr>https://www.oregon.gov/ode/students-and-family/healthsafety/Pages/genschnurseresources.aspx</vt:lpwstr>
      </vt:variant>
      <vt:variant>
        <vt:lpwstr/>
      </vt:variant>
      <vt:variant>
        <vt:i4>4259843</vt:i4>
      </vt:variant>
      <vt:variant>
        <vt:i4>15</vt:i4>
      </vt:variant>
      <vt:variant>
        <vt:i4>0</vt:i4>
      </vt:variant>
      <vt:variant>
        <vt:i4>5</vt:i4>
      </vt:variant>
      <vt:variant>
        <vt:lpwstr>https://www.oregon.gov/ode/students-and-family/healthsafety/Documents/Updated CD Guidance.pdf</vt:lpwstr>
      </vt:variant>
      <vt:variant>
        <vt:lpwstr/>
      </vt:variant>
      <vt:variant>
        <vt:i4>4259843</vt:i4>
      </vt:variant>
      <vt:variant>
        <vt:i4>12</vt:i4>
      </vt:variant>
      <vt:variant>
        <vt:i4>0</vt:i4>
      </vt:variant>
      <vt:variant>
        <vt:i4>5</vt:i4>
      </vt:variant>
      <vt:variant>
        <vt:lpwstr>https://www.oregon.gov/ode/students-and-family/healthsafety/Documents/Updated CD Guidance.pdf</vt:lpwstr>
      </vt:variant>
      <vt:variant>
        <vt:lpwstr/>
      </vt:variant>
      <vt:variant>
        <vt:i4>4522050</vt:i4>
      </vt:variant>
      <vt:variant>
        <vt:i4>9</vt:i4>
      </vt:variant>
      <vt:variant>
        <vt:i4>0</vt:i4>
      </vt:variant>
      <vt:variant>
        <vt:i4>5</vt:i4>
      </vt:variant>
      <vt:variant>
        <vt:lpwstr>https://secure.sos.state.or.us/oard/viewSingleRule.action?ruleVrsnRsn=306682</vt:lpwstr>
      </vt:variant>
      <vt:variant>
        <vt:lpwstr/>
      </vt:variant>
      <vt:variant>
        <vt:i4>4259843</vt:i4>
      </vt:variant>
      <vt:variant>
        <vt:i4>6</vt:i4>
      </vt:variant>
      <vt:variant>
        <vt:i4>0</vt:i4>
      </vt:variant>
      <vt:variant>
        <vt:i4>5</vt:i4>
      </vt:variant>
      <vt:variant>
        <vt:lpwstr>https://www.oregon.gov/ode/students-and-family/healthsafety/Documents/Updated CD Guidance.pdf</vt:lpwstr>
      </vt:variant>
      <vt:variant>
        <vt:lpwstr/>
      </vt:variant>
      <vt:variant>
        <vt:i4>7340121</vt:i4>
      </vt:variant>
      <vt:variant>
        <vt:i4>3</vt:i4>
      </vt:variant>
      <vt:variant>
        <vt:i4>0</vt:i4>
      </vt:variant>
      <vt:variant>
        <vt:i4>5</vt:i4>
      </vt:variant>
      <vt:variant>
        <vt:lpwstr>https://odemail-my.sharepoint.com/:w:/g/personal/sanderse_ode_oregon_gov/ET4WfmFUzJ5DmRpTaKyuipQBcsst2hH3IZco5yq-Xw-wYw</vt:lpwstr>
      </vt:variant>
      <vt:variant>
        <vt:lpwstr/>
      </vt:variant>
      <vt:variant>
        <vt:i4>5111880</vt:i4>
      </vt:variant>
      <vt:variant>
        <vt:i4>0</vt:i4>
      </vt:variant>
      <vt:variant>
        <vt:i4>0</vt:i4>
      </vt:variant>
      <vt:variant>
        <vt:i4>5</vt:i4>
      </vt:variant>
      <vt:variant>
        <vt:lpwstr>https://secure.sos.state.or.us/oard/viewSingleRule.action?ruleVrsnRsn=302768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Ely * ODE</dc:creator>
  <cp:keywords/>
  <dc:description/>
  <cp:lastModifiedBy>TURNBULL Mariana * ODE</cp:lastModifiedBy>
  <cp:revision>2</cp:revision>
  <dcterms:created xsi:type="dcterms:W3CDTF">2023-11-21T23:08:00Z</dcterms:created>
  <dcterms:modified xsi:type="dcterms:W3CDTF">2023-11-21T23:08:00Z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y fmtid="{D5CDD505-2E9C-101B-9397-08002B2CF9AE}" pid="3" name="MSIP_Label_7730ea53-6f5e-4160-81a5-992a9105450a_Enabled">
    <vt:lpwstr>true</vt:lpwstr>
  </property>
  <property fmtid="{D5CDD505-2E9C-101B-9397-08002B2CF9AE}" pid="4" name="MSIP_Label_7730ea53-6f5e-4160-81a5-992a9105450a_SetDate">
    <vt:lpwstr>2023-10-16T17:13:54Z</vt:lpwstr>
  </property>
  <property fmtid="{D5CDD505-2E9C-101B-9397-08002B2CF9AE}" pid="5" name="MSIP_Label_7730ea53-6f5e-4160-81a5-992a9105450a_Method">
    <vt:lpwstr>Privileged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ad9014c5-cd90-42c9-86bf-3a2883eba7f9</vt:lpwstr>
  </property>
  <property fmtid="{D5CDD505-2E9C-101B-9397-08002B2CF9AE}" pid="9" name="MSIP_Label_7730ea53-6f5e-4160-81a5-992a9105450a_ContentBits">
    <vt:lpwstr>0</vt:lpwstr>
  </property>
</Properties>
</file>