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E0E5B" w14:textId="77777777" w:rsidR="00CA4ECB" w:rsidRDefault="007400FB">
      <w:pPr>
        <w:pStyle w:val="Title"/>
        <w:spacing w:before="60"/>
        <w:ind w:left="0"/>
        <w:rPr>
          <w:color w:val="1B75BB"/>
        </w:rPr>
      </w:pPr>
      <w:bookmarkStart w:id="0" w:name="Sample_letter/email_to_students_and_fami"/>
      <w:bookmarkEnd w:id="0"/>
      <w:r>
        <w:rPr>
          <w:rFonts w:ascii="SimSun" w:eastAsia="SimSun" w:hAnsi="SimSun" w:cs="SimSun"/>
          <w:color w:val="1B75BB"/>
          <w:lang w:eastAsia="zh-CN"/>
        </w:rPr>
        <w:t>给学生和家庭的信函</w:t>
      </w:r>
      <w:r>
        <w:rPr>
          <w:rFonts w:ascii="SimSun" w:eastAsia="SimSun" w:hAnsi="SimSun" w:cs="SimSun"/>
          <w:color w:val="1B75BB"/>
          <w:lang w:eastAsia="zh-CN"/>
        </w:rPr>
        <w:t>/</w:t>
      </w:r>
      <w:r>
        <w:rPr>
          <w:rFonts w:ascii="SimSun" w:eastAsia="SimSun" w:hAnsi="SimSun" w:cs="SimSun"/>
          <w:color w:val="1B75BB"/>
          <w:lang w:eastAsia="zh-CN"/>
        </w:rPr>
        <w:t>电子邮件样本</w:t>
      </w:r>
      <w:r>
        <w:rPr>
          <w:rFonts w:ascii="SimSun" w:eastAsia="SimSun" w:hAnsi="SimSun" w:cs="SimSun"/>
          <w:color w:val="1B75BB"/>
          <w:lang w:eastAsia="zh-CN"/>
        </w:rPr>
        <w:t xml:space="preserve"> </w:t>
      </w:r>
    </w:p>
    <w:p w14:paraId="604995AB" w14:textId="77777777" w:rsidR="00CA4ECB" w:rsidRDefault="007400FB">
      <w:pPr>
        <w:spacing w:before="79" w:line="276" w:lineRule="auto"/>
        <w:rPr>
          <w:b/>
          <w:color w:val="212121"/>
          <w:sz w:val="24"/>
        </w:rPr>
      </w:pPr>
      <w:r>
        <w:rPr>
          <w:rFonts w:ascii="SimSun" w:eastAsia="SimSun" w:hAnsi="SimSun" w:cs="SimSun"/>
          <w:b/>
          <w:bCs/>
          <w:color w:val="212121"/>
          <w:sz w:val="24"/>
          <w:szCs w:val="24"/>
          <w:lang w:eastAsia="zh-CN"/>
        </w:rPr>
        <w:t>根据</w:t>
      </w:r>
      <w:r>
        <w:rPr>
          <w:rFonts w:ascii="SimSun" w:eastAsia="SimSun" w:hAnsi="SimSun" w:cs="SimSun"/>
          <w:b/>
          <w:bCs/>
          <w:color w:val="212121"/>
          <w:sz w:val="24"/>
          <w:szCs w:val="24"/>
          <w:lang w:eastAsia="zh-CN"/>
        </w:rPr>
        <w:t xml:space="preserve"> ORS 339.869 </w:t>
      </w:r>
      <w:r>
        <w:rPr>
          <w:rFonts w:ascii="SimSun" w:eastAsia="SimSun" w:hAnsi="SimSun" w:cs="SimSun"/>
          <w:b/>
          <w:bCs/>
          <w:color w:val="212121"/>
          <w:sz w:val="24"/>
          <w:szCs w:val="24"/>
          <w:lang w:eastAsia="zh-CN"/>
        </w:rPr>
        <w:t>和</w:t>
      </w:r>
      <w:r>
        <w:rPr>
          <w:rFonts w:ascii="SimSun" w:eastAsia="SimSun" w:hAnsi="SimSun" w:cs="SimSun"/>
          <w:b/>
          <w:bCs/>
          <w:color w:val="212121"/>
          <w:sz w:val="24"/>
          <w:szCs w:val="24"/>
          <w:lang w:eastAsia="zh-CN"/>
        </w:rPr>
        <w:t xml:space="preserve"> OAR 581-021-0037</w:t>
      </w:r>
      <w:r>
        <w:rPr>
          <w:rFonts w:ascii="SimSun" w:eastAsia="SimSun" w:hAnsi="SimSun" w:cs="SimSun"/>
          <w:b/>
          <w:bCs/>
          <w:color w:val="212121"/>
          <w:sz w:val="24"/>
          <w:szCs w:val="24"/>
          <w:lang w:eastAsia="zh-CN"/>
        </w:rPr>
        <w:t>，学校区必须向每位未成年学生的家长或监护人提供与阿片类药物拮抗剂（纳洛酮）相关的信息。所提供的信息至少必须包括：</w:t>
      </w:r>
    </w:p>
    <w:p w14:paraId="01FFAE72" w14:textId="77777777" w:rsidR="00CA4ECB" w:rsidRDefault="007400FB">
      <w:pPr>
        <w:pStyle w:val="ListParagraph"/>
        <w:numPr>
          <w:ilvl w:val="0"/>
          <w:numId w:val="1"/>
        </w:numPr>
        <w:tabs>
          <w:tab w:val="left" w:pos="1106"/>
        </w:tabs>
        <w:spacing w:line="293" w:lineRule="exact"/>
        <w:ind w:left="720" w:firstLine="0"/>
        <w:rPr>
          <w:b/>
          <w:color w:val="212121"/>
          <w:sz w:val="24"/>
        </w:rPr>
      </w:pPr>
      <w:r>
        <w:rPr>
          <w:rFonts w:ascii="SimSun" w:eastAsia="SimSun" w:hAnsi="SimSun" w:cs="SimSun"/>
          <w:b/>
          <w:bCs/>
          <w:color w:val="212121"/>
          <w:sz w:val="24"/>
          <w:szCs w:val="24"/>
          <w:lang w:eastAsia="zh-CN"/>
        </w:rPr>
        <w:t>介绍短效阿片拮抗剂及其用途；</w:t>
      </w:r>
    </w:p>
    <w:p w14:paraId="48D3FF6A" w14:textId="77777777" w:rsidR="00CA4ECB" w:rsidRDefault="00CA4ECB">
      <w:pPr>
        <w:pStyle w:val="BodyText"/>
        <w:tabs>
          <w:tab w:val="left" w:pos="1106"/>
        </w:tabs>
        <w:spacing w:before="3"/>
        <w:rPr>
          <w:b/>
          <w:sz w:val="31"/>
        </w:rPr>
      </w:pPr>
    </w:p>
    <w:p w14:paraId="07FA619A" w14:textId="77777777" w:rsidR="00CA4ECB" w:rsidRDefault="007400FB">
      <w:pPr>
        <w:pStyle w:val="ListParagraph"/>
        <w:numPr>
          <w:ilvl w:val="0"/>
          <w:numId w:val="1"/>
        </w:numPr>
        <w:tabs>
          <w:tab w:val="left" w:pos="1106"/>
        </w:tabs>
        <w:spacing w:line="273" w:lineRule="auto"/>
        <w:ind w:left="720" w:firstLine="0"/>
        <w:rPr>
          <w:b/>
          <w:color w:val="212121"/>
          <w:sz w:val="24"/>
        </w:rPr>
      </w:pPr>
      <w:r>
        <w:rPr>
          <w:rFonts w:ascii="SimSun" w:eastAsia="SimSun" w:hAnsi="SimSun" w:cs="SimSun"/>
          <w:b/>
          <w:bCs/>
          <w:color w:val="212121"/>
          <w:sz w:val="24"/>
          <w:szCs w:val="24"/>
          <w:lang w:eastAsia="zh-CN"/>
        </w:rPr>
        <w:t>关于在紧急情况下给患者使用短效类阿片拮抗剂的风险和不给患者使用短效类阿片拮抗剂的风险的声明；</w:t>
      </w:r>
    </w:p>
    <w:p w14:paraId="2B7EFE21" w14:textId="77777777" w:rsidR="00CA4ECB" w:rsidRDefault="00CA4ECB">
      <w:pPr>
        <w:pStyle w:val="BodyText"/>
        <w:tabs>
          <w:tab w:val="left" w:pos="1106"/>
        </w:tabs>
        <w:spacing w:before="2"/>
        <w:rPr>
          <w:b/>
          <w:sz w:val="28"/>
        </w:rPr>
      </w:pPr>
    </w:p>
    <w:p w14:paraId="41E7FFC5" w14:textId="77777777" w:rsidR="00CA4ECB" w:rsidRDefault="007400FB">
      <w:pPr>
        <w:pStyle w:val="ListParagraph"/>
        <w:numPr>
          <w:ilvl w:val="0"/>
          <w:numId w:val="1"/>
        </w:numPr>
        <w:tabs>
          <w:tab w:val="left" w:pos="1106"/>
        </w:tabs>
        <w:spacing w:line="276" w:lineRule="auto"/>
        <w:ind w:left="720" w:firstLine="0"/>
        <w:rPr>
          <w:b/>
          <w:color w:val="212121"/>
          <w:sz w:val="24"/>
        </w:rPr>
      </w:pPr>
      <w:r>
        <w:rPr>
          <w:rFonts w:ascii="SimSun" w:eastAsia="SimSun" w:hAnsi="SimSun" w:cs="SimSun"/>
          <w:b/>
          <w:bCs/>
          <w:color w:val="212121"/>
          <w:sz w:val="24"/>
          <w:szCs w:val="24"/>
          <w:lang w:eastAsia="zh-CN"/>
        </w:rPr>
        <w:t>确定学区内哪些学校（如有）将在现场备有短效阿片类拮抗剂以及施用短效阿片类拮抗剂的必要医疗用品，以备不时之需的声明；以及</w:t>
      </w:r>
    </w:p>
    <w:p w14:paraId="7C4C02DA" w14:textId="77777777" w:rsidR="00CA4ECB" w:rsidRDefault="00CA4ECB">
      <w:pPr>
        <w:pStyle w:val="BodyText"/>
        <w:tabs>
          <w:tab w:val="left" w:pos="1106"/>
        </w:tabs>
        <w:spacing w:before="10"/>
        <w:rPr>
          <w:b/>
          <w:sz w:val="27"/>
        </w:rPr>
      </w:pPr>
    </w:p>
    <w:p w14:paraId="0B1660AE" w14:textId="77777777" w:rsidR="00CA4ECB" w:rsidRDefault="007400FB">
      <w:pPr>
        <w:pStyle w:val="ListParagraph"/>
        <w:numPr>
          <w:ilvl w:val="0"/>
          <w:numId w:val="1"/>
        </w:numPr>
        <w:tabs>
          <w:tab w:val="left" w:pos="1106"/>
        </w:tabs>
        <w:spacing w:line="276" w:lineRule="auto"/>
        <w:ind w:left="720" w:firstLine="0"/>
        <w:rPr>
          <w:b/>
          <w:color w:val="212121"/>
          <w:sz w:val="24"/>
        </w:rPr>
      </w:pPr>
      <w:r>
        <w:rPr>
          <w:rFonts w:ascii="SimSun" w:eastAsia="SimSun" w:hAnsi="SimSun" w:cs="SimSun"/>
          <w:b/>
          <w:bCs/>
          <w:color w:val="212121"/>
          <w:sz w:val="24"/>
          <w:szCs w:val="24"/>
          <w:lang w:eastAsia="zh-CN"/>
        </w:rPr>
        <w:t>如果学生出现昏迷和阿片类药物过量的情况，学区代表可在紧急情况下为学生注射短效阿片类药物拮抗剂的声明。</w:t>
      </w:r>
    </w:p>
    <w:p w14:paraId="7487B3DF" w14:textId="77777777" w:rsidR="00CA4ECB" w:rsidRDefault="007400FB">
      <w:pPr>
        <w:spacing w:line="273" w:lineRule="auto"/>
        <w:rPr>
          <w:b/>
          <w:color w:val="212121"/>
          <w:sz w:val="24"/>
        </w:rPr>
      </w:pPr>
      <w:r>
        <w:rPr>
          <w:rFonts w:ascii="SimSun" w:eastAsia="SimSun" w:hAnsi="SimSun" w:cs="SimSun"/>
          <w:b/>
          <w:bCs/>
          <w:color w:val="212121"/>
          <w:sz w:val="24"/>
          <w:szCs w:val="24"/>
          <w:lang w:eastAsia="zh-CN"/>
        </w:rPr>
        <w:t>学区可以使用这封信</w:t>
      </w:r>
      <w:r>
        <w:rPr>
          <w:rFonts w:ascii="SimSun" w:eastAsia="SimSun" w:hAnsi="SimSun" w:cs="SimSun"/>
          <w:b/>
          <w:bCs/>
          <w:color w:val="212121"/>
          <w:sz w:val="24"/>
          <w:szCs w:val="24"/>
          <w:lang w:eastAsia="zh-CN"/>
        </w:rPr>
        <w:t>/</w:t>
      </w:r>
      <w:r>
        <w:rPr>
          <w:rFonts w:ascii="SimSun" w:eastAsia="SimSun" w:hAnsi="SimSun" w:cs="SimSun"/>
          <w:b/>
          <w:bCs/>
          <w:color w:val="212121"/>
          <w:sz w:val="24"/>
          <w:szCs w:val="24"/>
          <w:lang w:eastAsia="zh-CN"/>
        </w:rPr>
        <w:t>邮件来满足这一要求，并帮助人们认识到使用阿片类药物的危险性以及学校内纳洛酮的可获得性。</w:t>
      </w:r>
    </w:p>
    <w:p w14:paraId="150C68DA" w14:textId="77777777" w:rsidR="00CA4ECB" w:rsidRDefault="00CA4ECB">
      <w:pPr>
        <w:pStyle w:val="BodyText"/>
        <w:rPr>
          <w:b/>
          <w:sz w:val="28"/>
        </w:rPr>
      </w:pPr>
    </w:p>
    <w:p w14:paraId="181F29F8" w14:textId="77777777" w:rsidR="00CA4ECB" w:rsidRDefault="007400FB">
      <w:pPr>
        <w:rPr>
          <w:b/>
          <w:color w:val="212121"/>
          <w:sz w:val="24"/>
        </w:rPr>
      </w:pPr>
      <w:r>
        <w:rPr>
          <w:b/>
          <w:color w:val="212121"/>
          <w:sz w:val="24"/>
        </w:rPr>
        <w:t>--------------------------------------------------------------------------------------------------------------------------------------------------</w:t>
      </w:r>
    </w:p>
    <w:p w14:paraId="7E99E076" w14:textId="77777777" w:rsidR="00CA4ECB" w:rsidRDefault="00CA4ECB">
      <w:pPr>
        <w:pStyle w:val="BodyText"/>
        <w:spacing w:before="10"/>
        <w:rPr>
          <w:b/>
          <w:sz w:val="28"/>
        </w:rPr>
      </w:pPr>
    </w:p>
    <w:p w14:paraId="7045191B" w14:textId="77777777" w:rsidR="00CA4ECB" w:rsidRDefault="007400FB">
      <w:pPr>
        <w:spacing w:line="491" w:lineRule="auto"/>
      </w:pPr>
      <w:r>
        <w:rPr>
          <w:rFonts w:ascii="SimSun" w:eastAsia="SimSun" w:hAnsi="SimSun" w:cs="SimSun"/>
          <w:b/>
          <w:bCs/>
          <w:lang w:eastAsia="zh-CN"/>
        </w:rPr>
        <w:t>建议的主题行：</w:t>
      </w:r>
      <w:r>
        <w:rPr>
          <w:rFonts w:ascii="SimSun" w:eastAsia="SimSun" w:hAnsi="SimSun" w:cs="SimSun"/>
          <w:lang w:eastAsia="zh-CN"/>
        </w:rPr>
        <w:t>注意事项：关于纳洛酮和阿片类药物安全，家长需要了解什么</w:t>
      </w:r>
    </w:p>
    <w:p w14:paraId="25E125F5" w14:textId="77777777" w:rsidR="00CA4ECB" w:rsidRDefault="007400FB">
      <w:pPr>
        <w:spacing w:line="491" w:lineRule="auto"/>
      </w:pPr>
      <w:r>
        <w:rPr>
          <w:rFonts w:ascii="SimSun" w:eastAsia="SimSun" w:hAnsi="SimSun" w:cs="SimSun"/>
          <w:lang w:eastAsia="zh-CN"/>
        </w:rPr>
        <w:t>亲爱的学生和家长，</w:t>
      </w:r>
    </w:p>
    <w:p w14:paraId="4979F94D" w14:textId="77777777" w:rsidR="00CA4ECB" w:rsidRDefault="007400FB">
      <w:pPr>
        <w:pStyle w:val="BodyText"/>
        <w:spacing w:line="276" w:lineRule="auto"/>
        <w:ind w:right="57"/>
      </w:pPr>
      <w:r>
        <w:rPr>
          <w:rFonts w:ascii="SimSun" w:eastAsia="SimSun" w:hAnsi="SimSun" w:cs="SimSun"/>
          <w:lang w:eastAsia="zh-CN"/>
        </w:rPr>
        <w:t>我们学校把学生的福祉放在我们所作工作的核心位置。我们写信与您分享对芬太尼和阿片类药物的关注。这些毒品正在伤害我们社区的人们。我们希望这些信息将有助于保护学生。此信包含包括如何应对用药过量的指导和资源链接的重要信息。</w:t>
      </w:r>
    </w:p>
    <w:p w14:paraId="675DDBE2" w14:textId="77777777" w:rsidR="00CA4ECB" w:rsidRDefault="00CA4ECB">
      <w:pPr>
        <w:pStyle w:val="BodyText"/>
        <w:spacing w:before="7"/>
        <w:rPr>
          <w:sz w:val="19"/>
        </w:rPr>
      </w:pPr>
    </w:p>
    <w:p w14:paraId="16C94FEF" w14:textId="77777777" w:rsidR="00CA4ECB" w:rsidRDefault="007400FB">
      <w:pPr>
        <w:pStyle w:val="BodyText"/>
        <w:spacing w:line="276" w:lineRule="auto"/>
      </w:pPr>
      <w:r>
        <w:rPr>
          <w:rFonts w:ascii="SimSun" w:eastAsia="SimSun" w:hAnsi="SimSun" w:cs="SimSun"/>
          <w:lang w:eastAsia="zh-CN"/>
        </w:rPr>
        <w:t>随着时间的推移，</w:t>
      </w:r>
      <w:r>
        <w:rPr>
          <w:rFonts w:ascii="SimSun" w:eastAsia="SimSun" w:hAnsi="SimSun" w:cs="SimSun"/>
          <w:b/>
          <w:bCs/>
          <w:lang w:eastAsia="zh-CN"/>
        </w:rPr>
        <w:t>青少年吸毒现象</w:t>
      </w:r>
      <w:r>
        <w:rPr>
          <w:rFonts w:ascii="SimSun" w:eastAsia="SimSun" w:hAnsi="SimSun" w:cs="SimSun"/>
          <w:lang w:eastAsia="zh-CN"/>
        </w:rPr>
        <w:t>在不断减少。但是，数据显示，吸毒过量的情况有所增加，主要原因是毒品市场上存在有非法芬太尼（</w:t>
      </w:r>
      <w:r>
        <w:rPr>
          <w:rFonts w:ascii="SimSun" w:eastAsia="SimSun" w:hAnsi="SimSun" w:cs="SimSun"/>
          <w:lang w:eastAsia="zh-CN"/>
        </w:rPr>
        <w:t>NIDA</w:t>
      </w:r>
      <w:r>
        <w:rPr>
          <w:rFonts w:ascii="SimSun" w:eastAsia="SimSun" w:hAnsi="SimSun" w:cs="SimSun"/>
          <w:lang w:eastAsia="zh-CN"/>
        </w:rPr>
        <w:t>，</w:t>
      </w:r>
      <w:r>
        <w:rPr>
          <w:rFonts w:ascii="SimSun" w:eastAsia="SimSun" w:hAnsi="SimSun" w:cs="SimSun"/>
          <w:lang w:eastAsia="zh-CN"/>
        </w:rPr>
        <w:t xml:space="preserve">2023 </w:t>
      </w:r>
      <w:r>
        <w:rPr>
          <w:rFonts w:ascii="SimSun" w:eastAsia="SimSun" w:hAnsi="SimSun" w:cs="SimSun"/>
          <w:lang w:eastAsia="zh-CN"/>
        </w:rPr>
        <w:t>年）。教育学生和年轻人了解吸食毒品风险，包括非法药片和其他毒品中可能含有芬太尼的风险至关重要。提高对阿片类药物拮抗剂（如纳洛酮）的认识也很重要。</w:t>
      </w:r>
    </w:p>
    <w:p w14:paraId="440C4DB4" w14:textId="77777777" w:rsidR="00CA4ECB" w:rsidRDefault="00CA4ECB">
      <w:pPr>
        <w:pStyle w:val="BodyText"/>
        <w:spacing w:before="8"/>
        <w:rPr>
          <w:sz w:val="19"/>
        </w:rPr>
      </w:pPr>
    </w:p>
    <w:p w14:paraId="270DCFFA" w14:textId="77777777" w:rsidR="00CA4ECB" w:rsidRDefault="007400FB">
      <w:pPr>
        <w:pStyle w:val="BodyText"/>
        <w:spacing w:line="276" w:lineRule="auto"/>
        <w:ind w:right="57"/>
      </w:pPr>
      <w:r>
        <w:rPr>
          <w:rFonts w:ascii="SimSun" w:eastAsia="SimSun" w:hAnsi="SimSun" w:cs="SimSun"/>
          <w:b/>
          <w:bCs/>
          <w:lang w:eastAsia="zh-CN"/>
        </w:rPr>
        <w:t>什么是阿片类药物？</w:t>
      </w:r>
      <w:r>
        <w:rPr>
          <w:rFonts w:ascii="SimSun" w:eastAsia="SimSun" w:hAnsi="SimSun" w:cs="SimSun"/>
          <w:lang w:eastAsia="zh-CN"/>
        </w:rPr>
        <w:t>阿片类药物来自罂粟植物，包括吗啡、羟考酮、盐酸氢吗啡酮（</w:t>
      </w:r>
      <w:proofErr w:type="spellStart"/>
      <w:r>
        <w:rPr>
          <w:rFonts w:ascii="SimSun" w:eastAsia="SimSun" w:hAnsi="SimSun" w:cs="SimSun"/>
          <w:lang w:eastAsia="zh-CN"/>
        </w:rPr>
        <w:t>dilaudid</w:t>
      </w:r>
      <w:proofErr w:type="spellEnd"/>
      <w:r>
        <w:rPr>
          <w:rFonts w:ascii="SimSun" w:eastAsia="SimSun" w:hAnsi="SimSun" w:cs="SimSun"/>
          <w:lang w:eastAsia="zh-CN"/>
        </w:rPr>
        <w:t>）、海洛因和芬太尼等药物。它们附着在受体上，阻止疼痛，增加快感。用药过量是与阿片类药物相关的常见风险，可能是故意的，也可能是意外的。芬太尼是一种威力强大的阿片类药物：小到像几粒沙子的剂量就能让人在几分钟内停止呼吸。</w:t>
      </w:r>
    </w:p>
    <w:p w14:paraId="57F07EA3" w14:textId="77777777" w:rsidR="00CA4ECB" w:rsidRDefault="00CA4ECB">
      <w:pPr>
        <w:pStyle w:val="BodyText"/>
        <w:spacing w:before="8"/>
        <w:rPr>
          <w:sz w:val="19"/>
        </w:rPr>
      </w:pPr>
    </w:p>
    <w:p w14:paraId="403724BB" w14:textId="77777777" w:rsidR="00CA4ECB" w:rsidRDefault="007400FB">
      <w:pPr>
        <w:pStyle w:val="BodyText"/>
        <w:spacing w:before="1" w:line="276" w:lineRule="auto"/>
      </w:pPr>
      <w:r>
        <w:rPr>
          <w:rFonts w:ascii="SimSun" w:eastAsia="SimSun" w:hAnsi="SimSun" w:cs="SimSun"/>
          <w:b/>
          <w:bCs/>
          <w:lang w:eastAsia="zh-CN"/>
        </w:rPr>
        <w:t>人们为什么使用阿片类药物？</w:t>
      </w:r>
      <w:r>
        <w:rPr>
          <w:rFonts w:ascii="SimSun" w:eastAsia="SimSun" w:hAnsi="SimSun" w:cs="SimSun"/>
          <w:lang w:eastAsia="zh-CN"/>
        </w:rPr>
        <w:t>阿片类药物可作为止痛药处方开出。一些年轻人尝试毒品是出于好奇。有些人用毒品来逃避困难的情绪感受。阿片类药物会让人上瘾。</w:t>
      </w:r>
    </w:p>
    <w:p w14:paraId="1E88FAE5" w14:textId="77777777" w:rsidR="00CA4ECB" w:rsidRDefault="007400FB">
      <w:pPr>
        <w:pStyle w:val="BodyText"/>
        <w:spacing w:before="60" w:line="276" w:lineRule="auto"/>
      </w:pPr>
      <w:r>
        <w:rPr>
          <w:rFonts w:ascii="SimSun" w:eastAsia="SimSun" w:hAnsi="SimSun" w:cs="SimSun"/>
          <w:b/>
          <w:bCs/>
          <w:lang w:eastAsia="zh-CN"/>
        </w:rPr>
        <w:t>什么是阿片类药物拮抗剂？</w:t>
      </w:r>
      <w:r>
        <w:rPr>
          <w:rFonts w:ascii="SimSun" w:eastAsia="SimSun" w:hAnsi="SimSun" w:cs="SimSun"/>
          <w:lang w:eastAsia="zh-CN"/>
        </w:rPr>
        <w:t>阿片类药物拮抗剂是一种药物（纳洛酮是最常见的阿片类药物拮抗剂），可以通过鼻腔喷雾或注射的方式给因过量服用芬太尼、处方阿片类药物或海洛因而导致呼吸减慢或停止的人快速恢复正常呼吸。纳洛酮在</w:t>
      </w:r>
      <w:r>
        <w:rPr>
          <w:rFonts w:ascii="SimSun" w:eastAsia="SimSun" w:hAnsi="SimSun" w:cs="SimSun"/>
          <w:lang w:eastAsia="zh-CN"/>
        </w:rPr>
        <w:t>2-3</w:t>
      </w:r>
      <w:r>
        <w:rPr>
          <w:rFonts w:ascii="SimSun" w:eastAsia="SimSun" w:hAnsi="SimSun" w:cs="SimSun"/>
          <w:lang w:eastAsia="zh-CN"/>
        </w:rPr>
        <w:t>分钟内起效，可持续</w:t>
      </w:r>
      <w:r>
        <w:rPr>
          <w:rFonts w:ascii="SimSun" w:eastAsia="SimSun" w:hAnsi="SimSun" w:cs="SimSun"/>
          <w:lang w:eastAsia="zh-CN"/>
        </w:rPr>
        <w:t>30-90</w:t>
      </w:r>
      <w:r>
        <w:rPr>
          <w:rFonts w:ascii="SimSun" w:eastAsia="SimSun" w:hAnsi="SimSun" w:cs="SimSun"/>
          <w:lang w:eastAsia="zh-CN"/>
        </w:rPr>
        <w:t>分钟。有时，如果吸毒过量的症状再次出现，就需要服用第二剂量的纳洛酮。纳洛酮可在用药过量的紧急情况下使用，对接受药物的人来说是安全的。</w:t>
      </w:r>
    </w:p>
    <w:p w14:paraId="080DD852" w14:textId="77777777" w:rsidR="00CA4ECB" w:rsidRDefault="00CA4ECB">
      <w:pPr>
        <w:pStyle w:val="BodyText"/>
        <w:spacing w:before="10"/>
        <w:rPr>
          <w:sz w:val="19"/>
        </w:rPr>
      </w:pPr>
    </w:p>
    <w:p w14:paraId="16306CF3" w14:textId="77777777" w:rsidR="00CA4ECB" w:rsidRDefault="007400FB">
      <w:pPr>
        <w:pStyle w:val="BodyText"/>
        <w:spacing w:line="276" w:lineRule="auto"/>
      </w:pPr>
      <w:r>
        <w:rPr>
          <w:rFonts w:ascii="SimSun" w:eastAsia="SimSun" w:hAnsi="SimSun" w:cs="SimSun"/>
          <w:b/>
          <w:bCs/>
          <w:lang w:eastAsia="zh-CN"/>
        </w:rPr>
        <w:t>您可以提供什么样的帮助？</w:t>
      </w:r>
      <w:r>
        <w:rPr>
          <w:rFonts w:ascii="SimSun" w:eastAsia="SimSun" w:hAnsi="SimSun" w:cs="SimSun"/>
          <w:lang w:eastAsia="zh-CN"/>
        </w:rPr>
        <w:t>请与您的学生和您关心的其他人讨论芬太尼的危险性和阿片类拮抗剂的可用性。考虑在家中准备纳洛酮，以便在发生</w:t>
      </w:r>
      <w:r>
        <w:rPr>
          <w:rFonts w:ascii="SimSun" w:eastAsia="SimSun" w:hAnsi="SimSun" w:cs="SimSun"/>
          <w:color w:val="232323"/>
          <w:lang w:eastAsia="zh-CN"/>
        </w:rPr>
        <w:t>医疗紧急情况</w:t>
      </w:r>
      <w:r>
        <w:rPr>
          <w:rFonts w:ascii="SimSun" w:eastAsia="SimSun" w:hAnsi="SimSun" w:cs="SimSun"/>
          <w:lang w:eastAsia="zh-CN"/>
        </w:rPr>
        <w:t>时做出最快速的反应。在这里您可以了解更多关于如何获得纳洛酮以及如何使用它的信息：</w:t>
      </w:r>
      <w:hyperlink r:id="rId7">
        <w:r>
          <w:rPr>
            <w:rFonts w:ascii="SimSun" w:eastAsia="SimSun" w:hAnsi="SimSun" w:cs="SimSun"/>
            <w:color w:val="0000FF"/>
            <w:u w:val="single"/>
            <w:lang w:eastAsia="zh-CN"/>
          </w:rPr>
          <w:t>阿片类药物过量逆转药物</w:t>
        </w:r>
      </w:hyperlink>
      <w:r>
        <w:rPr>
          <w:rFonts w:ascii="SimSun" w:eastAsia="SimSun" w:hAnsi="SimSun" w:cs="SimSun"/>
          <w:lang w:eastAsia="zh-CN"/>
        </w:rPr>
        <w:t>。</w:t>
      </w:r>
    </w:p>
    <w:p w14:paraId="5AD071BB" w14:textId="77777777" w:rsidR="00CA4ECB" w:rsidRDefault="00CA4ECB">
      <w:pPr>
        <w:pStyle w:val="BodyText"/>
        <w:spacing w:before="1"/>
        <w:rPr>
          <w:sz w:val="15"/>
        </w:rPr>
      </w:pPr>
    </w:p>
    <w:p w14:paraId="09A7E968" w14:textId="77777777" w:rsidR="00CA4ECB" w:rsidRDefault="007400FB">
      <w:pPr>
        <w:pStyle w:val="BodyText"/>
        <w:tabs>
          <w:tab w:val="left" w:pos="4874"/>
        </w:tabs>
        <w:spacing w:before="55" w:line="276" w:lineRule="auto"/>
      </w:pPr>
      <w:r>
        <w:rPr>
          <w:rFonts w:ascii="SimSun" w:eastAsia="SimSun" w:hAnsi="SimSun" w:cs="SimSun"/>
          <w:b/>
          <w:bCs/>
          <w:lang w:eastAsia="zh-CN"/>
        </w:rPr>
        <w:t>您所在的学区在做什么</w:t>
      </w:r>
      <w:r>
        <w:rPr>
          <w:rFonts w:ascii="SimSun" w:eastAsia="SimSun" w:hAnsi="SimSun" w:cs="SimSun"/>
          <w:b/>
          <w:bCs/>
          <w:highlight w:val="yellow"/>
          <w:lang w:eastAsia="zh-CN"/>
        </w:rPr>
        <w:t>？</w:t>
      </w:r>
      <w:r>
        <w:rPr>
          <w:rFonts w:ascii="SimSun" w:eastAsia="SimSun" w:hAnsi="SimSun" w:cs="SimSun"/>
          <w:b/>
          <w:bCs/>
          <w:highlight w:val="yellow"/>
          <w:lang w:eastAsia="zh-CN"/>
        </w:rPr>
        <w:t xml:space="preserve"> </w:t>
      </w:r>
      <w:r>
        <w:rPr>
          <w:rFonts w:ascii="SimSun" w:eastAsia="SimSun" w:hAnsi="SimSun" w:cs="SimSun"/>
          <w:highlight w:val="yellow"/>
          <w:lang w:eastAsia="zh-CN"/>
        </w:rPr>
        <w:tab/>
        <w:t xml:space="preserve"> (</w:t>
      </w:r>
      <w:r>
        <w:rPr>
          <w:rFonts w:ascii="SimSun" w:eastAsia="SimSun" w:hAnsi="SimSun" w:cs="SimSun"/>
          <w:highlight w:val="yellow"/>
          <w:lang w:eastAsia="zh-CN"/>
        </w:rPr>
        <w:t>插入学区名称）</w:t>
      </w:r>
      <w:r>
        <w:rPr>
          <w:rFonts w:ascii="SimSun" w:eastAsia="SimSun" w:hAnsi="SimSun" w:cs="SimSun"/>
          <w:lang w:eastAsia="zh-CN"/>
        </w:rPr>
        <w:t>提供与</w:t>
      </w:r>
      <w:hyperlink r:id="rId8">
        <w:r>
          <w:rPr>
            <w:rFonts w:ascii="SimSun" w:eastAsia="SimSun" w:hAnsi="SimSun" w:cs="SimSun"/>
            <w:color w:val="0000FF"/>
            <w:u w:val="single"/>
            <w:lang w:eastAsia="zh-CN"/>
          </w:rPr>
          <w:t xml:space="preserve">2023 </w:t>
        </w:r>
        <w:r>
          <w:rPr>
            <w:rFonts w:ascii="SimSun" w:eastAsia="SimSun" w:hAnsi="SimSun" w:cs="SimSun"/>
            <w:color w:val="0000FF"/>
            <w:u w:val="single"/>
            <w:lang w:eastAsia="zh-CN"/>
          </w:rPr>
          <w:t>年俄勒冈州健康教育标准</w:t>
        </w:r>
        <w:r>
          <w:rPr>
            <w:rFonts w:ascii="SimSun" w:eastAsia="SimSun" w:hAnsi="SimSun" w:cs="SimSun"/>
            <w:lang w:eastAsia="zh-CN"/>
          </w:rPr>
          <w:t>一致的全面毒品和酒精教育。</w:t>
        </w:r>
      </w:hyperlink>
      <w:r>
        <w:rPr>
          <w:rFonts w:ascii="SimSun" w:eastAsia="SimSun" w:hAnsi="SimSun" w:cs="SimSun"/>
          <w:lang w:eastAsia="zh-CN"/>
        </w:rPr>
        <w:t>此外，我们非常关心我们学校社区中每个学生的健康和安全。</w:t>
      </w:r>
    </w:p>
    <w:p w14:paraId="09B1DF6D" w14:textId="77777777" w:rsidR="00CA4ECB" w:rsidRDefault="00CA4ECB">
      <w:pPr>
        <w:pStyle w:val="BodyText"/>
        <w:spacing w:before="11"/>
        <w:rPr>
          <w:sz w:val="19"/>
        </w:rPr>
      </w:pPr>
    </w:p>
    <w:p w14:paraId="07D50542" w14:textId="77777777" w:rsidR="00CA4ECB" w:rsidRDefault="007400FB">
      <w:pPr>
        <w:pStyle w:val="ListParagraph"/>
        <w:numPr>
          <w:ilvl w:val="0"/>
          <w:numId w:val="2"/>
        </w:numPr>
        <w:tabs>
          <w:tab w:val="left" w:pos="820"/>
        </w:tabs>
        <w:spacing w:before="1" w:line="276" w:lineRule="auto"/>
        <w:ind w:left="720"/>
      </w:pPr>
      <w:r>
        <w:rPr>
          <w:rFonts w:ascii="SimSun" w:eastAsia="SimSun" w:hAnsi="SimSun" w:cs="SimSun"/>
          <w:lang w:eastAsia="zh-CN"/>
        </w:rPr>
        <w:t>根据学区政策，所有学校都将储备纳洛酮和必要的医疗用品。工作人员可对任何疑似阿片类药物过量者施用纳洛酮。在使用纳洛酮的任何时候，学校工作人员都会拨打</w:t>
      </w:r>
      <w:r>
        <w:rPr>
          <w:rFonts w:ascii="SimSun" w:eastAsia="SimSun" w:hAnsi="SimSun" w:cs="SimSun"/>
          <w:lang w:eastAsia="zh-CN"/>
        </w:rPr>
        <w:t xml:space="preserve"> 911 </w:t>
      </w:r>
      <w:r>
        <w:rPr>
          <w:rFonts w:ascii="SimSun" w:eastAsia="SimSun" w:hAnsi="SimSun" w:cs="SimSun"/>
          <w:lang w:eastAsia="zh-CN"/>
        </w:rPr>
        <w:t>并通知学生家长或监护人。</w:t>
      </w:r>
    </w:p>
    <w:p w14:paraId="12377259" w14:textId="77777777" w:rsidR="00CA4ECB" w:rsidRDefault="00CA4ECB">
      <w:pPr>
        <w:pStyle w:val="BodyText"/>
        <w:spacing w:before="11"/>
        <w:rPr>
          <w:sz w:val="19"/>
        </w:rPr>
      </w:pPr>
    </w:p>
    <w:p w14:paraId="742A6ABD" w14:textId="77777777" w:rsidR="00CA4ECB" w:rsidRDefault="007400FB">
      <w:pPr>
        <w:pStyle w:val="ListParagraph"/>
        <w:numPr>
          <w:ilvl w:val="0"/>
          <w:numId w:val="2"/>
        </w:numPr>
        <w:tabs>
          <w:tab w:val="left" w:pos="820"/>
          <w:tab w:val="left" w:pos="4702"/>
        </w:tabs>
        <w:spacing w:line="278" w:lineRule="auto"/>
        <w:ind w:left="720"/>
      </w:pPr>
      <w:r>
        <w:rPr>
          <w:rFonts w:ascii="SimSun" w:eastAsia="SimSun" w:hAnsi="SimSun" w:cs="SimSun"/>
          <w:lang w:eastAsia="zh-CN"/>
        </w:rPr>
        <w:t>根据学区政策，一些学校将在以下学校储备纳洛酮和必要的医疗用品</w:t>
      </w:r>
      <w:r>
        <w:rPr>
          <w:rFonts w:ascii="SimSun" w:eastAsia="SimSun" w:hAnsi="SimSun" w:cs="SimSun"/>
          <w:highlight w:val="yellow"/>
          <w:lang w:eastAsia="zh-CN"/>
        </w:rPr>
        <w:t>：</w:t>
      </w:r>
      <w:r>
        <w:rPr>
          <w:rFonts w:ascii="SimSun" w:eastAsia="SimSun" w:hAnsi="SimSun" w:cs="SimSun"/>
          <w:highlight w:val="yellow"/>
          <w:lang w:eastAsia="zh-CN"/>
        </w:rPr>
        <w:tab/>
      </w:r>
      <w:r>
        <w:rPr>
          <w:rFonts w:ascii="SimSun" w:eastAsia="SimSun" w:hAnsi="SimSun" w:cs="SimSun"/>
          <w:highlight w:val="yellow"/>
          <w:lang w:eastAsia="zh-CN"/>
        </w:rPr>
        <w:t>（列出学校）</w:t>
      </w:r>
      <w:r>
        <w:rPr>
          <w:rFonts w:ascii="SimSun" w:eastAsia="SimSun" w:hAnsi="SimSun" w:cs="SimSun"/>
          <w:lang w:eastAsia="zh-CN"/>
        </w:rPr>
        <w:t>。工作人员可对任何疑似阿片类药物过量者施用纳洛酮。在使用纳洛酮的任何时候，学校工作人员都会拨打</w:t>
      </w:r>
      <w:r>
        <w:rPr>
          <w:rFonts w:ascii="SimSun" w:eastAsia="SimSun" w:hAnsi="SimSun" w:cs="SimSun"/>
          <w:lang w:eastAsia="zh-CN"/>
        </w:rPr>
        <w:t xml:space="preserve"> 911 </w:t>
      </w:r>
      <w:r>
        <w:rPr>
          <w:rFonts w:ascii="SimSun" w:eastAsia="SimSun" w:hAnsi="SimSun" w:cs="SimSun"/>
          <w:lang w:eastAsia="zh-CN"/>
        </w:rPr>
        <w:t>并通知学生家长或监护人。</w:t>
      </w:r>
    </w:p>
    <w:p w14:paraId="1A4DCD86" w14:textId="77777777" w:rsidR="00CA4ECB" w:rsidRDefault="00CA4ECB">
      <w:pPr>
        <w:pStyle w:val="BodyText"/>
        <w:spacing w:before="2"/>
        <w:rPr>
          <w:sz w:val="19"/>
        </w:rPr>
      </w:pPr>
    </w:p>
    <w:p w14:paraId="35D240B5" w14:textId="77777777" w:rsidR="00CA4ECB" w:rsidRDefault="007400FB">
      <w:pPr>
        <w:pStyle w:val="ListParagraph"/>
        <w:numPr>
          <w:ilvl w:val="0"/>
          <w:numId w:val="2"/>
        </w:numPr>
        <w:tabs>
          <w:tab w:val="left" w:pos="820"/>
        </w:tabs>
        <w:spacing w:before="43"/>
        <w:ind w:left="720"/>
      </w:pPr>
      <w:r>
        <w:rPr>
          <w:rFonts w:ascii="SimSun" w:eastAsia="SimSun" w:hAnsi="SimSun" w:cs="SimSun"/>
          <w:lang w:eastAsia="zh-CN"/>
        </w:rPr>
        <w:t>任何学校都不会储存纳洛酮。如果学生遇到医疗紧急情况，学校工作人员会联系</w:t>
      </w:r>
      <w:r>
        <w:rPr>
          <w:rFonts w:ascii="SimSun" w:eastAsia="SimSun" w:hAnsi="SimSun" w:cs="SimSun"/>
          <w:lang w:eastAsia="zh-CN"/>
        </w:rPr>
        <w:t xml:space="preserve"> 911 </w:t>
      </w:r>
      <w:r>
        <w:rPr>
          <w:rFonts w:ascii="SimSun" w:eastAsia="SimSun" w:hAnsi="SimSun" w:cs="SimSun"/>
          <w:lang w:eastAsia="zh-CN"/>
        </w:rPr>
        <w:t>并通知学生家长或监护人。</w:t>
      </w:r>
    </w:p>
    <w:p w14:paraId="5E092DFA" w14:textId="77777777" w:rsidR="00CA4ECB" w:rsidRDefault="00CA4ECB">
      <w:pPr>
        <w:pStyle w:val="BodyText"/>
        <w:spacing w:before="7"/>
        <w:rPr>
          <w:sz w:val="18"/>
        </w:rPr>
      </w:pPr>
    </w:p>
    <w:p w14:paraId="2135C1F0" w14:textId="77777777" w:rsidR="00CA4ECB" w:rsidRDefault="007400FB">
      <w:pPr>
        <w:pStyle w:val="BodyText"/>
        <w:spacing w:before="56" w:line="276" w:lineRule="auto"/>
        <w:ind w:left="720" w:hanging="720"/>
      </w:pPr>
      <w:r>
        <w:rPr>
          <w:rFonts w:ascii="SimSun" w:eastAsia="SimSun" w:hAnsi="SimSun" w:cs="SimSun"/>
          <w:lang w:eastAsia="zh-CN"/>
        </w:rPr>
        <w:t>我们知道这些对话可能会很艰难。如果您有任何问题，最佳联系人是：</w:t>
      </w:r>
      <w:r>
        <w:rPr>
          <w:rFonts w:ascii="SimSun" w:eastAsia="SimSun" w:hAnsi="SimSun" w:cs="SimSun"/>
          <w:color w:val="000000"/>
          <w:highlight w:val="yellow"/>
          <w:lang w:eastAsia="zh-CN"/>
        </w:rPr>
        <w:t>_ (</w:t>
      </w:r>
      <w:r>
        <w:rPr>
          <w:rFonts w:ascii="SimSun" w:eastAsia="SimSun" w:hAnsi="SimSun" w:cs="SimSun"/>
          <w:color w:val="000000"/>
          <w:highlight w:val="yellow"/>
          <w:lang w:eastAsia="zh-CN"/>
        </w:rPr>
        <w:t>插入学校联系信息</w:t>
      </w:r>
      <w:r>
        <w:rPr>
          <w:rFonts w:ascii="SimSun" w:eastAsia="SimSun" w:hAnsi="SimSun" w:cs="SimSun"/>
          <w:color w:val="000000"/>
          <w:highlight w:val="yellow"/>
          <w:lang w:eastAsia="zh-CN"/>
        </w:rPr>
        <w:t>)</w:t>
      </w:r>
      <w:r>
        <w:rPr>
          <w:rFonts w:ascii="SimSun" w:eastAsia="SimSun" w:hAnsi="SimSun" w:cs="SimSun"/>
          <w:color w:val="000000"/>
          <w:highlight w:val="yellow"/>
          <w:lang w:eastAsia="zh-CN"/>
        </w:rPr>
        <w:t>。</w:t>
      </w:r>
    </w:p>
    <w:p w14:paraId="265DE02B" w14:textId="77777777" w:rsidR="00CA4ECB" w:rsidRDefault="00CA4ECB">
      <w:pPr>
        <w:pStyle w:val="BodyText"/>
        <w:spacing w:before="10"/>
        <w:rPr>
          <w:sz w:val="19"/>
        </w:rPr>
      </w:pPr>
    </w:p>
    <w:p w14:paraId="7A6D8C23" w14:textId="77777777" w:rsidR="00CA4ECB" w:rsidRDefault="007400FB">
      <w:pPr>
        <w:pStyle w:val="BodyText"/>
      </w:pPr>
      <w:r>
        <w:rPr>
          <w:rFonts w:ascii="SimSun" w:eastAsia="SimSun" w:hAnsi="SimSun" w:cs="SimSun"/>
          <w:lang w:eastAsia="zh-CN"/>
        </w:rPr>
        <w:t>此致，</w:t>
      </w:r>
    </w:p>
    <w:p w14:paraId="57A61599" w14:textId="77777777" w:rsidR="00CA4ECB" w:rsidRDefault="00CA4ECB">
      <w:pPr>
        <w:pStyle w:val="BodyText"/>
        <w:spacing w:before="2"/>
        <w:rPr>
          <w:sz w:val="18"/>
        </w:rPr>
      </w:pPr>
    </w:p>
    <w:p w14:paraId="1997643A" w14:textId="77777777" w:rsidR="00CA4ECB" w:rsidRDefault="007400FB">
      <w:pPr>
        <w:pStyle w:val="BodyText"/>
        <w:spacing w:before="55" w:after="3600"/>
        <w:rPr>
          <w:rFonts w:eastAsiaTheme="minorEastAsia"/>
          <w:color w:val="000000"/>
          <w:lang w:eastAsia="zh-CN"/>
        </w:rPr>
      </w:pPr>
      <w:r>
        <w:rPr>
          <w:rFonts w:ascii="SimSun" w:eastAsia="SimSun" w:hAnsi="SimSun" w:cs="SimSun"/>
          <w:color w:val="000000"/>
          <w:highlight w:val="yellow"/>
          <w:lang w:eastAsia="zh-CN"/>
        </w:rPr>
        <w:t>(</w:t>
      </w:r>
      <w:r>
        <w:rPr>
          <w:rFonts w:ascii="SimSun" w:eastAsia="SimSun" w:hAnsi="SimSun" w:cs="SimSun"/>
          <w:color w:val="000000"/>
          <w:highlight w:val="yellow"/>
          <w:lang w:eastAsia="zh-CN"/>
        </w:rPr>
        <w:t>插入校长</w:t>
      </w:r>
      <w:r>
        <w:rPr>
          <w:rFonts w:ascii="SimSun" w:eastAsia="SimSun" w:hAnsi="SimSun" w:cs="SimSun"/>
          <w:color w:val="000000"/>
          <w:highlight w:val="yellow"/>
          <w:lang w:eastAsia="zh-CN"/>
        </w:rPr>
        <w:t>/</w:t>
      </w:r>
      <w:r>
        <w:rPr>
          <w:rFonts w:ascii="SimSun" w:eastAsia="SimSun" w:hAnsi="SimSun" w:cs="SimSun"/>
          <w:color w:val="000000"/>
          <w:highlight w:val="yellow"/>
          <w:lang w:eastAsia="zh-CN"/>
        </w:rPr>
        <w:t>校监</w:t>
      </w:r>
      <w:r>
        <w:rPr>
          <w:rFonts w:ascii="SimSun" w:eastAsia="SimSun" w:hAnsi="SimSun" w:cs="SimSun"/>
          <w:color w:val="000000"/>
          <w:highlight w:val="yellow"/>
          <w:lang w:eastAsia="zh-CN"/>
        </w:rPr>
        <w:t>/</w:t>
      </w:r>
      <w:r>
        <w:rPr>
          <w:rFonts w:ascii="SimSun" w:eastAsia="SimSun" w:hAnsi="SimSun" w:cs="SimSun"/>
          <w:color w:val="000000"/>
          <w:highlight w:val="yellow"/>
          <w:lang w:eastAsia="zh-CN"/>
        </w:rPr>
        <w:t>学校卫生服务管理员</w:t>
      </w:r>
      <w:r>
        <w:rPr>
          <w:rFonts w:ascii="SimSun" w:eastAsia="SimSun" w:hAnsi="SimSun" w:cs="SimSun"/>
          <w:color w:val="000000"/>
          <w:highlight w:val="yellow"/>
          <w:lang w:eastAsia="zh-CN"/>
        </w:rPr>
        <w:t>)</w:t>
      </w:r>
    </w:p>
    <w:p w14:paraId="178EBFA3" w14:textId="77777777" w:rsidR="009E38A3" w:rsidRDefault="009E38A3">
      <w:pPr>
        <w:spacing w:before="16" w:after="59"/>
        <w:rPr>
          <w:rFonts w:ascii="SimSun" w:eastAsia="SimSun" w:hAnsi="SimSun" w:cs="SimSun"/>
          <w:b/>
          <w:bCs/>
          <w:sz w:val="32"/>
          <w:szCs w:val="32"/>
          <w:lang w:eastAsia="zh-CN"/>
        </w:rPr>
      </w:pPr>
    </w:p>
    <w:p w14:paraId="5F74D836" w14:textId="77777777" w:rsidR="009E38A3" w:rsidRDefault="009E38A3">
      <w:pPr>
        <w:spacing w:before="16" w:after="59"/>
        <w:rPr>
          <w:rFonts w:ascii="SimSun" w:eastAsia="SimSun" w:hAnsi="SimSun" w:cs="SimSun"/>
          <w:b/>
          <w:bCs/>
          <w:sz w:val="32"/>
          <w:szCs w:val="32"/>
          <w:lang w:eastAsia="zh-CN"/>
        </w:rPr>
      </w:pPr>
    </w:p>
    <w:p w14:paraId="6C2E39BE" w14:textId="77777777" w:rsidR="009E38A3" w:rsidRDefault="009E38A3">
      <w:pPr>
        <w:spacing w:before="16" w:after="59"/>
        <w:rPr>
          <w:rFonts w:ascii="SimSun" w:eastAsia="SimSun" w:hAnsi="SimSun" w:cs="SimSun"/>
          <w:b/>
          <w:bCs/>
          <w:sz w:val="32"/>
          <w:szCs w:val="32"/>
          <w:lang w:eastAsia="zh-CN"/>
        </w:rPr>
      </w:pPr>
    </w:p>
    <w:p w14:paraId="3579DB7A" w14:textId="77777777" w:rsidR="009E38A3" w:rsidRDefault="009E38A3">
      <w:pPr>
        <w:spacing w:before="16" w:after="59"/>
        <w:rPr>
          <w:rFonts w:ascii="SimSun" w:eastAsia="SimSun" w:hAnsi="SimSun" w:cs="SimSun"/>
          <w:b/>
          <w:bCs/>
          <w:sz w:val="32"/>
          <w:szCs w:val="32"/>
          <w:lang w:eastAsia="zh-CN"/>
        </w:rPr>
      </w:pPr>
    </w:p>
    <w:p w14:paraId="6C8DE648" w14:textId="77777777" w:rsidR="009E38A3" w:rsidRDefault="009E38A3">
      <w:pPr>
        <w:spacing w:before="16" w:after="59"/>
        <w:rPr>
          <w:rFonts w:ascii="SimSun" w:eastAsia="SimSun" w:hAnsi="SimSun" w:cs="SimSun"/>
          <w:b/>
          <w:bCs/>
          <w:sz w:val="32"/>
          <w:szCs w:val="32"/>
          <w:lang w:eastAsia="zh-CN"/>
        </w:rPr>
      </w:pPr>
    </w:p>
    <w:p w14:paraId="0E9A2525" w14:textId="77777777" w:rsidR="009E38A3" w:rsidRDefault="009E38A3">
      <w:pPr>
        <w:spacing w:before="16" w:after="59"/>
        <w:rPr>
          <w:rFonts w:ascii="SimSun" w:eastAsia="SimSun" w:hAnsi="SimSun" w:cs="SimSun"/>
          <w:b/>
          <w:bCs/>
          <w:sz w:val="32"/>
          <w:szCs w:val="32"/>
          <w:lang w:eastAsia="zh-CN"/>
        </w:rPr>
      </w:pPr>
    </w:p>
    <w:p w14:paraId="5FECD026" w14:textId="1AC83B5D" w:rsidR="00CA4ECB" w:rsidRDefault="007400FB">
      <w:pPr>
        <w:spacing w:before="16" w:after="59"/>
        <w:rPr>
          <w:b/>
          <w:sz w:val="32"/>
        </w:rPr>
      </w:pPr>
      <w:r>
        <w:rPr>
          <w:rFonts w:ascii="SimSun" w:eastAsia="SimSun" w:hAnsi="SimSun" w:cs="SimSun"/>
          <w:b/>
          <w:bCs/>
          <w:sz w:val="32"/>
          <w:szCs w:val="32"/>
          <w:lang w:eastAsia="zh-CN"/>
        </w:rPr>
        <w:lastRenderedPageBreak/>
        <w:t>这里有一些可以与学生和</w:t>
      </w:r>
      <w:r>
        <w:rPr>
          <w:rFonts w:ascii="SimSun" w:eastAsia="SimSun" w:hAnsi="SimSun" w:cs="SimSun" w:hint="eastAsia"/>
          <w:b/>
          <w:bCs/>
          <w:sz w:val="32"/>
          <w:szCs w:val="32"/>
          <w:lang w:eastAsia="zh-CN"/>
        </w:rPr>
        <w:t>家长</w:t>
      </w:r>
      <w:r>
        <w:rPr>
          <w:rFonts w:ascii="SimSun" w:eastAsia="SimSun" w:hAnsi="SimSun" w:cs="SimSun"/>
          <w:b/>
          <w:bCs/>
          <w:sz w:val="32"/>
          <w:szCs w:val="32"/>
          <w:lang w:eastAsia="zh-CN"/>
        </w:rPr>
        <w:t>分享的信息：</w:t>
      </w:r>
    </w:p>
    <w:tbl>
      <w:tblPr>
        <w:tblStyle w:val="TableNormal0"/>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56"/>
        <w:gridCol w:w="2476"/>
        <w:gridCol w:w="5717"/>
      </w:tblGrid>
      <w:tr w:rsidR="00CA4ECB" w14:paraId="1405F225" w14:textId="77777777">
        <w:trPr>
          <w:trHeight w:val="2561"/>
        </w:trPr>
        <w:tc>
          <w:tcPr>
            <w:tcW w:w="2356" w:type="dxa"/>
          </w:tcPr>
          <w:p w14:paraId="1AFA1BCC" w14:textId="77777777" w:rsidR="00CA4ECB" w:rsidRDefault="007400FB">
            <w:pPr>
              <w:pStyle w:val="TableParagraph"/>
              <w:spacing w:before="120"/>
              <w:ind w:left="152"/>
              <w:rPr>
                <w:sz w:val="20"/>
              </w:rPr>
            </w:pPr>
            <w:r>
              <w:rPr>
                <w:noProof/>
                <w:sz w:val="20"/>
              </w:rPr>
              <w:drawing>
                <wp:inline distT="0" distB="0" distL="0" distR="0" wp14:anchorId="7EC349BA" wp14:editId="6C31AB64">
                  <wp:extent cx="1312545" cy="1009650"/>
                  <wp:effectExtent l="0" t="0" r="0" b="0"/>
                  <wp:docPr id="4" name="Imag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312955" cy="1009650"/>
                          </a:xfrm>
                          <a:prstGeom prst="rect">
                            <a:avLst/>
                          </a:prstGeom>
                        </pic:spPr>
                      </pic:pic>
                    </a:graphicData>
                  </a:graphic>
                </wp:inline>
              </w:drawing>
            </w:r>
          </w:p>
        </w:tc>
        <w:tc>
          <w:tcPr>
            <w:tcW w:w="2476" w:type="dxa"/>
          </w:tcPr>
          <w:p w14:paraId="08091A5C" w14:textId="77777777" w:rsidR="00CA4ECB" w:rsidRDefault="007400FB">
            <w:pPr>
              <w:pStyle w:val="TableParagraph"/>
              <w:spacing w:before="103" w:line="276" w:lineRule="auto"/>
              <w:ind w:left="100"/>
              <w:rPr>
                <w:b/>
                <w:sz w:val="28"/>
              </w:rPr>
            </w:pPr>
            <w:r>
              <w:rPr>
                <w:rFonts w:ascii="SimSun" w:eastAsia="SimSun" w:hAnsi="SimSun" w:cs="SimSun"/>
                <w:b/>
                <w:bCs/>
                <w:sz w:val="28"/>
                <w:szCs w:val="28"/>
                <w:lang w:eastAsia="zh-CN"/>
              </w:rPr>
              <w:t>朋友给的药片，以及您在网上或从社交媒体上购买的药片，都是不安全的。</w:t>
            </w:r>
            <w:r>
              <w:rPr>
                <w:rFonts w:ascii="SimSun" w:eastAsia="SimSun" w:hAnsi="SimSun" w:cs="SimSun"/>
                <w:b/>
                <w:bCs/>
                <w:sz w:val="28"/>
                <w:szCs w:val="28"/>
                <w:lang w:eastAsia="zh-CN"/>
              </w:rPr>
              <w:t xml:space="preserve"> </w:t>
            </w:r>
          </w:p>
        </w:tc>
        <w:tc>
          <w:tcPr>
            <w:tcW w:w="5717" w:type="dxa"/>
          </w:tcPr>
          <w:p w14:paraId="6044E634" w14:textId="77777777" w:rsidR="00CA4ECB" w:rsidRDefault="007400FB">
            <w:pPr>
              <w:pStyle w:val="TableParagraph"/>
              <w:numPr>
                <w:ilvl w:val="0"/>
                <w:numId w:val="3"/>
              </w:numPr>
              <w:tabs>
                <w:tab w:val="left" w:pos="820"/>
              </w:tabs>
              <w:spacing w:before="100" w:line="276" w:lineRule="auto"/>
            </w:pPr>
            <w:r>
              <w:rPr>
                <w:rFonts w:ascii="SimSun" w:eastAsia="SimSun" w:hAnsi="SimSun" w:cs="SimSun"/>
                <w:lang w:eastAsia="zh-CN"/>
              </w:rPr>
              <w:t>如果药片来自医生或药剂师以外的人，不要服用。它可能是假药。</w:t>
            </w:r>
          </w:p>
          <w:p w14:paraId="4E404E3A" w14:textId="77777777" w:rsidR="00CA4ECB" w:rsidRDefault="007400FB">
            <w:pPr>
              <w:pStyle w:val="TableParagraph"/>
              <w:numPr>
                <w:ilvl w:val="0"/>
                <w:numId w:val="3"/>
              </w:numPr>
              <w:tabs>
                <w:tab w:val="left" w:pos="820"/>
              </w:tabs>
              <w:spacing w:before="3" w:line="278" w:lineRule="auto"/>
            </w:pPr>
            <w:r>
              <w:rPr>
                <w:rFonts w:ascii="SimSun" w:eastAsia="SimSun" w:hAnsi="SimSun" w:cs="SimSun"/>
                <w:lang w:eastAsia="zh-CN"/>
              </w:rPr>
              <w:t>假药不受管制。每颗药片的药量都可能不一样。每个假药都有风险。</w:t>
            </w:r>
          </w:p>
        </w:tc>
      </w:tr>
      <w:tr w:rsidR="00CA4ECB" w14:paraId="00D4F287" w14:textId="77777777">
        <w:trPr>
          <w:trHeight w:val="2930"/>
        </w:trPr>
        <w:tc>
          <w:tcPr>
            <w:tcW w:w="2356" w:type="dxa"/>
            <w:shd w:val="clear" w:color="auto" w:fill="EEEEEE"/>
          </w:tcPr>
          <w:p w14:paraId="43273E92" w14:textId="77777777" w:rsidR="00CA4ECB" w:rsidRDefault="007400FB">
            <w:pPr>
              <w:pStyle w:val="TableParagraph"/>
              <w:spacing w:before="360"/>
              <w:ind w:left="99"/>
              <w:rPr>
                <w:sz w:val="20"/>
              </w:rPr>
            </w:pPr>
            <w:r>
              <w:rPr>
                <w:noProof/>
                <w:sz w:val="20"/>
              </w:rPr>
              <w:drawing>
                <wp:inline distT="0" distB="0" distL="0" distR="0" wp14:anchorId="37003E89" wp14:editId="48891144">
                  <wp:extent cx="1358900" cy="747395"/>
                  <wp:effectExtent l="0" t="0" r="0" b="0"/>
                  <wp:docPr id="5" name="Imag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359189" cy="747712"/>
                          </a:xfrm>
                          <a:prstGeom prst="rect">
                            <a:avLst/>
                          </a:prstGeom>
                        </pic:spPr>
                      </pic:pic>
                    </a:graphicData>
                  </a:graphic>
                </wp:inline>
              </w:drawing>
            </w:r>
          </w:p>
        </w:tc>
        <w:tc>
          <w:tcPr>
            <w:tcW w:w="2476" w:type="dxa"/>
            <w:shd w:val="clear" w:color="auto" w:fill="EEEEEE"/>
          </w:tcPr>
          <w:p w14:paraId="53984BAB" w14:textId="77777777" w:rsidR="00CA4ECB" w:rsidRDefault="007400FB">
            <w:pPr>
              <w:pStyle w:val="TableParagraph"/>
              <w:spacing w:before="83" w:line="276" w:lineRule="auto"/>
              <w:ind w:left="100" w:firstLine="30"/>
              <w:rPr>
                <w:b/>
                <w:sz w:val="28"/>
              </w:rPr>
            </w:pPr>
            <w:r>
              <w:rPr>
                <w:rFonts w:ascii="SimSun" w:eastAsia="SimSun" w:hAnsi="SimSun" w:cs="SimSun"/>
                <w:b/>
                <w:bCs/>
                <w:sz w:val="28"/>
                <w:szCs w:val="28"/>
                <w:lang w:eastAsia="zh-CN"/>
              </w:rPr>
              <w:t>医生为一个人开的药片应该只由这个人完全按照指示使用。</w:t>
            </w:r>
          </w:p>
        </w:tc>
        <w:tc>
          <w:tcPr>
            <w:tcW w:w="5717" w:type="dxa"/>
            <w:shd w:val="clear" w:color="auto" w:fill="EEEEEE"/>
          </w:tcPr>
          <w:p w14:paraId="149BB6CA" w14:textId="77777777" w:rsidR="00CA4ECB" w:rsidRDefault="007400FB">
            <w:pPr>
              <w:pStyle w:val="TableParagraph"/>
              <w:numPr>
                <w:ilvl w:val="0"/>
                <w:numId w:val="4"/>
              </w:numPr>
              <w:tabs>
                <w:tab w:val="left" w:pos="820"/>
              </w:tabs>
              <w:spacing w:before="80" w:line="276" w:lineRule="auto"/>
              <w:ind w:right="57"/>
            </w:pPr>
            <w:r>
              <w:rPr>
                <w:rFonts w:ascii="SimSun" w:eastAsia="SimSun" w:hAnsi="SimSun" w:cs="SimSun"/>
                <w:lang w:eastAsia="zh-CN"/>
              </w:rPr>
              <w:t>不要服用为别人开的、或从朋友或其他来源得到的药片。</w:t>
            </w:r>
          </w:p>
          <w:p w14:paraId="34C02ACA" w14:textId="77777777" w:rsidR="00CA4ECB" w:rsidRDefault="007400FB">
            <w:pPr>
              <w:pStyle w:val="TableParagraph"/>
              <w:numPr>
                <w:ilvl w:val="0"/>
                <w:numId w:val="4"/>
              </w:numPr>
              <w:tabs>
                <w:tab w:val="left" w:pos="820"/>
              </w:tabs>
              <w:spacing w:line="278" w:lineRule="auto"/>
            </w:pPr>
            <w:r>
              <w:rPr>
                <w:rFonts w:ascii="SimSun" w:eastAsia="SimSun" w:hAnsi="SimSun" w:cs="SimSun"/>
                <w:lang w:eastAsia="zh-CN"/>
              </w:rPr>
              <w:t>每个人的身体都是不同的。对一个人来说是安全的药片，对另一个人来说可能是有害的。</w:t>
            </w:r>
          </w:p>
          <w:p w14:paraId="4B366531" w14:textId="77777777" w:rsidR="00CA4ECB" w:rsidRDefault="007400FB">
            <w:pPr>
              <w:pStyle w:val="TableParagraph"/>
              <w:numPr>
                <w:ilvl w:val="0"/>
                <w:numId w:val="4"/>
              </w:numPr>
              <w:tabs>
                <w:tab w:val="left" w:pos="820"/>
              </w:tabs>
              <w:spacing w:line="276" w:lineRule="auto"/>
            </w:pPr>
            <w:r>
              <w:rPr>
                <w:rFonts w:ascii="SimSun" w:eastAsia="SimSun" w:hAnsi="SimSun" w:cs="SimSun"/>
                <w:lang w:eastAsia="zh-CN"/>
              </w:rPr>
              <w:t>任何药片如果服用不当，如服用过量或太频繁，都会有危险。</w:t>
            </w:r>
          </w:p>
        </w:tc>
      </w:tr>
      <w:tr w:rsidR="00CA4ECB" w14:paraId="355E9C8F" w14:textId="77777777">
        <w:trPr>
          <w:trHeight w:val="1955"/>
        </w:trPr>
        <w:tc>
          <w:tcPr>
            <w:tcW w:w="2356" w:type="dxa"/>
          </w:tcPr>
          <w:p w14:paraId="0468E3D6" w14:textId="77777777" w:rsidR="00CA4ECB" w:rsidRDefault="007400FB">
            <w:pPr>
              <w:pStyle w:val="TableParagraph"/>
              <w:spacing w:before="120"/>
              <w:ind w:left="363"/>
              <w:rPr>
                <w:sz w:val="20"/>
              </w:rPr>
            </w:pPr>
            <w:r>
              <w:rPr>
                <w:noProof/>
                <w:sz w:val="20"/>
              </w:rPr>
              <w:drawing>
                <wp:inline distT="0" distB="0" distL="0" distR="0" wp14:anchorId="0B30AB5F" wp14:editId="4D6833F2">
                  <wp:extent cx="1033780" cy="904875"/>
                  <wp:effectExtent l="0" t="0" r="0" b="0"/>
                  <wp:docPr id="6" name="Imag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34276" cy="904875"/>
                          </a:xfrm>
                          <a:prstGeom prst="rect">
                            <a:avLst/>
                          </a:prstGeom>
                        </pic:spPr>
                      </pic:pic>
                    </a:graphicData>
                  </a:graphic>
                </wp:inline>
              </w:drawing>
            </w:r>
          </w:p>
        </w:tc>
        <w:tc>
          <w:tcPr>
            <w:tcW w:w="2476" w:type="dxa"/>
          </w:tcPr>
          <w:p w14:paraId="46F94476" w14:textId="77777777" w:rsidR="00CA4ECB" w:rsidRDefault="007400FB">
            <w:pPr>
              <w:pStyle w:val="TableParagraph"/>
              <w:spacing w:before="83" w:line="278" w:lineRule="auto"/>
              <w:ind w:left="100"/>
              <w:rPr>
                <w:b/>
                <w:sz w:val="28"/>
              </w:rPr>
            </w:pPr>
            <w:r>
              <w:rPr>
                <w:rFonts w:ascii="SimSun" w:eastAsia="SimSun" w:hAnsi="SimSun" w:cs="SimSun"/>
                <w:b/>
                <w:bCs/>
                <w:sz w:val="28"/>
                <w:szCs w:val="28"/>
                <w:lang w:eastAsia="zh-CN"/>
              </w:rPr>
              <w:t>假药看起来和真药一样。</w:t>
            </w:r>
          </w:p>
        </w:tc>
        <w:tc>
          <w:tcPr>
            <w:tcW w:w="5717" w:type="dxa"/>
          </w:tcPr>
          <w:p w14:paraId="63C43F49" w14:textId="77777777" w:rsidR="00CA4ECB" w:rsidRDefault="007400FB">
            <w:pPr>
              <w:pStyle w:val="TableParagraph"/>
              <w:numPr>
                <w:ilvl w:val="0"/>
                <w:numId w:val="5"/>
              </w:numPr>
              <w:tabs>
                <w:tab w:val="left" w:pos="820"/>
              </w:tabs>
              <w:spacing w:before="81" w:line="276" w:lineRule="auto"/>
            </w:pPr>
            <w:r>
              <w:rPr>
                <w:rFonts w:ascii="SimSun" w:eastAsia="SimSun" w:hAnsi="SimSun" w:cs="SimSun"/>
                <w:lang w:eastAsia="zh-CN"/>
              </w:rPr>
              <w:t>掺有芬太尼的假药可以是任何颜色。它们通常是蓝色、绿色或浅色的药片。</w:t>
            </w:r>
          </w:p>
          <w:p w14:paraId="7ABCBAFE" w14:textId="77777777" w:rsidR="00CA4ECB" w:rsidRDefault="007400FB">
            <w:pPr>
              <w:pStyle w:val="TableParagraph"/>
              <w:numPr>
                <w:ilvl w:val="0"/>
                <w:numId w:val="5"/>
              </w:numPr>
              <w:tabs>
                <w:tab w:val="left" w:pos="820"/>
              </w:tabs>
              <w:spacing w:before="2" w:line="276" w:lineRule="auto"/>
            </w:pPr>
            <w:r>
              <w:rPr>
                <w:rFonts w:ascii="SimSun" w:eastAsia="SimSun" w:hAnsi="SimSun" w:cs="SimSun"/>
                <w:lang w:eastAsia="zh-CN"/>
              </w:rPr>
              <w:t>一些假药有看起来像真药的标记。有些药片标有</w:t>
            </w:r>
            <w:r>
              <w:rPr>
                <w:rFonts w:ascii="SimSun" w:eastAsia="SimSun" w:hAnsi="SimSun" w:cs="SimSun"/>
                <w:lang w:eastAsia="zh-CN"/>
              </w:rPr>
              <w:t xml:space="preserve"> "M30"</w:t>
            </w:r>
            <w:r>
              <w:rPr>
                <w:rFonts w:ascii="SimSun" w:eastAsia="SimSun" w:hAnsi="SimSun" w:cs="SimSun"/>
                <w:lang w:eastAsia="zh-CN"/>
              </w:rPr>
              <w:t>、</w:t>
            </w:r>
            <w:r>
              <w:rPr>
                <w:rFonts w:ascii="SimSun" w:eastAsia="SimSun" w:hAnsi="SimSun" w:cs="SimSun"/>
                <w:lang w:eastAsia="zh-CN"/>
              </w:rPr>
              <w:t>"K9"</w:t>
            </w:r>
            <w:r>
              <w:rPr>
                <w:rFonts w:ascii="SimSun" w:eastAsia="SimSun" w:hAnsi="SimSun" w:cs="SimSun"/>
                <w:lang w:eastAsia="zh-CN"/>
              </w:rPr>
              <w:t>、</w:t>
            </w:r>
            <w:r>
              <w:rPr>
                <w:rFonts w:ascii="SimSun" w:eastAsia="SimSun" w:hAnsi="SimSun" w:cs="SimSun"/>
                <w:lang w:eastAsia="zh-CN"/>
              </w:rPr>
              <w:t>"215 "</w:t>
            </w:r>
            <w:r>
              <w:rPr>
                <w:rFonts w:ascii="SimSun" w:eastAsia="SimSun" w:hAnsi="SimSun" w:cs="SimSun"/>
                <w:lang w:eastAsia="zh-CN"/>
              </w:rPr>
              <w:t>或</w:t>
            </w:r>
            <w:r>
              <w:rPr>
                <w:rFonts w:ascii="SimSun" w:eastAsia="SimSun" w:hAnsi="SimSun" w:cs="SimSun"/>
                <w:lang w:eastAsia="zh-CN"/>
              </w:rPr>
              <w:t xml:space="preserve"> "V48"</w:t>
            </w:r>
            <w:r>
              <w:rPr>
                <w:rFonts w:ascii="SimSun" w:eastAsia="SimSun" w:hAnsi="SimSun" w:cs="SimSun"/>
                <w:lang w:eastAsia="zh-CN"/>
              </w:rPr>
              <w:t>。假药可能有其他标记或没有标记。</w:t>
            </w:r>
          </w:p>
        </w:tc>
      </w:tr>
      <w:tr w:rsidR="00CA4ECB" w14:paraId="0C00CA7E" w14:textId="77777777">
        <w:trPr>
          <w:trHeight w:val="3466"/>
        </w:trPr>
        <w:tc>
          <w:tcPr>
            <w:tcW w:w="2356" w:type="dxa"/>
            <w:shd w:val="clear" w:color="auto" w:fill="EEEEEE"/>
          </w:tcPr>
          <w:p w14:paraId="09A8DE36" w14:textId="77777777" w:rsidR="00CA4ECB" w:rsidRDefault="007400FB">
            <w:pPr>
              <w:pStyle w:val="TableParagraph"/>
              <w:spacing w:before="840"/>
              <w:ind w:left="461"/>
              <w:rPr>
                <w:sz w:val="20"/>
              </w:rPr>
            </w:pPr>
            <w:r>
              <w:rPr>
                <w:noProof/>
                <w:sz w:val="20"/>
              </w:rPr>
              <w:drawing>
                <wp:inline distT="0" distB="0" distL="0" distR="0" wp14:anchorId="403E2DD5" wp14:editId="319DA760">
                  <wp:extent cx="904875" cy="904875"/>
                  <wp:effectExtent l="0" t="0" r="0" b="0"/>
                  <wp:docPr id="7" name="Imag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905256" cy="905256"/>
                          </a:xfrm>
                          <a:prstGeom prst="rect">
                            <a:avLst/>
                          </a:prstGeom>
                        </pic:spPr>
                      </pic:pic>
                    </a:graphicData>
                  </a:graphic>
                </wp:inline>
              </w:drawing>
            </w:r>
          </w:p>
        </w:tc>
        <w:tc>
          <w:tcPr>
            <w:tcW w:w="2476" w:type="dxa"/>
            <w:shd w:val="clear" w:color="auto" w:fill="EEEEEE"/>
          </w:tcPr>
          <w:p w14:paraId="2E61834D" w14:textId="77777777" w:rsidR="00CA4ECB" w:rsidRDefault="007400FB">
            <w:pPr>
              <w:pStyle w:val="TableParagraph"/>
              <w:spacing w:before="83" w:line="276" w:lineRule="auto"/>
              <w:ind w:left="100"/>
              <w:rPr>
                <w:b/>
                <w:sz w:val="28"/>
              </w:rPr>
            </w:pPr>
            <w:r>
              <w:rPr>
                <w:rFonts w:ascii="SimSun" w:eastAsia="SimSun" w:hAnsi="SimSun" w:cs="SimSun"/>
                <w:b/>
                <w:bCs/>
                <w:sz w:val="28"/>
                <w:szCs w:val="28"/>
                <w:lang w:eastAsia="zh-CN"/>
              </w:rPr>
              <w:t>学校和家庭都希望能提供帮助。</w:t>
            </w:r>
          </w:p>
        </w:tc>
        <w:tc>
          <w:tcPr>
            <w:tcW w:w="5717" w:type="dxa"/>
            <w:shd w:val="clear" w:color="auto" w:fill="EEEEEE"/>
          </w:tcPr>
          <w:p w14:paraId="6DF6F7F6" w14:textId="77777777" w:rsidR="00CA4ECB" w:rsidRDefault="007400FB">
            <w:pPr>
              <w:pStyle w:val="TableParagraph"/>
              <w:numPr>
                <w:ilvl w:val="0"/>
                <w:numId w:val="6"/>
              </w:numPr>
              <w:tabs>
                <w:tab w:val="left" w:pos="820"/>
              </w:tabs>
              <w:spacing w:before="80"/>
            </w:pPr>
            <w:r>
              <w:rPr>
                <w:rFonts w:ascii="SimSun" w:eastAsia="SimSun" w:hAnsi="SimSun" w:cs="SimSun"/>
                <w:lang w:eastAsia="zh-CN"/>
              </w:rPr>
              <w:t>寻求帮助是可以的。</w:t>
            </w:r>
          </w:p>
          <w:p w14:paraId="36939426" w14:textId="77777777" w:rsidR="00CA4ECB" w:rsidRDefault="007400FB">
            <w:pPr>
              <w:pStyle w:val="TableParagraph"/>
              <w:numPr>
                <w:ilvl w:val="0"/>
                <w:numId w:val="6"/>
              </w:numPr>
              <w:tabs>
                <w:tab w:val="left" w:pos="820"/>
              </w:tabs>
              <w:spacing w:before="42" w:line="276" w:lineRule="auto"/>
            </w:pPr>
            <w:r>
              <w:rPr>
                <w:rFonts w:ascii="SimSun" w:eastAsia="SimSun" w:hAnsi="SimSun" w:cs="SimSun"/>
                <w:lang w:eastAsia="zh-CN"/>
              </w:rPr>
              <w:t>告诉我们他们正在使用毒品，或请求帮助的学生将不会受到惩罚。</w:t>
            </w:r>
          </w:p>
          <w:p w14:paraId="56A75257" w14:textId="77777777" w:rsidR="00CA4ECB" w:rsidRDefault="007400FB">
            <w:pPr>
              <w:pStyle w:val="TableParagraph"/>
              <w:numPr>
                <w:ilvl w:val="0"/>
                <w:numId w:val="6"/>
              </w:numPr>
              <w:tabs>
                <w:tab w:val="left" w:pos="820"/>
                <w:tab w:val="left" w:pos="4406"/>
              </w:tabs>
              <w:spacing w:before="2" w:line="276" w:lineRule="auto"/>
              <w:ind w:right="113"/>
            </w:pPr>
            <w:r>
              <w:rPr>
                <w:rFonts w:ascii="SimSun" w:eastAsia="SimSun" w:hAnsi="SimSun" w:cs="SimSun"/>
                <w:lang w:eastAsia="zh-CN"/>
              </w:rPr>
              <w:t>学生可以与</w:t>
            </w:r>
            <w:r>
              <w:rPr>
                <w:rFonts w:ascii="SimSun" w:eastAsia="SimSun" w:hAnsi="SimSun" w:cs="SimSun"/>
                <w:lang w:eastAsia="zh-CN"/>
              </w:rPr>
              <w:t xml:space="preserve"> </w:t>
            </w:r>
            <w:r>
              <w:rPr>
                <w:rFonts w:ascii="SimSun" w:eastAsia="SimSun" w:hAnsi="SimSun" w:cs="SimSun"/>
                <w:color w:val="000000"/>
                <w:shd w:val="clear" w:color="auto" w:fill="FFFF00"/>
                <w:lang w:eastAsia="zh-CN"/>
              </w:rPr>
              <w:tab/>
            </w:r>
            <w:r>
              <w:rPr>
                <w:rFonts w:ascii="SimSun" w:eastAsia="SimSun" w:hAnsi="SimSun" w:cs="SimSun"/>
                <w:color w:val="000000"/>
                <w:highlight w:val="yellow"/>
                <w:lang w:eastAsia="zh-CN"/>
              </w:rPr>
              <w:t>（插入工作人员：学校辅导员、学校社会工作者、学校护士、校长、</w:t>
            </w:r>
            <w:r>
              <w:rPr>
                <w:rFonts w:ascii="SimSun" w:eastAsia="SimSun" w:hAnsi="SimSun" w:cs="SimSun"/>
                <w:color w:val="000000"/>
                <w:highlight w:val="yellow"/>
                <w:lang w:eastAsia="zh-CN"/>
              </w:rPr>
              <w:t>SBHC</w:t>
            </w:r>
            <w:r>
              <w:rPr>
                <w:rFonts w:ascii="SimSun" w:eastAsia="SimSun" w:hAnsi="SimSun" w:cs="SimSun"/>
                <w:color w:val="000000"/>
                <w:highlight w:val="yellow"/>
                <w:lang w:eastAsia="zh-CN"/>
              </w:rPr>
              <w:t>工作人员），</w:t>
            </w:r>
            <w:r>
              <w:rPr>
                <w:rFonts w:ascii="SimSun" w:eastAsia="SimSun" w:hAnsi="SimSun" w:cs="SimSun"/>
                <w:color w:val="000000"/>
                <w:lang w:eastAsia="zh-CN"/>
              </w:rPr>
              <w:t>或其他值得信赖的成年人交谈。</w:t>
            </w:r>
          </w:p>
          <w:p w14:paraId="6C0EB9F5" w14:textId="77777777" w:rsidR="00CA4ECB" w:rsidRDefault="007400FB">
            <w:pPr>
              <w:pStyle w:val="TableParagraph"/>
              <w:numPr>
                <w:ilvl w:val="0"/>
                <w:numId w:val="6"/>
              </w:numPr>
              <w:tabs>
                <w:tab w:val="left" w:pos="820"/>
              </w:tabs>
              <w:spacing w:line="276" w:lineRule="auto"/>
            </w:pPr>
            <w:r>
              <w:rPr>
                <w:rFonts w:ascii="SimSun" w:eastAsia="SimSun" w:hAnsi="SimSun" w:cs="SimSun"/>
                <w:lang w:eastAsia="zh-CN"/>
              </w:rPr>
              <w:t>如果学生感到不安全，或认识感到不安全或处于情绪困扰中的人，他们可以拨打电话、发短信或聊天至</w:t>
            </w:r>
            <w:r>
              <w:rPr>
                <w:rFonts w:ascii="SimSun" w:eastAsia="SimSun" w:hAnsi="SimSun" w:cs="SimSun"/>
                <w:lang w:eastAsia="zh-CN"/>
              </w:rPr>
              <w:t xml:space="preserve"> </w:t>
            </w:r>
            <w:hyperlink r:id="rId13">
              <w:r>
                <w:rPr>
                  <w:rFonts w:ascii="SimSun" w:eastAsia="SimSun" w:hAnsi="SimSun" w:cs="SimSun"/>
                  <w:color w:val="0000FF"/>
                  <w:u w:val="single"/>
                  <w:lang w:eastAsia="zh-CN"/>
                </w:rPr>
                <w:t>988</w:t>
              </w:r>
            </w:hyperlink>
            <w:r>
              <w:rPr>
                <w:rFonts w:ascii="SimSun" w:eastAsia="SimSun" w:hAnsi="SimSun" w:cs="SimSun"/>
                <w:lang w:eastAsia="zh-CN"/>
              </w:rPr>
              <w:t>，免费与危机顾问交谈。</w:t>
            </w:r>
          </w:p>
        </w:tc>
      </w:tr>
    </w:tbl>
    <w:p w14:paraId="1564F933" w14:textId="77777777" w:rsidR="00CA4ECB" w:rsidRDefault="007400FB">
      <w:pPr>
        <w:spacing w:before="1680" w:after="59"/>
        <w:rPr>
          <w:b/>
          <w:sz w:val="32"/>
        </w:rPr>
      </w:pPr>
      <w:r>
        <w:rPr>
          <w:rFonts w:ascii="SimSun" w:eastAsia="SimSun" w:hAnsi="SimSun" w:cs="SimSun"/>
          <w:b/>
          <w:bCs/>
          <w:sz w:val="32"/>
          <w:szCs w:val="32"/>
          <w:lang w:eastAsia="zh-CN"/>
        </w:rPr>
        <w:lastRenderedPageBreak/>
        <w:t>如果您在家里或社区目睹了用药过量的情况，可以采取以下行动：</w:t>
      </w:r>
    </w:p>
    <w:tbl>
      <w:tblPr>
        <w:tblStyle w:val="TableNormal0"/>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787"/>
        <w:gridCol w:w="6017"/>
      </w:tblGrid>
      <w:tr w:rsidR="00CA4ECB" w14:paraId="03F23F34" w14:textId="77777777">
        <w:trPr>
          <w:trHeight w:val="3531"/>
        </w:trPr>
        <w:tc>
          <w:tcPr>
            <w:tcW w:w="4787" w:type="dxa"/>
          </w:tcPr>
          <w:p w14:paraId="5DB8E08F" w14:textId="77777777" w:rsidR="00CA4ECB" w:rsidRDefault="007400FB">
            <w:pPr>
              <w:pStyle w:val="TableParagraph"/>
              <w:spacing w:before="480" w:line="276" w:lineRule="auto"/>
              <w:ind w:left="100" w:right="57"/>
              <w:rPr>
                <w:b/>
                <w:u w:val="single"/>
              </w:rPr>
            </w:pPr>
            <w:r>
              <w:rPr>
                <w:rFonts w:ascii="SimSun" w:eastAsia="SimSun" w:hAnsi="SimSun" w:cs="SimSun"/>
                <w:b/>
                <w:bCs/>
                <w:u w:val="single"/>
                <w:lang w:eastAsia="zh-CN"/>
              </w:rPr>
              <w:t>确认：了解阿片类药物过量的迹象：</w:t>
            </w:r>
          </w:p>
          <w:p w14:paraId="188BAF49" w14:textId="77777777" w:rsidR="00CA4ECB" w:rsidRDefault="007400FB">
            <w:pPr>
              <w:pStyle w:val="TableParagraph"/>
              <w:numPr>
                <w:ilvl w:val="0"/>
                <w:numId w:val="7"/>
              </w:numPr>
              <w:tabs>
                <w:tab w:val="left" w:pos="819"/>
              </w:tabs>
              <w:spacing w:before="2"/>
              <w:ind w:left="819" w:hanging="359"/>
            </w:pPr>
            <w:r>
              <w:rPr>
                <w:rFonts w:ascii="SimSun" w:eastAsia="SimSun" w:hAnsi="SimSun" w:cs="SimSun"/>
                <w:lang w:eastAsia="zh-CN"/>
              </w:rPr>
              <w:t>针尖状瞳孔</w:t>
            </w:r>
          </w:p>
          <w:p w14:paraId="41D0351F" w14:textId="77777777" w:rsidR="00CA4ECB" w:rsidRDefault="007400FB">
            <w:pPr>
              <w:pStyle w:val="TableParagraph"/>
              <w:numPr>
                <w:ilvl w:val="0"/>
                <w:numId w:val="7"/>
              </w:numPr>
              <w:tabs>
                <w:tab w:val="left" w:pos="819"/>
              </w:tabs>
              <w:spacing w:before="37"/>
              <w:ind w:left="819" w:hanging="359"/>
            </w:pPr>
            <w:r>
              <w:rPr>
                <w:rFonts w:ascii="SimSun" w:eastAsia="SimSun" w:hAnsi="SimSun" w:cs="SimSun"/>
                <w:lang w:eastAsia="zh-CN"/>
              </w:rPr>
              <w:t>呼吸浅慢或没有呼吸</w:t>
            </w:r>
          </w:p>
          <w:p w14:paraId="6B92C98A" w14:textId="77777777" w:rsidR="00CA4ECB" w:rsidRDefault="007400FB">
            <w:pPr>
              <w:pStyle w:val="TableParagraph"/>
              <w:numPr>
                <w:ilvl w:val="0"/>
                <w:numId w:val="7"/>
              </w:numPr>
              <w:tabs>
                <w:tab w:val="left" w:pos="819"/>
              </w:tabs>
              <w:spacing w:before="41"/>
              <w:ind w:left="819" w:hanging="359"/>
            </w:pPr>
            <w:r>
              <w:rPr>
                <w:rFonts w:ascii="SimSun" w:eastAsia="SimSun" w:hAnsi="SimSun" w:cs="SimSun"/>
                <w:lang w:eastAsia="zh-CN"/>
              </w:rPr>
              <w:t>嘴里发出咕噜声或打鼾声</w:t>
            </w:r>
          </w:p>
          <w:p w14:paraId="794AA6D2" w14:textId="77777777" w:rsidR="00CA4ECB" w:rsidRDefault="007400FB">
            <w:pPr>
              <w:pStyle w:val="TableParagraph"/>
              <w:numPr>
                <w:ilvl w:val="0"/>
                <w:numId w:val="7"/>
              </w:numPr>
              <w:tabs>
                <w:tab w:val="left" w:pos="869"/>
              </w:tabs>
              <w:spacing w:before="42"/>
              <w:ind w:left="869" w:hanging="409"/>
            </w:pPr>
            <w:r>
              <w:rPr>
                <w:rFonts w:ascii="SimSun" w:eastAsia="SimSun" w:hAnsi="SimSun" w:cs="SimSun"/>
                <w:lang w:eastAsia="zh-CN"/>
              </w:rPr>
              <w:t>很难醒来或无法醒来</w:t>
            </w:r>
          </w:p>
          <w:p w14:paraId="3FEEB183" w14:textId="77777777" w:rsidR="00CA4ECB" w:rsidRDefault="007400FB">
            <w:pPr>
              <w:pStyle w:val="TableParagraph"/>
              <w:numPr>
                <w:ilvl w:val="0"/>
                <w:numId w:val="7"/>
              </w:numPr>
              <w:tabs>
                <w:tab w:val="left" w:pos="819"/>
              </w:tabs>
              <w:spacing w:before="41"/>
              <w:ind w:left="819" w:hanging="359"/>
            </w:pPr>
            <w:r>
              <w:rPr>
                <w:rFonts w:ascii="SimSun" w:eastAsia="SimSun" w:hAnsi="SimSun" w:cs="SimSun"/>
                <w:lang w:eastAsia="zh-CN"/>
              </w:rPr>
              <w:t>极度困倦</w:t>
            </w:r>
          </w:p>
          <w:p w14:paraId="431CC5BB" w14:textId="77777777" w:rsidR="00CA4ECB" w:rsidRDefault="007400FB">
            <w:pPr>
              <w:pStyle w:val="TableParagraph"/>
              <w:numPr>
                <w:ilvl w:val="0"/>
                <w:numId w:val="7"/>
              </w:numPr>
              <w:tabs>
                <w:tab w:val="left" w:pos="819"/>
              </w:tabs>
              <w:spacing w:before="37"/>
              <w:ind w:left="819" w:hanging="359"/>
            </w:pPr>
            <w:r>
              <w:rPr>
                <w:rFonts w:ascii="SimSun" w:eastAsia="SimSun" w:hAnsi="SimSun" w:cs="SimSun"/>
                <w:lang w:eastAsia="zh-CN"/>
              </w:rPr>
              <w:t>皮肤冰冷、粘稠</w:t>
            </w:r>
          </w:p>
          <w:p w14:paraId="41DA7A4A" w14:textId="77777777" w:rsidR="00CA4ECB" w:rsidRDefault="007400FB">
            <w:pPr>
              <w:pStyle w:val="TableParagraph"/>
              <w:numPr>
                <w:ilvl w:val="0"/>
                <w:numId w:val="7"/>
              </w:numPr>
              <w:tabs>
                <w:tab w:val="left" w:pos="819"/>
              </w:tabs>
              <w:spacing w:before="42"/>
              <w:ind w:left="819" w:hanging="359"/>
              <w:rPr>
                <w:color w:val="202429"/>
              </w:rPr>
            </w:pPr>
            <w:r>
              <w:rPr>
                <w:rFonts w:ascii="SimSun" w:eastAsia="SimSun" w:hAnsi="SimSun" w:cs="SimSun"/>
                <w:color w:val="202429"/>
                <w:lang w:eastAsia="zh-CN"/>
              </w:rPr>
              <w:t>皮肤、指甲或嘴唇发灰或发青</w:t>
            </w:r>
          </w:p>
        </w:tc>
        <w:tc>
          <w:tcPr>
            <w:tcW w:w="6017" w:type="dxa"/>
          </w:tcPr>
          <w:p w14:paraId="75923D2D" w14:textId="77777777" w:rsidR="00CA4ECB" w:rsidRDefault="007400FB">
            <w:pPr>
              <w:pStyle w:val="TableParagraph"/>
              <w:spacing w:before="360"/>
              <w:ind w:left="100"/>
              <w:rPr>
                <w:b/>
                <w:u w:val="single"/>
              </w:rPr>
            </w:pPr>
            <w:r>
              <w:rPr>
                <w:rFonts w:ascii="SimSun" w:eastAsia="SimSun" w:hAnsi="SimSun" w:cs="SimSun"/>
                <w:b/>
                <w:bCs/>
                <w:u w:val="single"/>
                <w:lang w:eastAsia="zh-CN"/>
              </w:rPr>
              <w:t>如果怀疑阿片类药物过量，请立即采取应对措施：</w:t>
            </w:r>
          </w:p>
          <w:p w14:paraId="0641CE74" w14:textId="77777777" w:rsidR="00CA4ECB" w:rsidRDefault="007400FB">
            <w:pPr>
              <w:pStyle w:val="TableParagraph"/>
              <w:tabs>
                <w:tab w:val="left" w:pos="820"/>
              </w:tabs>
              <w:spacing w:before="39" w:line="276" w:lineRule="auto"/>
              <w:ind w:hanging="360"/>
            </w:pPr>
            <w:r>
              <w:rPr>
                <w:rFonts w:ascii="Symbol" w:eastAsia="Symbol" w:hAnsi="Symbol" w:cs="Symbol"/>
                <w:lang w:eastAsia="zh-CN"/>
              </w:rPr>
              <w:sym w:font="Symbol" w:char="F0CF"/>
            </w:r>
            <w:r>
              <w:rPr>
                <w:rFonts w:ascii="SimSun" w:eastAsia="SimSun" w:hAnsi="SimSun" w:cs="SimSun"/>
                <w:lang w:eastAsia="zh-CN"/>
              </w:rPr>
              <w:tab/>
            </w:r>
            <w:r>
              <w:rPr>
                <w:rFonts w:ascii="SimSun" w:eastAsia="SimSun" w:hAnsi="SimSun" w:cs="SimSun"/>
                <w:lang w:eastAsia="zh-CN"/>
              </w:rPr>
              <w:t>使用纳洛酮</w:t>
            </w:r>
            <w:r>
              <w:rPr>
                <w:rFonts w:ascii="SimSun" w:eastAsia="SimSun" w:hAnsi="SimSun" w:cs="SimSun"/>
                <w:vertAlign w:val="superscript"/>
                <w:lang w:eastAsia="zh-CN"/>
              </w:rPr>
              <w:t>*</w:t>
            </w:r>
            <w:r>
              <w:rPr>
                <w:rFonts w:ascii="SimSun" w:eastAsia="SimSun" w:hAnsi="SimSun" w:cs="SimSun"/>
                <w:lang w:eastAsia="zh-CN"/>
              </w:rPr>
              <w:t>（如有）等过量用药逆转药物，并拨打</w:t>
            </w:r>
            <w:r>
              <w:rPr>
                <w:rFonts w:ascii="SimSun" w:eastAsia="SimSun" w:hAnsi="SimSun" w:cs="SimSun"/>
                <w:lang w:eastAsia="zh-CN"/>
              </w:rPr>
              <w:t xml:space="preserve"> 911</w:t>
            </w:r>
            <w:r>
              <w:rPr>
                <w:rFonts w:ascii="SimSun" w:eastAsia="SimSun" w:hAnsi="SimSun" w:cs="SimSun"/>
                <w:lang w:eastAsia="zh-CN"/>
              </w:rPr>
              <w:t>。</w:t>
            </w:r>
          </w:p>
          <w:p w14:paraId="2599E938" w14:textId="77777777" w:rsidR="00CA4ECB" w:rsidRDefault="007400FB">
            <w:pPr>
              <w:pStyle w:val="TableParagraph"/>
              <w:tabs>
                <w:tab w:val="left" w:pos="820"/>
              </w:tabs>
              <w:spacing w:before="1"/>
              <w:ind w:left="460"/>
            </w:pPr>
            <w:r>
              <w:rPr>
                <w:rFonts w:ascii="Symbol" w:eastAsia="Symbol" w:hAnsi="Symbol" w:cs="Symbol"/>
                <w:lang w:eastAsia="zh-CN"/>
              </w:rPr>
              <w:sym w:font="Symbol" w:char="F0CF"/>
            </w:r>
            <w:r>
              <w:rPr>
                <w:rFonts w:ascii="SimSun" w:eastAsia="SimSun" w:hAnsi="SimSun" w:cs="SimSun"/>
                <w:lang w:eastAsia="zh-CN"/>
              </w:rPr>
              <w:tab/>
            </w:r>
            <w:r>
              <w:rPr>
                <w:rFonts w:ascii="SimSun" w:eastAsia="SimSun" w:hAnsi="SimSun" w:cs="SimSun"/>
                <w:lang w:eastAsia="zh-CN"/>
              </w:rPr>
              <w:t>尽量让患者保持清醒和呼吸。</w:t>
            </w:r>
          </w:p>
          <w:p w14:paraId="1C94E236" w14:textId="77777777" w:rsidR="00CA4ECB" w:rsidRDefault="007400FB">
            <w:pPr>
              <w:pStyle w:val="TableParagraph"/>
              <w:tabs>
                <w:tab w:val="left" w:pos="820"/>
              </w:tabs>
              <w:spacing w:before="40"/>
              <w:ind w:left="460"/>
            </w:pPr>
            <w:r>
              <w:rPr>
                <w:rFonts w:ascii="Symbol" w:eastAsia="Symbol" w:hAnsi="Symbol" w:cs="Symbol"/>
                <w:lang w:eastAsia="zh-CN"/>
              </w:rPr>
              <w:sym w:font="Symbol" w:char="F0CF"/>
            </w:r>
            <w:r>
              <w:rPr>
                <w:rFonts w:ascii="SimSun" w:eastAsia="SimSun" w:hAnsi="SimSun" w:cs="SimSun"/>
                <w:lang w:eastAsia="zh-CN"/>
              </w:rPr>
              <w:tab/>
            </w:r>
            <w:r>
              <w:rPr>
                <w:rFonts w:ascii="SimSun" w:eastAsia="SimSun" w:hAnsi="SimSun" w:cs="SimSun"/>
                <w:lang w:eastAsia="zh-CN"/>
              </w:rPr>
              <w:t>让患者侧卧以防窒息。</w:t>
            </w:r>
          </w:p>
          <w:p w14:paraId="16B6F56E" w14:textId="77777777" w:rsidR="00CA4ECB" w:rsidRDefault="007400FB">
            <w:pPr>
              <w:pStyle w:val="TableParagraph"/>
              <w:tabs>
                <w:tab w:val="left" w:pos="820"/>
              </w:tabs>
              <w:spacing w:before="40"/>
              <w:ind w:left="460"/>
            </w:pPr>
            <w:r>
              <w:rPr>
                <w:rFonts w:ascii="Symbol" w:eastAsia="Symbol" w:hAnsi="Symbol" w:cs="Symbol"/>
                <w:lang w:eastAsia="zh-CN"/>
              </w:rPr>
              <w:sym w:font="Symbol" w:char="F0CF"/>
            </w:r>
            <w:r>
              <w:rPr>
                <w:rFonts w:ascii="SimSun" w:eastAsia="SimSun" w:hAnsi="SimSun" w:cs="SimSun"/>
                <w:lang w:eastAsia="zh-CN"/>
              </w:rPr>
              <w:tab/>
            </w:r>
            <w:r>
              <w:rPr>
                <w:rFonts w:ascii="SimSun" w:eastAsia="SimSun" w:hAnsi="SimSun" w:cs="SimSun"/>
                <w:lang w:eastAsia="zh-CN"/>
              </w:rPr>
              <w:t>陪在患者身边，直到紧急救援人员到来。</w:t>
            </w:r>
          </w:p>
        </w:tc>
      </w:tr>
      <w:tr w:rsidR="00CA4ECB" w14:paraId="6C7EC145" w14:textId="77777777">
        <w:trPr>
          <w:trHeight w:val="870"/>
        </w:trPr>
        <w:tc>
          <w:tcPr>
            <w:tcW w:w="10804" w:type="dxa"/>
            <w:gridSpan w:val="2"/>
          </w:tcPr>
          <w:p w14:paraId="7F6F50E1" w14:textId="77777777" w:rsidR="00CA4ECB" w:rsidRDefault="007400FB">
            <w:pPr>
              <w:pStyle w:val="TableParagraph"/>
              <w:spacing w:before="100" w:line="278" w:lineRule="auto"/>
              <w:ind w:left="100"/>
            </w:pPr>
            <w:r>
              <w:rPr>
                <w:rFonts w:ascii="SimSun" w:eastAsia="SimSun" w:hAnsi="SimSun" w:cs="SimSun"/>
                <w:lang w:eastAsia="zh-CN"/>
              </w:rPr>
              <w:t>您可以通过访问俄勒冈州卫生局的</w:t>
            </w:r>
            <w:r>
              <w:fldChar w:fldCharType="begin"/>
            </w:r>
            <w:r>
              <w:instrText xml:space="preserve"> HYPERLINK "https://www.oregon.gov/oha/PH/PREVENTIONWELLNESS/SUBSTANCEUSE/OPIOIDS/Pages/ReverseOverdose.aspx" \h </w:instrText>
            </w:r>
            <w:r>
              <w:fldChar w:fldCharType="separate"/>
            </w:r>
            <w:r>
              <w:rPr>
                <w:rFonts w:ascii="SimSun" w:eastAsia="SimSun" w:hAnsi="SimSun" w:cs="SimSun"/>
                <w:color w:val="0000FF"/>
                <w:u w:val="single"/>
                <w:lang w:eastAsia="zh-CN"/>
              </w:rPr>
              <w:t>阿片类药物逆转药物</w:t>
            </w:r>
            <w:r>
              <w:rPr>
                <w:rFonts w:ascii="SimSun" w:eastAsia="SimSun" w:hAnsi="SimSun" w:cs="SimSun"/>
                <w:color w:val="0000FF"/>
                <w:u w:val="single"/>
                <w:lang w:eastAsia="zh-CN"/>
              </w:rPr>
              <w:fldChar w:fldCharType="end"/>
            </w:r>
            <w:r>
              <w:rPr>
                <w:rFonts w:ascii="SimSun" w:eastAsia="SimSun" w:hAnsi="SimSun" w:cs="SimSun"/>
                <w:color w:val="0000FF"/>
                <w:lang w:eastAsia="zh-CN"/>
              </w:rPr>
              <w:t xml:space="preserve"> </w:t>
            </w:r>
            <w:r>
              <w:rPr>
                <w:rFonts w:ascii="SimSun" w:eastAsia="SimSun" w:hAnsi="SimSun" w:cs="SimSun"/>
                <w:lang w:eastAsia="zh-CN"/>
              </w:rPr>
              <w:t>页面，了解更多关于如何获得纳洛酮（</w:t>
            </w:r>
            <w:r>
              <w:rPr>
                <w:rFonts w:ascii="SimSun" w:eastAsia="SimSun" w:hAnsi="SimSun" w:cs="SimSun"/>
                <w:lang w:eastAsia="zh-CN"/>
              </w:rPr>
              <w:t>Narcan</w:t>
            </w:r>
            <w:r>
              <w:rPr>
                <w:rFonts w:ascii="SimSun" w:eastAsia="SimSun" w:hAnsi="SimSun" w:cs="SimSun"/>
                <w:lang w:eastAsia="zh-CN"/>
              </w:rPr>
              <w:t>）以及其如何使用的信息。</w:t>
            </w:r>
          </w:p>
        </w:tc>
      </w:tr>
    </w:tbl>
    <w:p w14:paraId="55C965E2" w14:textId="77777777" w:rsidR="00CA4ECB" w:rsidRDefault="007400FB">
      <w:pPr>
        <w:spacing w:before="240" w:after="160"/>
        <w:rPr>
          <w:rFonts w:eastAsiaTheme="minorEastAsia"/>
          <w:b/>
          <w:sz w:val="32"/>
          <w:lang w:eastAsia="zh-CN"/>
        </w:rPr>
      </w:pPr>
      <w:r>
        <w:rPr>
          <w:rFonts w:ascii="SimSun" w:eastAsia="SimSun" w:hAnsi="SimSun" w:cs="SimSun"/>
          <w:b/>
          <w:bCs/>
          <w:sz w:val="32"/>
          <w:szCs w:val="32"/>
          <w:lang w:eastAsia="zh-CN"/>
        </w:rPr>
        <w:t>以下是一些有用的网站：</w:t>
      </w:r>
    </w:p>
    <w:tbl>
      <w:tblPr>
        <w:tblStyle w:val="TableNormal0"/>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804"/>
      </w:tblGrid>
      <w:tr w:rsidR="00CA4ECB" w14:paraId="38039675" w14:textId="77777777">
        <w:trPr>
          <w:trHeight w:val="870"/>
        </w:trPr>
        <w:tc>
          <w:tcPr>
            <w:tcW w:w="10804" w:type="dxa"/>
          </w:tcPr>
          <w:p w14:paraId="2A5665A5" w14:textId="77777777" w:rsidR="00CA4ECB" w:rsidRDefault="007400FB">
            <w:pPr>
              <w:pStyle w:val="Heading1"/>
              <w:numPr>
                <w:ilvl w:val="1"/>
                <w:numId w:val="2"/>
              </w:numPr>
              <w:tabs>
                <w:tab w:val="left" w:pos="930"/>
              </w:tabs>
              <w:spacing w:before="100"/>
              <w:ind w:left="830"/>
              <w:rPr>
                <w:color w:val="212121"/>
              </w:rPr>
            </w:pPr>
            <w:r>
              <w:rPr>
                <w:rFonts w:ascii="SimSun" w:eastAsia="SimSun" w:hAnsi="SimSun" w:cs="SimSun"/>
                <w:color w:val="212121"/>
                <w:lang w:eastAsia="zh-CN"/>
              </w:rPr>
              <w:t>为学生和家庭提供支持</w:t>
            </w:r>
          </w:p>
          <w:p w14:paraId="4F863CEA" w14:textId="77777777" w:rsidR="00CA4ECB" w:rsidRDefault="007400FB">
            <w:pPr>
              <w:pStyle w:val="ListParagraph"/>
              <w:numPr>
                <w:ilvl w:val="2"/>
                <w:numId w:val="2"/>
              </w:numPr>
              <w:tabs>
                <w:tab w:val="left" w:pos="1650"/>
              </w:tabs>
              <w:spacing w:before="46"/>
              <w:ind w:left="1550" w:hanging="359"/>
              <w:rPr>
                <w:color w:val="001F5F"/>
              </w:rPr>
            </w:pPr>
            <w:r>
              <w:rPr>
                <w:rFonts w:ascii="SimSun" w:eastAsia="SimSun" w:hAnsi="SimSun" w:cs="SimSun"/>
                <w:color w:val="0000FF"/>
                <w:lang w:eastAsia="zh-CN"/>
              </w:rPr>
              <w:t>来自俄勒冈州卫生局的</w:t>
            </w:r>
            <w:hyperlink r:id="rId14">
              <w:r>
                <w:rPr>
                  <w:rFonts w:ascii="SimSun" w:eastAsia="SimSun" w:hAnsi="SimSun" w:cs="SimSun"/>
                  <w:color w:val="0000FF"/>
                  <w:u w:val="single"/>
                  <w:lang w:eastAsia="zh-CN"/>
                </w:rPr>
                <w:t>青少年药物使用障碍</w:t>
              </w:r>
            </w:hyperlink>
            <w:r>
              <w:rPr>
                <w:rFonts w:ascii="SimSun" w:eastAsia="SimSun" w:hAnsi="SimSun" w:cs="SimSun"/>
                <w:color w:val="0000FF"/>
                <w:lang w:eastAsia="zh-CN"/>
              </w:rPr>
              <w:t xml:space="preserve"> </w:t>
            </w:r>
            <w:r>
              <w:rPr>
                <w:rFonts w:ascii="SimSun" w:eastAsia="SimSun" w:hAnsi="SimSun" w:cs="SimSun"/>
                <w:lang w:eastAsia="zh-CN"/>
              </w:rPr>
              <w:t>治疗和康复资源</w:t>
            </w:r>
          </w:p>
          <w:p w14:paraId="6BDBABE8" w14:textId="77777777" w:rsidR="00CA4ECB" w:rsidRDefault="007400FB">
            <w:pPr>
              <w:pStyle w:val="ListParagraph"/>
              <w:numPr>
                <w:ilvl w:val="2"/>
                <w:numId w:val="2"/>
              </w:numPr>
              <w:tabs>
                <w:tab w:val="left" w:pos="1650"/>
              </w:tabs>
              <w:spacing w:before="41"/>
              <w:ind w:left="1550" w:hanging="359"/>
              <w:rPr>
                <w:color w:val="001F5F"/>
              </w:rPr>
            </w:pPr>
            <w:hyperlink r:id="rId15">
              <w:r>
                <w:rPr>
                  <w:rFonts w:ascii="SimSun" w:eastAsia="SimSun" w:hAnsi="SimSun" w:cs="SimSun"/>
                  <w:color w:val="0000FF"/>
                  <w:u w:val="single"/>
                  <w:lang w:eastAsia="zh-CN"/>
                </w:rPr>
                <w:t>俄勒冈州家庭支持组织</w:t>
              </w:r>
            </w:hyperlink>
            <w:r>
              <w:rPr>
                <w:rFonts w:ascii="SimSun" w:eastAsia="SimSun" w:hAnsi="SimSun" w:cs="SimSun"/>
                <w:color w:val="0000FF"/>
                <w:lang w:eastAsia="zh-CN"/>
              </w:rPr>
              <w:t xml:space="preserve"> </w:t>
            </w:r>
            <w:r>
              <w:rPr>
                <w:rFonts w:ascii="SimSun" w:eastAsia="SimSun" w:hAnsi="SimSun" w:cs="SimSun"/>
                <w:color w:val="001F5F"/>
                <w:lang w:eastAsia="zh-CN"/>
              </w:rPr>
              <w:t>连接家庭及其社区，为其赋权并提供教育</w:t>
            </w:r>
          </w:p>
          <w:p w14:paraId="655EC762" w14:textId="77777777" w:rsidR="00CA4ECB" w:rsidRDefault="007400FB">
            <w:pPr>
              <w:pStyle w:val="ListParagraph"/>
              <w:numPr>
                <w:ilvl w:val="2"/>
                <w:numId w:val="2"/>
              </w:numPr>
              <w:tabs>
                <w:tab w:val="left" w:pos="1650"/>
              </w:tabs>
              <w:spacing w:before="42"/>
              <w:ind w:left="1550" w:hanging="359"/>
              <w:rPr>
                <w:color w:val="001F5F"/>
              </w:rPr>
            </w:pPr>
            <w:hyperlink r:id="rId16">
              <w:r>
                <w:rPr>
                  <w:rFonts w:ascii="SimSun" w:eastAsia="SimSun" w:hAnsi="SimSun" w:cs="SimSun"/>
                  <w:color w:val="0000FF"/>
                  <w:u w:val="single"/>
                  <w:lang w:eastAsia="zh-CN"/>
                </w:rPr>
                <w:t>俄勒冈州新毒品讲座</w:t>
              </w:r>
            </w:hyperlink>
            <w:r>
              <w:rPr>
                <w:rFonts w:ascii="SimSun" w:eastAsia="SimSun" w:hAnsi="SimSun" w:cs="SimSun"/>
                <w:color w:val="0000FF"/>
                <w:lang w:eastAsia="zh-CN"/>
              </w:rPr>
              <w:t xml:space="preserve"> </w:t>
            </w:r>
            <w:r>
              <w:rPr>
                <w:rFonts w:ascii="SimSun" w:eastAsia="SimSun" w:hAnsi="SimSun" w:cs="SimSun"/>
                <w:color w:val="001F5F"/>
                <w:lang w:eastAsia="zh-CN"/>
              </w:rPr>
              <w:t>为家长提供有关连接芬太尼的教育和工具</w:t>
            </w:r>
          </w:p>
          <w:p w14:paraId="0013EE38" w14:textId="77777777" w:rsidR="00CA4ECB" w:rsidRDefault="007400FB">
            <w:pPr>
              <w:pStyle w:val="ListParagraph"/>
              <w:numPr>
                <w:ilvl w:val="2"/>
                <w:numId w:val="2"/>
              </w:numPr>
              <w:tabs>
                <w:tab w:val="left" w:pos="1650"/>
              </w:tabs>
              <w:spacing w:before="36"/>
              <w:ind w:left="1550" w:hanging="359"/>
              <w:rPr>
                <w:color w:val="001F5F"/>
              </w:rPr>
            </w:pPr>
            <w:hyperlink r:id="rId17">
              <w:r>
                <w:rPr>
                  <w:rFonts w:ascii="SimSun" w:eastAsia="SimSun" w:hAnsi="SimSun" w:cs="SimSun"/>
                  <w:color w:val="0000FF"/>
                  <w:u w:val="single"/>
                  <w:lang w:eastAsia="zh-CN"/>
                </w:rPr>
                <w:t>俄勒冈州康复高中</w:t>
              </w:r>
            </w:hyperlink>
            <w:r>
              <w:rPr>
                <w:rFonts w:ascii="SimSun" w:eastAsia="SimSun" w:hAnsi="SimSun" w:cs="SimSun"/>
                <w:color w:val="0000FF"/>
                <w:lang w:eastAsia="zh-CN"/>
              </w:rPr>
              <w:t xml:space="preserve"> </w:t>
            </w:r>
            <w:r>
              <w:rPr>
                <w:rFonts w:ascii="SimSun" w:eastAsia="SimSun" w:hAnsi="SimSun" w:cs="SimSun"/>
                <w:color w:val="001F5F"/>
                <w:lang w:eastAsia="zh-CN"/>
              </w:rPr>
              <w:t>为康复青少年提供安全、清醒和支持性的教育</w:t>
            </w:r>
          </w:p>
          <w:p w14:paraId="17A6983D" w14:textId="77777777" w:rsidR="00CA4ECB" w:rsidRDefault="007400FB">
            <w:pPr>
              <w:pStyle w:val="Heading1"/>
              <w:numPr>
                <w:ilvl w:val="1"/>
                <w:numId w:val="2"/>
              </w:numPr>
              <w:tabs>
                <w:tab w:val="left" w:pos="930"/>
              </w:tabs>
              <w:spacing w:before="44"/>
              <w:ind w:left="830"/>
              <w:rPr>
                <w:color w:val="212121"/>
              </w:rPr>
            </w:pPr>
            <w:r>
              <w:rPr>
                <w:rFonts w:ascii="SimSun" w:eastAsia="SimSun" w:hAnsi="SimSun" w:cs="SimSun"/>
                <w:color w:val="212121"/>
                <w:lang w:eastAsia="zh-CN"/>
              </w:rPr>
              <w:t>关于阿片类药物、芬太尼和纳洛酮</w:t>
            </w:r>
            <w:r>
              <w:rPr>
                <w:rFonts w:ascii="SimSun" w:eastAsia="SimSun" w:hAnsi="SimSun" w:cs="SimSun"/>
                <w:color w:val="212121"/>
                <w:lang w:eastAsia="zh-CN"/>
              </w:rPr>
              <w:t>/</w:t>
            </w:r>
            <w:r>
              <w:rPr>
                <w:rFonts w:ascii="SimSun" w:eastAsia="SimSun" w:hAnsi="SimSun" w:cs="SimSun"/>
                <w:color w:val="212121"/>
                <w:lang w:eastAsia="zh-CN"/>
              </w:rPr>
              <w:t>纳洛酮救援的信息</w:t>
            </w:r>
          </w:p>
          <w:p w14:paraId="6D2B10FC" w14:textId="77777777" w:rsidR="00CA4ECB" w:rsidRDefault="007400FB">
            <w:pPr>
              <w:pStyle w:val="ListParagraph"/>
              <w:numPr>
                <w:ilvl w:val="2"/>
                <w:numId w:val="2"/>
              </w:numPr>
              <w:tabs>
                <w:tab w:val="left" w:pos="1650"/>
              </w:tabs>
              <w:spacing w:before="46"/>
              <w:ind w:left="1550" w:hanging="359"/>
              <w:rPr>
                <w:color w:val="001F5F"/>
              </w:rPr>
            </w:pPr>
            <w:hyperlink r:id="rId18">
              <w:r>
                <w:rPr>
                  <w:rFonts w:ascii="SimSun" w:eastAsia="SimSun" w:hAnsi="SimSun" w:cs="SimSun"/>
                  <w:color w:val="0000FF"/>
                  <w:u w:val="single"/>
                  <w:lang w:eastAsia="zh-CN"/>
                </w:rPr>
                <w:t>来自俄勒冈州高强度毒品贩运区（</w:t>
              </w:r>
              <w:r>
                <w:rPr>
                  <w:rFonts w:ascii="SimSun" w:eastAsia="SimSun" w:hAnsi="SimSun" w:cs="SimSun"/>
                  <w:color w:val="0000FF"/>
                  <w:u w:val="single"/>
                  <w:lang w:eastAsia="zh-CN"/>
                </w:rPr>
                <w:t>HIDTA</w:t>
              </w:r>
              <w:r>
                <w:rPr>
                  <w:rFonts w:ascii="SimSun" w:eastAsia="SimSun" w:hAnsi="SimSun" w:cs="SimSun"/>
                  <w:color w:val="0000FF"/>
                  <w:u w:val="single"/>
                  <w:lang w:eastAsia="zh-CN"/>
                </w:rPr>
                <w:t>）</w:t>
              </w:r>
            </w:hyperlink>
            <w:r>
              <w:rPr>
                <w:rFonts w:ascii="SimSun" w:eastAsia="SimSun" w:hAnsi="SimSun" w:cs="SimSun"/>
                <w:color w:val="0000FF"/>
                <w:lang w:eastAsia="zh-CN"/>
              </w:rPr>
              <w:t xml:space="preserve"> </w:t>
            </w:r>
            <w:r>
              <w:rPr>
                <w:rFonts w:ascii="SimSun" w:eastAsia="SimSun" w:hAnsi="SimSun" w:cs="SimSun"/>
                <w:lang w:eastAsia="zh-CN"/>
              </w:rPr>
              <w:t>2022</w:t>
            </w:r>
            <w:r>
              <w:rPr>
                <w:rFonts w:ascii="SimSun" w:eastAsia="SimSun" w:hAnsi="SimSun" w:cs="SimSun"/>
                <w:lang w:eastAsia="zh-CN"/>
              </w:rPr>
              <w:t>年</w:t>
            </w:r>
            <w:r>
              <w:rPr>
                <w:rFonts w:ascii="SimSun" w:eastAsia="SimSun" w:hAnsi="SimSun" w:cs="SimSun"/>
                <w:lang w:eastAsia="zh-CN"/>
              </w:rPr>
              <w:t>4</w:t>
            </w:r>
            <w:r>
              <w:rPr>
                <w:rFonts w:ascii="SimSun" w:eastAsia="SimSun" w:hAnsi="SimSun" w:cs="SimSun"/>
                <w:lang w:eastAsia="zh-CN"/>
              </w:rPr>
              <w:t>月的社区威胁公告</w:t>
            </w:r>
          </w:p>
          <w:p w14:paraId="28377D37" w14:textId="77777777" w:rsidR="00CA4ECB" w:rsidRDefault="007400FB">
            <w:pPr>
              <w:pStyle w:val="ListParagraph"/>
              <w:numPr>
                <w:ilvl w:val="2"/>
                <w:numId w:val="2"/>
              </w:numPr>
              <w:tabs>
                <w:tab w:val="left" w:pos="1650"/>
              </w:tabs>
              <w:spacing w:before="41"/>
              <w:ind w:left="1550" w:hanging="359"/>
              <w:rPr>
                <w:color w:val="001F5F"/>
              </w:rPr>
            </w:pPr>
            <w:hyperlink r:id="rId19">
              <w:r>
                <w:rPr>
                  <w:rFonts w:ascii="SimSun" w:eastAsia="SimSun" w:hAnsi="SimSun" w:cs="SimSun"/>
                  <w:color w:val="0000FF"/>
                  <w:u w:val="single"/>
                  <w:lang w:eastAsia="zh-CN"/>
                </w:rPr>
                <w:t>认识芬太尼</w:t>
              </w:r>
            </w:hyperlink>
            <w:r>
              <w:rPr>
                <w:rFonts w:ascii="SimSun" w:eastAsia="SimSun" w:hAnsi="SimSun" w:cs="SimSun"/>
                <w:color w:val="0000FF"/>
                <w:lang w:eastAsia="zh-CN"/>
              </w:rPr>
              <w:t xml:space="preserve"> </w:t>
            </w:r>
            <w:r>
              <w:rPr>
                <w:rFonts w:ascii="SimSun" w:eastAsia="SimSun" w:hAnsi="SimSun" w:cs="SimSun"/>
                <w:color w:val="001F5F"/>
                <w:lang w:eastAsia="zh-CN"/>
              </w:rPr>
              <w:t xml:space="preserve">Lane </w:t>
            </w:r>
            <w:r>
              <w:rPr>
                <w:rFonts w:ascii="SimSun" w:eastAsia="SimSun" w:hAnsi="SimSun" w:cs="SimSun"/>
                <w:color w:val="001F5F"/>
                <w:lang w:eastAsia="zh-CN"/>
              </w:rPr>
              <w:t>县关于芬太尼、用药过量和纳洛酮的公众宣传活动</w:t>
            </w:r>
          </w:p>
          <w:p w14:paraId="73CB7D5F" w14:textId="77777777" w:rsidR="00CA4ECB" w:rsidRDefault="007400FB">
            <w:pPr>
              <w:pStyle w:val="ListParagraph"/>
              <w:numPr>
                <w:ilvl w:val="2"/>
                <w:numId w:val="2"/>
              </w:numPr>
              <w:tabs>
                <w:tab w:val="left" w:pos="1650"/>
              </w:tabs>
              <w:spacing w:before="42"/>
              <w:ind w:left="1550" w:hanging="359"/>
              <w:rPr>
                <w:color w:val="001F5F"/>
              </w:rPr>
            </w:pPr>
            <w:hyperlink r:id="rId20">
              <w:r>
                <w:rPr>
                  <w:rFonts w:ascii="SimSun" w:eastAsia="SimSun" w:hAnsi="SimSun" w:cs="SimSun"/>
                  <w:color w:val="0000FF"/>
                  <w:u w:val="single"/>
                  <w:lang w:eastAsia="zh-CN"/>
                </w:rPr>
                <w:t>俄勒冈州拯救生命组织</w:t>
              </w:r>
            </w:hyperlink>
            <w:r>
              <w:rPr>
                <w:rFonts w:ascii="SimSun" w:eastAsia="SimSun" w:hAnsi="SimSun" w:cs="SimSun"/>
                <w:color w:val="0000FF"/>
                <w:lang w:eastAsia="zh-CN"/>
              </w:rPr>
              <w:t xml:space="preserve"> </w:t>
            </w:r>
            <w:r>
              <w:rPr>
                <w:rFonts w:ascii="SimSun" w:eastAsia="SimSun" w:hAnsi="SimSun" w:cs="SimSun"/>
                <w:color w:val="001F5F"/>
                <w:lang w:eastAsia="zh-CN"/>
              </w:rPr>
              <w:t>了解有关纳洛酮、如何使用纳洛酮以及获取培训指南的更多信息</w:t>
            </w:r>
          </w:p>
          <w:p w14:paraId="60958FE9" w14:textId="77777777" w:rsidR="00CA4ECB" w:rsidRDefault="007400FB">
            <w:pPr>
              <w:pStyle w:val="ListParagraph"/>
              <w:numPr>
                <w:ilvl w:val="2"/>
                <w:numId w:val="2"/>
              </w:numPr>
              <w:tabs>
                <w:tab w:val="left" w:pos="1650"/>
              </w:tabs>
              <w:spacing w:before="41"/>
              <w:ind w:left="1550" w:hanging="359"/>
              <w:rPr>
                <w:color w:val="001F5F"/>
              </w:rPr>
            </w:pPr>
            <w:r>
              <w:rPr>
                <w:rFonts w:ascii="SimSun" w:eastAsia="SimSun" w:hAnsi="SimSun" w:cs="SimSun"/>
                <w:color w:val="0000FF"/>
                <w:lang w:eastAsia="zh-CN"/>
              </w:rPr>
              <w:t>俄勒冈州卫生局提供的</w:t>
            </w:r>
            <w:hyperlink r:id="rId21">
              <w:r>
                <w:rPr>
                  <w:rFonts w:ascii="SimSun" w:eastAsia="SimSun" w:hAnsi="SimSun" w:cs="SimSun"/>
                  <w:color w:val="0000FF"/>
                  <w:u w:val="single"/>
                  <w:lang w:eastAsia="zh-CN"/>
                </w:rPr>
                <w:t>阿片类药物过量逆转药物</w:t>
              </w:r>
            </w:hyperlink>
            <w:r>
              <w:rPr>
                <w:rFonts w:ascii="SimSun" w:eastAsia="SimSun" w:hAnsi="SimSun" w:cs="SimSun"/>
                <w:color w:val="0000FF"/>
                <w:lang w:eastAsia="zh-CN"/>
              </w:rPr>
              <w:t xml:space="preserve"> </w:t>
            </w:r>
            <w:r>
              <w:rPr>
                <w:rFonts w:ascii="SimSun" w:eastAsia="SimSun" w:hAnsi="SimSun" w:cs="SimSun"/>
                <w:lang w:eastAsia="zh-CN"/>
              </w:rPr>
              <w:t>资源</w:t>
            </w:r>
          </w:p>
          <w:p w14:paraId="64BEB4C9" w14:textId="77777777" w:rsidR="00CA4ECB" w:rsidRDefault="007400FB">
            <w:pPr>
              <w:pStyle w:val="ListParagraph"/>
              <w:numPr>
                <w:ilvl w:val="2"/>
                <w:numId w:val="2"/>
              </w:numPr>
              <w:tabs>
                <w:tab w:val="left" w:pos="1651"/>
              </w:tabs>
              <w:spacing w:before="37" w:line="278" w:lineRule="auto"/>
              <w:ind w:left="1551"/>
              <w:rPr>
                <w:color w:val="001F5F"/>
              </w:rPr>
            </w:pPr>
            <w:r>
              <w:rPr>
                <w:rFonts w:ascii="SimSun" w:eastAsia="SimSun" w:hAnsi="SimSun" w:cs="SimSun"/>
                <w:color w:val="0000FF"/>
                <w:u w:val="single" w:color="0000FF"/>
                <w:lang w:eastAsia="zh-CN"/>
              </w:rPr>
              <w:t>芬太尼过量致死，</w:t>
            </w:r>
            <w:r>
              <w:rPr>
                <w:rFonts w:ascii="SimSun" w:eastAsia="SimSun" w:hAnsi="SimSun" w:cs="SimSun"/>
                <w:color w:val="0000FF"/>
                <w:u w:val="single" w:color="0000FF"/>
                <w:lang w:eastAsia="zh-CN"/>
              </w:rPr>
              <w:t xml:space="preserve">Multnomah </w:t>
            </w:r>
            <w:r>
              <w:rPr>
                <w:rFonts w:ascii="SimSun" w:eastAsia="SimSun" w:hAnsi="SimSun" w:cs="SimSun"/>
                <w:color w:val="0000FF"/>
                <w:u w:val="single" w:color="0000FF"/>
                <w:lang w:eastAsia="zh-CN"/>
              </w:rPr>
              <w:t>县</w:t>
            </w:r>
            <w:r>
              <w:rPr>
                <w:rFonts w:ascii="SimSun" w:eastAsia="SimSun" w:hAnsi="SimSun" w:cs="SimSun"/>
                <w:color w:val="0000FF"/>
                <w:u w:val="single" w:color="0000FF"/>
                <w:lang w:eastAsia="zh-CN"/>
              </w:rPr>
              <w:t xml:space="preserve"> 2018-2023 </w:t>
            </w:r>
            <w:r>
              <w:rPr>
                <w:rFonts w:ascii="SimSun" w:eastAsia="SimSun" w:hAnsi="SimSun" w:cs="SimSun"/>
                <w:color w:val="0000FF"/>
                <w:u w:val="single" w:color="0000FF"/>
                <w:lang w:eastAsia="zh-CN"/>
              </w:rPr>
              <w:t>年</w:t>
            </w:r>
            <w:r>
              <w:rPr>
                <w:rFonts w:ascii="SimSun" w:eastAsia="SimSun" w:hAnsi="SimSun" w:cs="SimSun"/>
                <w:color w:val="0000FF"/>
                <w:u w:color="0000FF"/>
                <w:lang w:eastAsia="zh-CN"/>
              </w:rPr>
              <w:t>，</w:t>
            </w:r>
            <w:r>
              <w:rPr>
                <w:rFonts w:ascii="SimSun" w:eastAsia="SimSun" w:hAnsi="SimSun" w:cs="SimSun"/>
                <w:color w:val="001F5F"/>
                <w:u w:color="0000FF"/>
                <w:lang w:eastAsia="zh-CN"/>
              </w:rPr>
              <w:t>来自</w:t>
            </w:r>
            <w:r>
              <w:rPr>
                <w:rFonts w:ascii="SimSun" w:eastAsia="SimSun" w:hAnsi="SimSun" w:cs="SimSun"/>
                <w:color w:val="001F5F"/>
                <w:u w:color="0000FF"/>
                <w:lang w:eastAsia="zh-CN"/>
              </w:rPr>
              <w:t xml:space="preserve"> Multnomah </w:t>
            </w:r>
            <w:r>
              <w:rPr>
                <w:rFonts w:ascii="SimSun" w:eastAsia="SimSun" w:hAnsi="SimSun" w:cs="SimSun"/>
                <w:color w:val="001F5F"/>
                <w:u w:color="0000FF"/>
                <w:lang w:eastAsia="zh-CN"/>
              </w:rPr>
              <w:t>县卫生局的报告</w:t>
            </w:r>
          </w:p>
          <w:p w14:paraId="032A6661" w14:textId="77777777" w:rsidR="00CA4ECB" w:rsidRDefault="007400FB">
            <w:pPr>
              <w:pStyle w:val="ListParagraph"/>
              <w:numPr>
                <w:ilvl w:val="1"/>
                <w:numId w:val="2"/>
              </w:numPr>
              <w:tabs>
                <w:tab w:val="left" w:pos="930"/>
              </w:tabs>
              <w:spacing w:line="317" w:lineRule="exact"/>
              <w:ind w:left="830"/>
              <w:rPr>
                <w:b/>
                <w:sz w:val="26"/>
              </w:rPr>
            </w:pPr>
            <w:r>
              <w:rPr>
                <w:rFonts w:ascii="SimSun" w:eastAsia="SimSun" w:hAnsi="SimSun" w:cs="SimSun"/>
                <w:b/>
                <w:bCs/>
                <w:sz w:val="26"/>
                <w:szCs w:val="26"/>
                <w:lang w:eastAsia="zh-CN"/>
              </w:rPr>
              <w:t>帮助热线</w:t>
            </w:r>
          </w:p>
          <w:p w14:paraId="0CA6452C" w14:textId="77777777" w:rsidR="00CA4ECB" w:rsidRDefault="007400FB">
            <w:pPr>
              <w:pStyle w:val="ListParagraph"/>
              <w:numPr>
                <w:ilvl w:val="2"/>
                <w:numId w:val="2"/>
              </w:numPr>
              <w:tabs>
                <w:tab w:val="left" w:pos="1650"/>
              </w:tabs>
              <w:spacing w:before="46"/>
              <w:ind w:left="1550" w:hanging="359"/>
            </w:pPr>
            <w:hyperlink r:id="rId22">
              <w:r>
                <w:rPr>
                  <w:rFonts w:ascii="SimSun" w:eastAsia="SimSun" w:hAnsi="SimSun" w:cs="SimSun"/>
                  <w:color w:val="0000FF"/>
                  <w:u w:val="single"/>
                  <w:lang w:eastAsia="zh-CN"/>
                </w:rPr>
                <w:t>青少年专线（</w:t>
              </w:r>
              <w:proofErr w:type="spellStart"/>
              <w:r>
                <w:rPr>
                  <w:rFonts w:ascii="SimSun" w:eastAsia="SimSun" w:hAnsi="SimSun" w:cs="SimSun"/>
                  <w:color w:val="0000FF"/>
                  <w:u w:val="single"/>
                  <w:lang w:eastAsia="zh-CN"/>
                </w:rPr>
                <w:t>Youthline</w:t>
              </w:r>
              <w:proofErr w:type="spellEnd"/>
              <w:r>
                <w:rPr>
                  <w:rFonts w:ascii="SimSun" w:eastAsia="SimSun" w:hAnsi="SimSun" w:cs="SimSun"/>
                  <w:color w:val="0000FF"/>
                  <w:u w:val="single"/>
                  <w:lang w:eastAsia="zh-CN"/>
                </w:rPr>
                <w:t>）</w:t>
              </w:r>
            </w:hyperlink>
            <w:r>
              <w:rPr>
                <w:rFonts w:ascii="SimSun" w:eastAsia="SimSun" w:hAnsi="SimSun" w:cs="SimSun"/>
                <w:color w:val="0000FF"/>
                <w:lang w:eastAsia="zh-CN"/>
              </w:rPr>
              <w:t xml:space="preserve"> </w:t>
            </w:r>
            <w:r>
              <w:rPr>
                <w:rFonts w:ascii="SimSun" w:eastAsia="SimSun" w:hAnsi="SimSun" w:cs="SimSun"/>
                <w:lang w:eastAsia="zh-CN"/>
              </w:rPr>
              <w:t>是一个青少年之间的危机和帮助专线。致电</w:t>
            </w:r>
            <w:r>
              <w:rPr>
                <w:rFonts w:ascii="SimSun" w:eastAsia="SimSun" w:hAnsi="SimSun" w:cs="SimSun"/>
                <w:lang w:eastAsia="zh-CN"/>
              </w:rPr>
              <w:t xml:space="preserve"> 1-877-968-8491</w:t>
            </w:r>
            <w:r>
              <w:rPr>
                <w:rFonts w:ascii="SimSun" w:eastAsia="SimSun" w:hAnsi="SimSun" w:cs="SimSun"/>
                <w:lang w:eastAsia="zh-CN"/>
              </w:rPr>
              <w:t>，</w:t>
            </w:r>
            <w:proofErr w:type="gramStart"/>
            <w:r>
              <w:rPr>
                <w:rFonts w:ascii="SimSun" w:eastAsia="SimSun" w:hAnsi="SimSun" w:cs="SimSun"/>
                <w:lang w:eastAsia="zh-CN"/>
              </w:rPr>
              <w:t>或发送短信</w:t>
            </w:r>
            <w:r>
              <w:rPr>
                <w:rFonts w:ascii="SimSun" w:eastAsia="SimSun" w:hAnsi="SimSun" w:cs="SimSun"/>
                <w:lang w:eastAsia="zh-CN"/>
              </w:rPr>
              <w:t>“</w:t>
            </w:r>
            <w:proofErr w:type="gramEnd"/>
            <w:r>
              <w:rPr>
                <w:rFonts w:ascii="SimSun" w:eastAsia="SimSun" w:hAnsi="SimSun" w:cs="SimSun"/>
                <w:lang w:eastAsia="zh-CN"/>
              </w:rPr>
              <w:t>teen2teen”</w:t>
            </w:r>
            <w:r>
              <w:rPr>
                <w:rFonts w:ascii="SimSun" w:eastAsia="SimSun" w:hAnsi="SimSun" w:cs="SimSun"/>
                <w:lang w:eastAsia="zh-CN"/>
              </w:rPr>
              <w:t>至</w:t>
            </w:r>
            <w:r>
              <w:rPr>
                <w:rFonts w:ascii="SimSun" w:eastAsia="SimSun" w:hAnsi="SimSun" w:cs="SimSun"/>
                <w:lang w:eastAsia="zh-CN"/>
              </w:rPr>
              <w:t xml:space="preserve"> 839863</w:t>
            </w:r>
            <w:r>
              <w:rPr>
                <w:rFonts w:ascii="SimSun" w:eastAsia="SimSun" w:hAnsi="SimSun" w:cs="SimSun"/>
                <w:lang w:eastAsia="zh-CN"/>
              </w:rPr>
              <w:t>。</w:t>
            </w:r>
          </w:p>
          <w:p w14:paraId="61B869B9" w14:textId="77777777" w:rsidR="00CA4ECB" w:rsidRDefault="00CA4ECB">
            <w:pPr>
              <w:pStyle w:val="BodyText"/>
              <w:spacing w:before="6"/>
              <w:rPr>
                <w:sz w:val="18"/>
              </w:rPr>
            </w:pPr>
          </w:p>
          <w:p w14:paraId="7ABCCCA4" w14:textId="77777777" w:rsidR="00CA4ECB" w:rsidRDefault="007400FB">
            <w:pPr>
              <w:pStyle w:val="ListParagraph"/>
              <w:numPr>
                <w:ilvl w:val="2"/>
                <w:numId w:val="2"/>
              </w:numPr>
              <w:tabs>
                <w:tab w:val="left" w:pos="1651"/>
              </w:tabs>
              <w:spacing w:before="55" w:after="360" w:line="276" w:lineRule="auto"/>
              <w:ind w:left="1551" w:right="57"/>
            </w:pPr>
            <w:hyperlink r:id="rId23">
              <w:r>
                <w:rPr>
                  <w:rFonts w:ascii="SimSun" w:eastAsia="SimSun" w:hAnsi="SimSun" w:cs="SimSun"/>
                  <w:b/>
                  <w:bCs/>
                  <w:color w:val="0000FF"/>
                  <w:u w:val="single"/>
                  <w:lang w:eastAsia="zh-CN"/>
                </w:rPr>
                <w:t xml:space="preserve">988 </w:t>
              </w:r>
              <w:r>
                <w:rPr>
                  <w:rFonts w:ascii="SimSun" w:eastAsia="SimSun" w:hAnsi="SimSun" w:cs="SimSun"/>
                  <w:b/>
                  <w:bCs/>
                  <w:color w:val="0000FF"/>
                  <w:u w:val="single"/>
                  <w:lang w:eastAsia="zh-CN"/>
                </w:rPr>
                <w:t>生命热线。</w:t>
              </w:r>
            </w:hyperlink>
            <w:r>
              <w:rPr>
                <w:rFonts w:ascii="SimSun" w:eastAsia="SimSun" w:hAnsi="SimSun" w:cs="SimSun"/>
                <w:lang w:eastAsia="zh-CN"/>
              </w:rPr>
              <w:t>如果您或您认识的人遇到困难或危机，可以一周</w:t>
            </w:r>
            <w:r>
              <w:rPr>
                <w:rFonts w:ascii="SimSun" w:eastAsia="SimSun" w:hAnsi="SimSun" w:cs="SimSun"/>
                <w:lang w:eastAsia="zh-CN"/>
              </w:rPr>
              <w:t>7</w:t>
            </w:r>
            <w:r>
              <w:rPr>
                <w:rFonts w:ascii="SimSun" w:eastAsia="SimSun" w:hAnsi="SimSun" w:cs="SimSun"/>
                <w:lang w:eastAsia="zh-CN"/>
              </w:rPr>
              <w:t>天一天</w:t>
            </w:r>
            <w:r>
              <w:rPr>
                <w:rFonts w:ascii="SimSun" w:eastAsia="SimSun" w:hAnsi="SimSun" w:cs="SimSun"/>
                <w:lang w:eastAsia="zh-CN"/>
              </w:rPr>
              <w:t>24</w:t>
            </w:r>
            <w:r>
              <w:rPr>
                <w:rFonts w:ascii="SimSun" w:eastAsia="SimSun" w:hAnsi="SimSun" w:cs="SimSun"/>
                <w:lang w:eastAsia="zh-CN"/>
              </w:rPr>
              <w:t>小时全天候获得帮助。请打电话或发短信至</w:t>
            </w:r>
            <w:r>
              <w:rPr>
                <w:rFonts w:ascii="SimSun" w:eastAsia="SimSun" w:hAnsi="SimSun" w:cs="SimSun"/>
                <w:lang w:eastAsia="zh-CN"/>
              </w:rPr>
              <w:t xml:space="preserve"> 988</w:t>
            </w:r>
            <w:r>
              <w:rPr>
                <w:rFonts w:ascii="SimSun" w:eastAsia="SimSun" w:hAnsi="SimSun" w:cs="SimSun"/>
                <w:lang w:eastAsia="zh-CN"/>
              </w:rPr>
              <w:t>，或在</w:t>
            </w:r>
            <w:r>
              <w:rPr>
                <w:rFonts w:ascii="SimSun" w:eastAsia="SimSun" w:hAnsi="SimSun" w:cs="SimSun"/>
                <w:lang w:eastAsia="zh-CN"/>
              </w:rPr>
              <w:t xml:space="preserve"> </w:t>
            </w:r>
            <w:hyperlink r:id="rId24">
              <w:r>
                <w:rPr>
                  <w:rFonts w:ascii="SimSun" w:eastAsia="SimSun" w:hAnsi="SimSun" w:cs="SimSun"/>
                  <w:color w:val="0000FF"/>
                  <w:u w:val="single"/>
                  <w:lang w:eastAsia="zh-CN"/>
                </w:rPr>
                <w:t>988lifeline.org</w:t>
              </w:r>
              <w:r>
                <w:rPr>
                  <w:rFonts w:ascii="SimSun" w:eastAsia="SimSun" w:hAnsi="SimSun" w:cs="SimSun"/>
                  <w:lang w:eastAsia="zh-CN"/>
                </w:rPr>
                <w:t xml:space="preserve"> </w:t>
              </w:r>
              <w:r>
                <w:rPr>
                  <w:rFonts w:ascii="SimSun" w:eastAsia="SimSun" w:hAnsi="SimSun" w:cs="SimSun"/>
                  <w:lang w:eastAsia="zh-CN"/>
                </w:rPr>
                <w:t>上在线聊天。</w:t>
              </w:r>
            </w:hyperlink>
            <w:r>
              <w:rPr>
                <w:rFonts w:ascii="SimSun" w:eastAsia="SimSun" w:hAnsi="SimSun" w:cs="SimSun"/>
                <w:lang w:eastAsia="zh-CN"/>
              </w:rPr>
              <w:t xml:space="preserve">988 </w:t>
            </w:r>
            <w:r>
              <w:rPr>
                <w:rFonts w:ascii="SimSun" w:eastAsia="SimSun" w:hAnsi="SimSun" w:cs="SimSun"/>
                <w:lang w:eastAsia="zh-CN"/>
              </w:rPr>
              <w:t>生命热线以英语或西班牙语接听电话、发送短信和聊天，并提供</w:t>
            </w:r>
            <w:r>
              <w:rPr>
                <w:rFonts w:ascii="SimSun" w:eastAsia="SimSun" w:hAnsi="SimSun" w:cs="SimSun"/>
                <w:lang w:eastAsia="zh-CN"/>
              </w:rPr>
              <w:t xml:space="preserve"> 250 </w:t>
            </w:r>
            <w:r>
              <w:rPr>
                <w:rFonts w:ascii="SimSun" w:eastAsia="SimSun" w:hAnsi="SimSun" w:cs="SimSun"/>
                <w:lang w:eastAsia="zh-CN"/>
              </w:rPr>
              <w:t>多种语言的口译服务。聋人、重听人或喜欢使用美国手语的人可以</w:t>
            </w:r>
            <w:r>
              <w:rPr>
                <w:rFonts w:ascii="SimSun" w:eastAsia="SimSun" w:hAnsi="SimSun" w:cs="SimSun"/>
                <w:u w:val="single"/>
                <w:lang w:eastAsia="zh-CN"/>
              </w:rPr>
              <w:t>直接与经过培训的</w:t>
            </w:r>
            <w:r>
              <w:rPr>
                <w:rFonts w:ascii="SimSun" w:eastAsia="SimSun" w:hAnsi="SimSun" w:cs="SimSun"/>
                <w:u w:val="single"/>
                <w:lang w:eastAsia="zh-CN"/>
              </w:rPr>
              <w:t xml:space="preserve"> 988 </w:t>
            </w:r>
            <w:r>
              <w:rPr>
                <w:rFonts w:ascii="SimSun" w:eastAsia="SimSun" w:hAnsi="SimSun" w:cs="SimSun"/>
                <w:u w:val="single"/>
                <w:lang w:eastAsia="zh-CN"/>
              </w:rPr>
              <w:t>咨询师联系。</w:t>
            </w:r>
          </w:p>
        </w:tc>
      </w:tr>
    </w:tbl>
    <w:p w14:paraId="7CAFC91D" w14:textId="77777777" w:rsidR="00CA4ECB" w:rsidRDefault="00CA4ECB">
      <w:pPr>
        <w:spacing w:before="120"/>
        <w:rPr>
          <w:rFonts w:eastAsiaTheme="minorEastAsia"/>
          <w:b/>
          <w:sz w:val="32"/>
          <w:lang w:eastAsia="zh-CN"/>
        </w:rPr>
      </w:pPr>
    </w:p>
    <w:sectPr w:rsidR="00CA4ECB">
      <w:footerReference w:type="default" r:id="rId25"/>
      <w:pgSz w:w="12240" w:h="15840"/>
      <w:pgMar w:top="895" w:right="709" w:bottom="1135" w:left="709" w:header="0" w:footer="9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6C58E" w14:textId="77777777" w:rsidR="00647EF2" w:rsidRDefault="00647EF2">
      <w:r>
        <w:separator/>
      </w:r>
    </w:p>
  </w:endnote>
  <w:endnote w:type="continuationSeparator" w:id="0">
    <w:p w14:paraId="4F808CC2" w14:textId="77777777" w:rsidR="00647EF2" w:rsidRDefault="0064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7883D" w14:textId="77777777" w:rsidR="00CA4ECB" w:rsidRDefault="007400FB">
    <w:pPr>
      <w:spacing w:line="264" w:lineRule="exact"/>
      <w:ind w:left="20"/>
      <w:rPr>
        <w:sz w:val="24"/>
        <w:szCs w:val="24"/>
      </w:rPr>
    </w:pPr>
    <w:r>
      <w:rPr>
        <w:rFonts w:ascii="SimSun" w:eastAsia="SimSun" w:hAnsi="SimSun" w:cs="SimSun"/>
        <w:sz w:val="24"/>
        <w:szCs w:val="24"/>
        <w:lang w:eastAsia="zh-CN"/>
      </w:rPr>
      <w:t>你可获取使用其他语种、大号字体、盲文或你首选格式编写的本文件。</w:t>
    </w:r>
  </w:p>
  <w:p w14:paraId="6F728DC9" w14:textId="77777777" w:rsidR="00CA4ECB" w:rsidRDefault="007400FB">
    <w:pPr>
      <w:spacing w:before="2"/>
      <w:ind w:left="20"/>
      <w:rPr>
        <w:rFonts w:eastAsiaTheme="minorEastAsia"/>
        <w:sz w:val="24"/>
        <w:szCs w:val="24"/>
        <w:lang w:eastAsia="zh-CN"/>
      </w:rPr>
    </w:pPr>
    <w:r>
      <w:rPr>
        <w:rFonts w:ascii="SimSun" w:eastAsia="SimSun" w:hAnsi="SimSun" w:cs="SimSun"/>
        <w:sz w:val="24"/>
        <w:szCs w:val="24"/>
        <w:lang w:eastAsia="zh-CN"/>
      </w:rPr>
      <w:t>请联系</w:t>
    </w:r>
    <w:r>
      <w:rPr>
        <w:rFonts w:ascii="SimSun" w:eastAsia="SimSun" w:hAnsi="SimSun" w:cs="SimSun"/>
        <w:sz w:val="24"/>
        <w:szCs w:val="24"/>
        <w:lang w:eastAsia="zh-CN"/>
      </w:rPr>
      <w:t xml:space="preserve"> </w:t>
    </w:r>
    <w:hyperlink r:id="rId1">
      <w:r>
        <w:rPr>
          <w:rFonts w:ascii="SimSun" w:eastAsia="SimSun" w:hAnsi="SimSun" w:cs="SimSun"/>
          <w:color w:val="0000FF"/>
          <w:sz w:val="24"/>
          <w:szCs w:val="24"/>
          <w:u w:val="single"/>
          <w:lang w:eastAsia="zh-CN"/>
        </w:rPr>
        <w:t>IVPP.General@dhsoha.state.or.us</w:t>
      </w:r>
    </w:hyperlink>
    <w:r>
      <w:rPr>
        <w:rFonts w:ascii="SimSun" w:eastAsia="SimSun" w:hAnsi="SimSun" w:cs="SimSun"/>
        <w:sz w:val="24"/>
        <w:szCs w:val="24"/>
        <w:lang w:eastAsia="zh-C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9C2CE" w14:textId="77777777" w:rsidR="00647EF2" w:rsidRDefault="00647EF2">
      <w:r>
        <w:separator/>
      </w:r>
    </w:p>
  </w:footnote>
  <w:footnote w:type="continuationSeparator" w:id="0">
    <w:p w14:paraId="088DA861" w14:textId="77777777" w:rsidR="00647EF2" w:rsidRDefault="00647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B6EBF"/>
    <w:multiLevelType w:val="multilevel"/>
    <w:tmpl w:val="06FB6EBF"/>
    <w:lvl w:ilvl="0">
      <w:start w:val="1"/>
      <w:numFmt w:val="upperLetter"/>
      <w:lvlText w:val="(%1)"/>
      <w:lvlJc w:val="left"/>
      <w:pPr>
        <w:ind w:left="1170" w:hanging="350"/>
        <w:jc w:val="left"/>
      </w:pPr>
      <w:rPr>
        <w:rFonts w:ascii="Calibri" w:eastAsia="Calibri" w:hAnsi="Calibri" w:cs="Calibri" w:hint="default"/>
        <w:b/>
        <w:bCs/>
        <w:i w:val="0"/>
        <w:iCs w:val="0"/>
        <w:color w:val="212121"/>
        <w:spacing w:val="0"/>
        <w:w w:val="100"/>
        <w:sz w:val="24"/>
        <w:szCs w:val="24"/>
        <w:lang w:val="en-US" w:eastAsia="en-US" w:bidi="ar-SA"/>
      </w:rPr>
    </w:lvl>
    <w:lvl w:ilvl="1">
      <w:numFmt w:val="bullet"/>
      <w:lvlText w:val="•"/>
      <w:lvlJc w:val="left"/>
      <w:pPr>
        <w:ind w:left="2166" w:hanging="350"/>
      </w:pPr>
      <w:rPr>
        <w:rFonts w:hint="default"/>
        <w:lang w:val="en-US" w:eastAsia="en-US" w:bidi="ar-SA"/>
      </w:rPr>
    </w:lvl>
    <w:lvl w:ilvl="2">
      <w:numFmt w:val="bullet"/>
      <w:lvlText w:val="•"/>
      <w:lvlJc w:val="left"/>
      <w:pPr>
        <w:ind w:left="3152" w:hanging="350"/>
      </w:pPr>
      <w:rPr>
        <w:rFonts w:hint="default"/>
        <w:lang w:val="en-US" w:eastAsia="en-US" w:bidi="ar-SA"/>
      </w:rPr>
    </w:lvl>
    <w:lvl w:ilvl="3">
      <w:numFmt w:val="bullet"/>
      <w:lvlText w:val="•"/>
      <w:lvlJc w:val="left"/>
      <w:pPr>
        <w:ind w:left="4138" w:hanging="350"/>
      </w:pPr>
      <w:rPr>
        <w:rFonts w:hint="default"/>
        <w:lang w:val="en-US" w:eastAsia="en-US" w:bidi="ar-SA"/>
      </w:rPr>
    </w:lvl>
    <w:lvl w:ilvl="4">
      <w:numFmt w:val="bullet"/>
      <w:lvlText w:val="•"/>
      <w:lvlJc w:val="left"/>
      <w:pPr>
        <w:ind w:left="5124" w:hanging="350"/>
      </w:pPr>
      <w:rPr>
        <w:rFonts w:hint="default"/>
        <w:lang w:val="en-US" w:eastAsia="en-US" w:bidi="ar-SA"/>
      </w:rPr>
    </w:lvl>
    <w:lvl w:ilvl="5">
      <w:numFmt w:val="bullet"/>
      <w:lvlText w:val="•"/>
      <w:lvlJc w:val="left"/>
      <w:pPr>
        <w:ind w:left="6110" w:hanging="350"/>
      </w:pPr>
      <w:rPr>
        <w:rFonts w:hint="default"/>
        <w:lang w:val="en-US" w:eastAsia="en-US" w:bidi="ar-SA"/>
      </w:rPr>
    </w:lvl>
    <w:lvl w:ilvl="6">
      <w:numFmt w:val="bullet"/>
      <w:lvlText w:val="•"/>
      <w:lvlJc w:val="left"/>
      <w:pPr>
        <w:ind w:left="7096" w:hanging="350"/>
      </w:pPr>
      <w:rPr>
        <w:rFonts w:hint="default"/>
        <w:lang w:val="en-US" w:eastAsia="en-US" w:bidi="ar-SA"/>
      </w:rPr>
    </w:lvl>
    <w:lvl w:ilvl="7">
      <w:numFmt w:val="bullet"/>
      <w:lvlText w:val="•"/>
      <w:lvlJc w:val="left"/>
      <w:pPr>
        <w:ind w:left="8082" w:hanging="350"/>
      </w:pPr>
      <w:rPr>
        <w:rFonts w:hint="default"/>
        <w:lang w:val="en-US" w:eastAsia="en-US" w:bidi="ar-SA"/>
      </w:rPr>
    </w:lvl>
    <w:lvl w:ilvl="8">
      <w:numFmt w:val="bullet"/>
      <w:lvlText w:val="•"/>
      <w:lvlJc w:val="left"/>
      <w:pPr>
        <w:ind w:left="9068" w:hanging="350"/>
      </w:pPr>
      <w:rPr>
        <w:rFonts w:hint="default"/>
        <w:lang w:val="en-US" w:eastAsia="en-US" w:bidi="ar-SA"/>
      </w:rPr>
    </w:lvl>
  </w:abstractNum>
  <w:abstractNum w:abstractNumId="1" w15:restartNumberingAfterBreak="0">
    <w:nsid w:val="183307B8"/>
    <w:multiLevelType w:val="multilevel"/>
    <w:tmpl w:val="183307B8"/>
    <w:lvl w:ilvl="0">
      <w:numFmt w:val="bullet"/>
      <w:lvlText w:val="☐"/>
      <w:lvlJc w:val="left"/>
      <w:pPr>
        <w:ind w:left="820" w:hanging="720"/>
      </w:pPr>
      <w:rPr>
        <w:rFonts w:ascii="MS Gothic" w:eastAsia="MS Gothic" w:hAnsi="MS Gothic" w:cs="MS Gothic" w:hint="default"/>
        <w:b w:val="0"/>
        <w:bCs w:val="0"/>
        <w:i w:val="0"/>
        <w:iCs w:val="0"/>
        <w:spacing w:val="0"/>
        <w:w w:val="100"/>
        <w:sz w:val="22"/>
        <w:szCs w:val="22"/>
        <w:lang w:val="en-US" w:eastAsia="en-US" w:bidi="ar-SA"/>
      </w:rPr>
    </w:lvl>
    <w:lvl w:ilvl="1">
      <w:numFmt w:val="bullet"/>
      <w:lvlText w:val="●"/>
      <w:lvlJc w:val="left"/>
      <w:pPr>
        <w:ind w:left="930" w:hanging="360"/>
      </w:pPr>
      <w:rPr>
        <w:rFonts w:ascii="Calibri" w:eastAsia="Calibri" w:hAnsi="Calibri" w:cs="Calibri" w:hint="default"/>
        <w:spacing w:val="0"/>
        <w:w w:val="100"/>
        <w:lang w:val="en-US" w:eastAsia="en-US" w:bidi="ar-SA"/>
      </w:rPr>
    </w:lvl>
    <w:lvl w:ilvl="2">
      <w:numFmt w:val="bullet"/>
      <w:lvlText w:val="○"/>
      <w:lvlJc w:val="left"/>
      <w:pPr>
        <w:ind w:left="1651" w:hanging="360"/>
      </w:pPr>
      <w:rPr>
        <w:rFonts w:ascii="Calibri" w:eastAsia="Calibri" w:hAnsi="Calibri" w:cs="Calibri" w:hint="default"/>
        <w:spacing w:val="0"/>
        <w:w w:val="100"/>
        <w:lang w:val="en-US" w:eastAsia="en-US" w:bidi="ar-SA"/>
      </w:rPr>
    </w:lvl>
    <w:lvl w:ilvl="3">
      <w:numFmt w:val="bullet"/>
      <w:lvlText w:val="•"/>
      <w:lvlJc w:val="left"/>
      <w:pPr>
        <w:ind w:left="2832" w:hanging="360"/>
      </w:pPr>
      <w:rPr>
        <w:rFonts w:hint="default"/>
        <w:lang w:val="en-US" w:eastAsia="en-US" w:bidi="ar-SA"/>
      </w:rPr>
    </w:lvl>
    <w:lvl w:ilvl="4">
      <w:numFmt w:val="bullet"/>
      <w:lvlText w:val="•"/>
      <w:lvlJc w:val="left"/>
      <w:pPr>
        <w:ind w:left="4005" w:hanging="360"/>
      </w:pPr>
      <w:rPr>
        <w:rFonts w:hint="default"/>
        <w:lang w:val="en-US" w:eastAsia="en-US" w:bidi="ar-SA"/>
      </w:rPr>
    </w:lvl>
    <w:lvl w:ilvl="5">
      <w:numFmt w:val="bullet"/>
      <w:lvlText w:val="•"/>
      <w:lvlJc w:val="left"/>
      <w:pPr>
        <w:ind w:left="5177" w:hanging="360"/>
      </w:pPr>
      <w:rPr>
        <w:rFonts w:hint="default"/>
        <w:lang w:val="en-US" w:eastAsia="en-US" w:bidi="ar-SA"/>
      </w:rPr>
    </w:lvl>
    <w:lvl w:ilvl="6">
      <w:numFmt w:val="bullet"/>
      <w:lvlText w:val="•"/>
      <w:lvlJc w:val="left"/>
      <w:pPr>
        <w:ind w:left="6350" w:hanging="360"/>
      </w:pPr>
      <w:rPr>
        <w:rFonts w:hint="default"/>
        <w:lang w:val="en-US" w:eastAsia="en-US" w:bidi="ar-SA"/>
      </w:rPr>
    </w:lvl>
    <w:lvl w:ilvl="7">
      <w:numFmt w:val="bullet"/>
      <w:lvlText w:val="•"/>
      <w:lvlJc w:val="left"/>
      <w:pPr>
        <w:ind w:left="7522" w:hanging="360"/>
      </w:pPr>
      <w:rPr>
        <w:rFonts w:hint="default"/>
        <w:lang w:val="en-US" w:eastAsia="en-US" w:bidi="ar-SA"/>
      </w:rPr>
    </w:lvl>
    <w:lvl w:ilvl="8">
      <w:numFmt w:val="bullet"/>
      <w:lvlText w:val="•"/>
      <w:lvlJc w:val="left"/>
      <w:pPr>
        <w:ind w:left="8695" w:hanging="360"/>
      </w:pPr>
      <w:rPr>
        <w:rFonts w:hint="default"/>
        <w:lang w:val="en-US" w:eastAsia="en-US" w:bidi="ar-SA"/>
      </w:rPr>
    </w:lvl>
  </w:abstractNum>
  <w:abstractNum w:abstractNumId="2" w15:restartNumberingAfterBreak="0">
    <w:nsid w:val="33B02FD5"/>
    <w:multiLevelType w:val="multilevel"/>
    <w:tmpl w:val="33B02FD5"/>
    <w:lvl w:ilvl="0">
      <w:numFmt w:val="bullet"/>
      <w:lvlText w:val="●"/>
      <w:lvlJc w:val="left"/>
      <w:pPr>
        <w:ind w:left="820" w:hanging="360"/>
      </w:pPr>
      <w:rPr>
        <w:rFonts w:ascii="Calibri" w:eastAsia="Calibri" w:hAnsi="Calibri" w:cs="Calibri" w:hint="default"/>
        <w:spacing w:val="0"/>
        <w:w w:val="100"/>
        <w:lang w:val="en-US" w:eastAsia="en-US" w:bidi="ar-SA"/>
      </w:rPr>
    </w:lvl>
    <w:lvl w:ilvl="1">
      <w:numFmt w:val="bullet"/>
      <w:lvlText w:val="•"/>
      <w:lvlJc w:val="left"/>
      <w:pPr>
        <w:ind w:left="1307" w:hanging="360"/>
      </w:pPr>
      <w:rPr>
        <w:rFonts w:hint="default"/>
        <w:lang w:val="en-US" w:eastAsia="en-US" w:bidi="ar-SA"/>
      </w:rPr>
    </w:lvl>
    <w:lvl w:ilvl="2">
      <w:numFmt w:val="bullet"/>
      <w:lvlText w:val="•"/>
      <w:lvlJc w:val="left"/>
      <w:pPr>
        <w:ind w:left="1795" w:hanging="360"/>
      </w:pPr>
      <w:rPr>
        <w:rFonts w:hint="default"/>
        <w:lang w:val="en-US" w:eastAsia="en-US" w:bidi="ar-SA"/>
      </w:rPr>
    </w:lvl>
    <w:lvl w:ilvl="3">
      <w:numFmt w:val="bullet"/>
      <w:lvlText w:val="•"/>
      <w:lvlJc w:val="left"/>
      <w:pPr>
        <w:ind w:left="2283" w:hanging="360"/>
      </w:pPr>
      <w:rPr>
        <w:rFonts w:hint="default"/>
        <w:lang w:val="en-US" w:eastAsia="en-US" w:bidi="ar-SA"/>
      </w:rPr>
    </w:lvl>
    <w:lvl w:ilvl="4">
      <w:numFmt w:val="bullet"/>
      <w:lvlText w:val="•"/>
      <w:lvlJc w:val="left"/>
      <w:pPr>
        <w:ind w:left="2770" w:hanging="360"/>
      </w:pPr>
      <w:rPr>
        <w:rFonts w:hint="default"/>
        <w:lang w:val="en-US" w:eastAsia="en-US" w:bidi="ar-SA"/>
      </w:rPr>
    </w:lvl>
    <w:lvl w:ilvl="5">
      <w:numFmt w:val="bullet"/>
      <w:lvlText w:val="•"/>
      <w:lvlJc w:val="left"/>
      <w:pPr>
        <w:ind w:left="3258" w:hanging="360"/>
      </w:pPr>
      <w:rPr>
        <w:rFonts w:hint="default"/>
        <w:lang w:val="en-US" w:eastAsia="en-US" w:bidi="ar-SA"/>
      </w:rPr>
    </w:lvl>
    <w:lvl w:ilvl="6">
      <w:numFmt w:val="bullet"/>
      <w:lvlText w:val="•"/>
      <w:lvlJc w:val="left"/>
      <w:pPr>
        <w:ind w:left="3746" w:hanging="360"/>
      </w:pPr>
      <w:rPr>
        <w:rFonts w:hint="default"/>
        <w:lang w:val="en-US" w:eastAsia="en-US" w:bidi="ar-SA"/>
      </w:rPr>
    </w:lvl>
    <w:lvl w:ilvl="7">
      <w:numFmt w:val="bullet"/>
      <w:lvlText w:val="•"/>
      <w:lvlJc w:val="left"/>
      <w:pPr>
        <w:ind w:left="4233" w:hanging="360"/>
      </w:pPr>
      <w:rPr>
        <w:rFonts w:hint="default"/>
        <w:lang w:val="en-US" w:eastAsia="en-US" w:bidi="ar-SA"/>
      </w:rPr>
    </w:lvl>
    <w:lvl w:ilvl="8">
      <w:numFmt w:val="bullet"/>
      <w:lvlText w:val="•"/>
      <w:lvlJc w:val="left"/>
      <w:pPr>
        <w:ind w:left="4721" w:hanging="360"/>
      </w:pPr>
      <w:rPr>
        <w:rFonts w:hint="default"/>
        <w:lang w:val="en-US" w:eastAsia="en-US" w:bidi="ar-SA"/>
      </w:rPr>
    </w:lvl>
  </w:abstractNum>
  <w:abstractNum w:abstractNumId="3" w15:restartNumberingAfterBreak="0">
    <w:nsid w:val="708F7836"/>
    <w:multiLevelType w:val="multilevel"/>
    <w:tmpl w:val="708F7836"/>
    <w:lvl w:ilvl="0">
      <w:numFmt w:val="bullet"/>
      <w:lvlText w:val="●"/>
      <w:lvlJc w:val="left"/>
      <w:pPr>
        <w:ind w:left="820" w:hanging="360"/>
      </w:pPr>
      <w:rPr>
        <w:rFonts w:ascii="Calibri" w:eastAsia="Calibri" w:hAnsi="Calibri" w:cs="Calibri" w:hint="default"/>
        <w:b w:val="0"/>
        <w:bCs w:val="0"/>
        <w:i w:val="0"/>
        <w:iCs w:val="0"/>
        <w:spacing w:val="0"/>
        <w:w w:val="100"/>
        <w:sz w:val="22"/>
        <w:szCs w:val="22"/>
        <w:lang w:val="en-US" w:eastAsia="en-US" w:bidi="ar-SA"/>
      </w:rPr>
    </w:lvl>
    <w:lvl w:ilvl="1">
      <w:numFmt w:val="bullet"/>
      <w:lvlText w:val="•"/>
      <w:lvlJc w:val="left"/>
      <w:pPr>
        <w:ind w:left="1307" w:hanging="360"/>
      </w:pPr>
      <w:rPr>
        <w:rFonts w:hint="default"/>
        <w:lang w:val="en-US" w:eastAsia="en-US" w:bidi="ar-SA"/>
      </w:rPr>
    </w:lvl>
    <w:lvl w:ilvl="2">
      <w:numFmt w:val="bullet"/>
      <w:lvlText w:val="•"/>
      <w:lvlJc w:val="left"/>
      <w:pPr>
        <w:ind w:left="1795" w:hanging="360"/>
      </w:pPr>
      <w:rPr>
        <w:rFonts w:hint="default"/>
        <w:lang w:val="en-US" w:eastAsia="en-US" w:bidi="ar-SA"/>
      </w:rPr>
    </w:lvl>
    <w:lvl w:ilvl="3">
      <w:numFmt w:val="bullet"/>
      <w:lvlText w:val="•"/>
      <w:lvlJc w:val="left"/>
      <w:pPr>
        <w:ind w:left="2283" w:hanging="360"/>
      </w:pPr>
      <w:rPr>
        <w:rFonts w:hint="default"/>
        <w:lang w:val="en-US" w:eastAsia="en-US" w:bidi="ar-SA"/>
      </w:rPr>
    </w:lvl>
    <w:lvl w:ilvl="4">
      <w:numFmt w:val="bullet"/>
      <w:lvlText w:val="•"/>
      <w:lvlJc w:val="left"/>
      <w:pPr>
        <w:ind w:left="2770" w:hanging="360"/>
      </w:pPr>
      <w:rPr>
        <w:rFonts w:hint="default"/>
        <w:lang w:val="en-US" w:eastAsia="en-US" w:bidi="ar-SA"/>
      </w:rPr>
    </w:lvl>
    <w:lvl w:ilvl="5">
      <w:numFmt w:val="bullet"/>
      <w:lvlText w:val="•"/>
      <w:lvlJc w:val="left"/>
      <w:pPr>
        <w:ind w:left="3258" w:hanging="360"/>
      </w:pPr>
      <w:rPr>
        <w:rFonts w:hint="default"/>
        <w:lang w:val="en-US" w:eastAsia="en-US" w:bidi="ar-SA"/>
      </w:rPr>
    </w:lvl>
    <w:lvl w:ilvl="6">
      <w:numFmt w:val="bullet"/>
      <w:lvlText w:val="•"/>
      <w:lvlJc w:val="left"/>
      <w:pPr>
        <w:ind w:left="3746" w:hanging="360"/>
      </w:pPr>
      <w:rPr>
        <w:rFonts w:hint="default"/>
        <w:lang w:val="en-US" w:eastAsia="en-US" w:bidi="ar-SA"/>
      </w:rPr>
    </w:lvl>
    <w:lvl w:ilvl="7">
      <w:numFmt w:val="bullet"/>
      <w:lvlText w:val="•"/>
      <w:lvlJc w:val="left"/>
      <w:pPr>
        <w:ind w:left="4233" w:hanging="360"/>
      </w:pPr>
      <w:rPr>
        <w:rFonts w:hint="default"/>
        <w:lang w:val="en-US" w:eastAsia="en-US" w:bidi="ar-SA"/>
      </w:rPr>
    </w:lvl>
    <w:lvl w:ilvl="8">
      <w:numFmt w:val="bullet"/>
      <w:lvlText w:val="•"/>
      <w:lvlJc w:val="left"/>
      <w:pPr>
        <w:ind w:left="4721" w:hanging="360"/>
      </w:pPr>
      <w:rPr>
        <w:rFonts w:hint="default"/>
        <w:lang w:val="en-US" w:eastAsia="en-US" w:bidi="ar-SA"/>
      </w:rPr>
    </w:lvl>
  </w:abstractNum>
  <w:abstractNum w:abstractNumId="4" w15:restartNumberingAfterBreak="0">
    <w:nsid w:val="75563642"/>
    <w:multiLevelType w:val="multilevel"/>
    <w:tmpl w:val="75563642"/>
    <w:lvl w:ilvl="0">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numFmt w:val="bullet"/>
      <w:lvlText w:val="•"/>
      <w:lvlJc w:val="left"/>
      <w:pPr>
        <w:ind w:left="1307" w:hanging="360"/>
      </w:pPr>
      <w:rPr>
        <w:rFonts w:hint="default"/>
        <w:lang w:val="en-US" w:eastAsia="en-US" w:bidi="ar-SA"/>
      </w:rPr>
    </w:lvl>
    <w:lvl w:ilvl="2">
      <w:numFmt w:val="bullet"/>
      <w:lvlText w:val="•"/>
      <w:lvlJc w:val="left"/>
      <w:pPr>
        <w:ind w:left="1795" w:hanging="360"/>
      </w:pPr>
      <w:rPr>
        <w:rFonts w:hint="default"/>
        <w:lang w:val="en-US" w:eastAsia="en-US" w:bidi="ar-SA"/>
      </w:rPr>
    </w:lvl>
    <w:lvl w:ilvl="3">
      <w:numFmt w:val="bullet"/>
      <w:lvlText w:val="•"/>
      <w:lvlJc w:val="left"/>
      <w:pPr>
        <w:ind w:left="2283" w:hanging="360"/>
      </w:pPr>
      <w:rPr>
        <w:rFonts w:hint="default"/>
        <w:lang w:val="en-US" w:eastAsia="en-US" w:bidi="ar-SA"/>
      </w:rPr>
    </w:lvl>
    <w:lvl w:ilvl="4">
      <w:numFmt w:val="bullet"/>
      <w:lvlText w:val="•"/>
      <w:lvlJc w:val="left"/>
      <w:pPr>
        <w:ind w:left="2770" w:hanging="360"/>
      </w:pPr>
      <w:rPr>
        <w:rFonts w:hint="default"/>
        <w:lang w:val="en-US" w:eastAsia="en-US" w:bidi="ar-SA"/>
      </w:rPr>
    </w:lvl>
    <w:lvl w:ilvl="5">
      <w:numFmt w:val="bullet"/>
      <w:lvlText w:val="•"/>
      <w:lvlJc w:val="left"/>
      <w:pPr>
        <w:ind w:left="3258" w:hanging="360"/>
      </w:pPr>
      <w:rPr>
        <w:rFonts w:hint="default"/>
        <w:lang w:val="en-US" w:eastAsia="en-US" w:bidi="ar-SA"/>
      </w:rPr>
    </w:lvl>
    <w:lvl w:ilvl="6">
      <w:numFmt w:val="bullet"/>
      <w:lvlText w:val="•"/>
      <w:lvlJc w:val="left"/>
      <w:pPr>
        <w:ind w:left="3746" w:hanging="360"/>
      </w:pPr>
      <w:rPr>
        <w:rFonts w:hint="default"/>
        <w:lang w:val="en-US" w:eastAsia="en-US" w:bidi="ar-SA"/>
      </w:rPr>
    </w:lvl>
    <w:lvl w:ilvl="7">
      <w:numFmt w:val="bullet"/>
      <w:lvlText w:val="•"/>
      <w:lvlJc w:val="left"/>
      <w:pPr>
        <w:ind w:left="4233" w:hanging="360"/>
      </w:pPr>
      <w:rPr>
        <w:rFonts w:hint="default"/>
        <w:lang w:val="en-US" w:eastAsia="en-US" w:bidi="ar-SA"/>
      </w:rPr>
    </w:lvl>
    <w:lvl w:ilvl="8">
      <w:numFmt w:val="bullet"/>
      <w:lvlText w:val="•"/>
      <w:lvlJc w:val="left"/>
      <w:pPr>
        <w:ind w:left="4721" w:hanging="360"/>
      </w:pPr>
      <w:rPr>
        <w:rFonts w:hint="default"/>
        <w:lang w:val="en-US" w:eastAsia="en-US" w:bidi="ar-SA"/>
      </w:rPr>
    </w:lvl>
  </w:abstractNum>
  <w:abstractNum w:abstractNumId="5" w15:restartNumberingAfterBreak="0">
    <w:nsid w:val="776C2AF1"/>
    <w:multiLevelType w:val="multilevel"/>
    <w:tmpl w:val="776C2AF1"/>
    <w:lvl w:ilvl="0">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numFmt w:val="bullet"/>
      <w:lvlText w:val="•"/>
      <w:lvlJc w:val="left"/>
      <w:pPr>
        <w:ind w:left="1307" w:hanging="360"/>
      </w:pPr>
      <w:rPr>
        <w:rFonts w:hint="default"/>
        <w:lang w:val="en-US" w:eastAsia="en-US" w:bidi="ar-SA"/>
      </w:rPr>
    </w:lvl>
    <w:lvl w:ilvl="2">
      <w:numFmt w:val="bullet"/>
      <w:lvlText w:val="•"/>
      <w:lvlJc w:val="left"/>
      <w:pPr>
        <w:ind w:left="1795" w:hanging="360"/>
      </w:pPr>
      <w:rPr>
        <w:rFonts w:hint="default"/>
        <w:lang w:val="en-US" w:eastAsia="en-US" w:bidi="ar-SA"/>
      </w:rPr>
    </w:lvl>
    <w:lvl w:ilvl="3">
      <w:numFmt w:val="bullet"/>
      <w:lvlText w:val="•"/>
      <w:lvlJc w:val="left"/>
      <w:pPr>
        <w:ind w:left="2283" w:hanging="360"/>
      </w:pPr>
      <w:rPr>
        <w:rFonts w:hint="default"/>
        <w:lang w:val="en-US" w:eastAsia="en-US" w:bidi="ar-SA"/>
      </w:rPr>
    </w:lvl>
    <w:lvl w:ilvl="4">
      <w:numFmt w:val="bullet"/>
      <w:lvlText w:val="•"/>
      <w:lvlJc w:val="left"/>
      <w:pPr>
        <w:ind w:left="2770" w:hanging="360"/>
      </w:pPr>
      <w:rPr>
        <w:rFonts w:hint="default"/>
        <w:lang w:val="en-US" w:eastAsia="en-US" w:bidi="ar-SA"/>
      </w:rPr>
    </w:lvl>
    <w:lvl w:ilvl="5">
      <w:numFmt w:val="bullet"/>
      <w:lvlText w:val="•"/>
      <w:lvlJc w:val="left"/>
      <w:pPr>
        <w:ind w:left="3258" w:hanging="360"/>
      </w:pPr>
      <w:rPr>
        <w:rFonts w:hint="default"/>
        <w:lang w:val="en-US" w:eastAsia="en-US" w:bidi="ar-SA"/>
      </w:rPr>
    </w:lvl>
    <w:lvl w:ilvl="6">
      <w:numFmt w:val="bullet"/>
      <w:lvlText w:val="•"/>
      <w:lvlJc w:val="left"/>
      <w:pPr>
        <w:ind w:left="3746" w:hanging="360"/>
      </w:pPr>
      <w:rPr>
        <w:rFonts w:hint="default"/>
        <w:lang w:val="en-US" w:eastAsia="en-US" w:bidi="ar-SA"/>
      </w:rPr>
    </w:lvl>
    <w:lvl w:ilvl="7">
      <w:numFmt w:val="bullet"/>
      <w:lvlText w:val="•"/>
      <w:lvlJc w:val="left"/>
      <w:pPr>
        <w:ind w:left="4233" w:hanging="360"/>
      </w:pPr>
      <w:rPr>
        <w:rFonts w:hint="default"/>
        <w:lang w:val="en-US" w:eastAsia="en-US" w:bidi="ar-SA"/>
      </w:rPr>
    </w:lvl>
    <w:lvl w:ilvl="8">
      <w:numFmt w:val="bullet"/>
      <w:lvlText w:val="•"/>
      <w:lvlJc w:val="left"/>
      <w:pPr>
        <w:ind w:left="4721" w:hanging="360"/>
      </w:pPr>
      <w:rPr>
        <w:rFonts w:hint="default"/>
        <w:lang w:val="en-US" w:eastAsia="en-US" w:bidi="ar-SA"/>
      </w:rPr>
    </w:lvl>
  </w:abstractNum>
  <w:abstractNum w:abstractNumId="6" w15:restartNumberingAfterBreak="0">
    <w:nsid w:val="7C727F95"/>
    <w:multiLevelType w:val="multilevel"/>
    <w:tmpl w:val="7C727F95"/>
    <w:lvl w:ilvl="0">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numFmt w:val="bullet"/>
      <w:lvlText w:val="•"/>
      <w:lvlJc w:val="left"/>
      <w:pPr>
        <w:ind w:left="1214" w:hanging="360"/>
      </w:pPr>
      <w:rPr>
        <w:rFonts w:hint="default"/>
        <w:lang w:val="en-US" w:eastAsia="en-US" w:bidi="ar-SA"/>
      </w:rPr>
    </w:lvl>
    <w:lvl w:ilvl="2">
      <w:numFmt w:val="bullet"/>
      <w:lvlText w:val="•"/>
      <w:lvlJc w:val="left"/>
      <w:pPr>
        <w:ind w:left="1609" w:hanging="360"/>
      </w:pPr>
      <w:rPr>
        <w:rFonts w:hint="default"/>
        <w:lang w:val="en-US" w:eastAsia="en-US" w:bidi="ar-SA"/>
      </w:rPr>
    </w:lvl>
    <w:lvl w:ilvl="3">
      <w:numFmt w:val="bullet"/>
      <w:lvlText w:val="•"/>
      <w:lvlJc w:val="left"/>
      <w:pPr>
        <w:ind w:left="2004" w:hanging="360"/>
      </w:pPr>
      <w:rPr>
        <w:rFonts w:hint="default"/>
        <w:lang w:val="en-US" w:eastAsia="en-US" w:bidi="ar-SA"/>
      </w:rPr>
    </w:lvl>
    <w:lvl w:ilvl="4">
      <w:numFmt w:val="bullet"/>
      <w:lvlText w:val="•"/>
      <w:lvlJc w:val="left"/>
      <w:pPr>
        <w:ind w:left="2398" w:hanging="360"/>
      </w:pPr>
      <w:rPr>
        <w:rFonts w:hint="default"/>
        <w:lang w:val="en-US" w:eastAsia="en-US" w:bidi="ar-SA"/>
      </w:rPr>
    </w:lvl>
    <w:lvl w:ilvl="5">
      <w:numFmt w:val="bullet"/>
      <w:lvlText w:val="•"/>
      <w:lvlJc w:val="left"/>
      <w:pPr>
        <w:ind w:left="2793" w:hanging="360"/>
      </w:pPr>
      <w:rPr>
        <w:rFonts w:hint="default"/>
        <w:lang w:val="en-US" w:eastAsia="en-US" w:bidi="ar-SA"/>
      </w:rPr>
    </w:lvl>
    <w:lvl w:ilvl="6">
      <w:numFmt w:val="bullet"/>
      <w:lvlText w:val="•"/>
      <w:lvlJc w:val="left"/>
      <w:pPr>
        <w:ind w:left="3188" w:hanging="360"/>
      </w:pPr>
      <w:rPr>
        <w:rFonts w:hint="default"/>
        <w:lang w:val="en-US" w:eastAsia="en-US" w:bidi="ar-SA"/>
      </w:rPr>
    </w:lvl>
    <w:lvl w:ilvl="7">
      <w:numFmt w:val="bullet"/>
      <w:lvlText w:val="•"/>
      <w:lvlJc w:val="left"/>
      <w:pPr>
        <w:ind w:left="3582" w:hanging="360"/>
      </w:pPr>
      <w:rPr>
        <w:rFonts w:hint="default"/>
        <w:lang w:val="en-US" w:eastAsia="en-US" w:bidi="ar-SA"/>
      </w:rPr>
    </w:lvl>
    <w:lvl w:ilvl="8">
      <w:numFmt w:val="bullet"/>
      <w:lvlText w:val="•"/>
      <w:lvlJc w:val="left"/>
      <w:pPr>
        <w:ind w:left="3977" w:hanging="360"/>
      </w:pPr>
      <w:rPr>
        <w:rFonts w:hint="default"/>
        <w:lang w:val="en-US" w:eastAsia="en-US" w:bidi="ar-SA"/>
      </w:rPr>
    </w:lvl>
  </w:abstractNum>
  <w:num w:numId="1" w16cid:durableId="1693995508">
    <w:abstractNumId w:val="0"/>
  </w:num>
  <w:num w:numId="2" w16cid:durableId="410197429">
    <w:abstractNumId w:val="1"/>
  </w:num>
  <w:num w:numId="3" w16cid:durableId="880704608">
    <w:abstractNumId w:val="2"/>
  </w:num>
  <w:num w:numId="4" w16cid:durableId="1981569332">
    <w:abstractNumId w:val="4"/>
  </w:num>
  <w:num w:numId="5" w16cid:durableId="1604460297">
    <w:abstractNumId w:val="5"/>
  </w:num>
  <w:num w:numId="6" w16cid:durableId="607858601">
    <w:abstractNumId w:val="3"/>
  </w:num>
  <w:num w:numId="7" w16cid:durableId="16286616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JmN2M5YmViOWFjYmFiNjBlMjI0ZTUzYTRlMjIzZGIifQ=="/>
  </w:docVars>
  <w:rsids>
    <w:rsidRoot w:val="006308CB"/>
    <w:rsid w:val="000D561C"/>
    <w:rsid w:val="00164E8E"/>
    <w:rsid w:val="00166D48"/>
    <w:rsid w:val="002F1A81"/>
    <w:rsid w:val="00490E98"/>
    <w:rsid w:val="00497B59"/>
    <w:rsid w:val="004E2AE8"/>
    <w:rsid w:val="004F5991"/>
    <w:rsid w:val="00500051"/>
    <w:rsid w:val="005210D9"/>
    <w:rsid w:val="006135D5"/>
    <w:rsid w:val="006308CB"/>
    <w:rsid w:val="00647EF2"/>
    <w:rsid w:val="00703DC9"/>
    <w:rsid w:val="007400FB"/>
    <w:rsid w:val="00794EFE"/>
    <w:rsid w:val="007B09E6"/>
    <w:rsid w:val="007C4143"/>
    <w:rsid w:val="007D09D9"/>
    <w:rsid w:val="00802455"/>
    <w:rsid w:val="00814C03"/>
    <w:rsid w:val="009C5D35"/>
    <w:rsid w:val="009E38A3"/>
    <w:rsid w:val="00C82652"/>
    <w:rsid w:val="00CA4ECB"/>
    <w:rsid w:val="00DB0ECB"/>
    <w:rsid w:val="00E95D03"/>
    <w:rsid w:val="00EC18C7"/>
    <w:rsid w:val="00ED5E3C"/>
    <w:rsid w:val="00F15D33"/>
    <w:rsid w:val="00F32490"/>
    <w:rsid w:val="00FA4B72"/>
    <w:rsid w:val="00FE1479"/>
    <w:rsid w:val="13820E14"/>
    <w:rsid w:val="659209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B787"/>
  <w15:docId w15:val="{7D34FF4E-3F6D-4E0F-AFE5-317D81D5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rPr>
  </w:style>
  <w:style w:type="paragraph" w:styleId="Heading1">
    <w:name w:val="heading 1"/>
    <w:basedOn w:val="Normal"/>
    <w:uiPriority w:val="9"/>
    <w:qFormat/>
    <w:pPr>
      <w:ind w:left="930" w:hanging="36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Footer">
    <w:name w:val="footer"/>
    <w:basedOn w:val="Normal"/>
    <w:link w:val="FooterChar"/>
    <w:uiPriority w:val="99"/>
    <w:unhideWhenUsed/>
    <w:pPr>
      <w:tabs>
        <w:tab w:val="center" w:pos="4320"/>
        <w:tab w:val="right" w:pos="8640"/>
      </w:tabs>
    </w:pPr>
  </w:style>
  <w:style w:type="paragraph" w:styleId="Header">
    <w:name w:val="header"/>
    <w:basedOn w:val="Normal"/>
    <w:link w:val="HeaderChar"/>
    <w:uiPriority w:val="99"/>
    <w:unhideWhenUsed/>
    <w:pPr>
      <w:tabs>
        <w:tab w:val="center" w:pos="4320"/>
        <w:tab w:val="right" w:pos="8640"/>
      </w:tabs>
    </w:pPr>
  </w:style>
  <w:style w:type="paragraph" w:styleId="Title">
    <w:name w:val="Title"/>
    <w:basedOn w:val="Normal"/>
    <w:uiPriority w:val="10"/>
    <w:qFormat/>
    <w:pPr>
      <w:spacing w:line="483" w:lineRule="exact"/>
      <w:ind w:left="100"/>
    </w:pPr>
    <w:rPr>
      <w:sz w:val="40"/>
      <w:szCs w:val="40"/>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650" w:hanging="359"/>
    </w:pPr>
  </w:style>
  <w:style w:type="paragraph" w:customStyle="1" w:styleId="TableParagraph">
    <w:name w:val="Table Paragraph"/>
    <w:basedOn w:val="Normal"/>
    <w:uiPriority w:val="1"/>
    <w:qFormat/>
    <w:pPr>
      <w:ind w:left="820"/>
    </w:pPr>
  </w:style>
  <w:style w:type="character" w:customStyle="1" w:styleId="HeaderChar">
    <w:name w:val="Header Char"/>
    <w:basedOn w:val="DefaultParagraphFont"/>
    <w:link w:val="Header"/>
    <w:uiPriority w:val="99"/>
    <w:rPr>
      <w:rFonts w:ascii="Calibri" w:eastAsia="Calibri" w:hAnsi="Calibri" w:cs="Calibri"/>
    </w:rPr>
  </w:style>
  <w:style w:type="character" w:customStyle="1" w:styleId="FooterChar">
    <w:name w:val="Footer Char"/>
    <w:basedOn w:val="DefaultParagraphFont"/>
    <w:link w:val="Footer"/>
    <w:uiPriority w:val="9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oregon.gov/ode/educator-resources/standards/health/Documents/Health%20Standards%20Adopted%2010.19.23.pdf" TargetMode="External"/><Relationship Id="rId13" Type="http://schemas.openxmlformats.org/officeDocument/2006/relationships/hyperlink" Target="https://988lifeline.org/" TargetMode="External"/><Relationship Id="rId18" Type="http://schemas.openxmlformats.org/officeDocument/2006/relationships/hyperlink" Target="https://drive.google.com/file/d/1tFF6htjpUeELwkcJniGEmH8fXyqDlB73/view?usp=shar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oregon.gov/oha/PH/PREVENTIONWELLNESS/SUBSTANCEUSE/OPIOIDS/Pages/ReverseOverdose.aspx" TargetMode="External"/><Relationship Id="rId7" Type="http://schemas.openxmlformats.org/officeDocument/2006/relationships/hyperlink" Target="https://www.oregon.gov/oha/PH/PREVENTIONWELLNESS/SUBSTANCEUSE/OPIOIDS/Pages/ReverseOverdose.aspx" TargetMode="External"/><Relationship Id="rId12" Type="http://schemas.openxmlformats.org/officeDocument/2006/relationships/image" Target="media/image4.png"/><Relationship Id="rId17" Type="http://schemas.openxmlformats.org/officeDocument/2006/relationships/hyperlink" Target="https://www.oregonrecoveryschools.or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thenewdrugtalk.org/oregon" TargetMode="External"/><Relationship Id="rId20" Type="http://schemas.openxmlformats.org/officeDocument/2006/relationships/hyperlink" Target="https://www.savelivesoregon.org/"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988lifeline.org/" TargetMode="External"/><Relationship Id="rId5" Type="http://schemas.openxmlformats.org/officeDocument/2006/relationships/footnotes" Target="footnotes.xml"/><Relationship Id="rId15" Type="http://schemas.openxmlformats.org/officeDocument/2006/relationships/hyperlink" Target="https://ofsn.org/" TargetMode="External"/><Relationship Id="rId23" Type="http://schemas.openxmlformats.org/officeDocument/2006/relationships/hyperlink" Target="https://988lifeline.org/" TargetMode="External"/><Relationship Id="rId28" Type="http://schemas.openxmlformats.org/officeDocument/2006/relationships/customXml" Target="../customXml/item1.xml"/><Relationship Id="rId10" Type="http://schemas.openxmlformats.org/officeDocument/2006/relationships/image" Target="media/image2.png"/><Relationship Id="rId19" Type="http://schemas.openxmlformats.org/officeDocument/2006/relationships/hyperlink" Target="https://fentanylaware.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oregon.gov/oha/HSD/BH-Child-Family/Pages/Youth-SUD.aspx" TargetMode="External"/><Relationship Id="rId22" Type="http://schemas.openxmlformats.org/officeDocument/2006/relationships/hyperlink" Target="https://oregonyouthline.org/?utm_medium=email&amp;utm_source=govdelivery" TargetMode="External"/><Relationship Id="rId27" Type="http://schemas.openxmlformats.org/officeDocument/2006/relationships/theme" Target="theme/theme1.xml"/><Relationship Id="rId30"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IVPP.General@dhsoha.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2024-08-20T17:02:56+00:00</Remediation_x0020_Date>
  </documentManagement>
</p:properties>
</file>

<file path=customXml/itemProps1.xml><?xml version="1.0" encoding="utf-8"?>
<ds:datastoreItem xmlns:ds="http://schemas.openxmlformats.org/officeDocument/2006/customXml" ds:itemID="{310EBF8E-9452-4008-8AB5-46977476DDC9}"/>
</file>

<file path=customXml/itemProps2.xml><?xml version="1.0" encoding="utf-8"?>
<ds:datastoreItem xmlns:ds="http://schemas.openxmlformats.org/officeDocument/2006/customXml" ds:itemID="{80250199-8A3B-4CF4-8D8B-6A81B991844C}"/>
</file>

<file path=customXml/itemProps3.xml><?xml version="1.0" encoding="utf-8"?>
<ds:datastoreItem xmlns:ds="http://schemas.openxmlformats.org/officeDocument/2006/customXml" ds:itemID="{688225DA-96C8-4685-A285-1FAE842E813D}"/>
</file>

<file path=docProps/app.xml><?xml version="1.0" encoding="utf-8"?>
<Properties xmlns="http://schemas.openxmlformats.org/officeDocument/2006/extended-properties" xmlns:vt="http://schemas.openxmlformats.org/officeDocument/2006/docPropsVTypes">
  <Template>Normal</Template>
  <TotalTime>42</TotalTime>
  <Pages>4</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Lance Heisler</dc:creator>
  <cp:lastModifiedBy>SANDERS Ely * ODE</cp:lastModifiedBy>
  <cp:revision>21</cp:revision>
  <cp:lastPrinted>2024-06-07T09:01:00Z</cp:lastPrinted>
  <dcterms:created xsi:type="dcterms:W3CDTF">2024-06-07T06:19:00Z</dcterms:created>
  <dcterms:modified xsi:type="dcterms:W3CDTF">2024-08-13T17:42:00Z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Microsoft Word</vt:lpwstr>
  </property>
  <property fmtid="{D5CDD505-2E9C-101B-9397-08002B2CF9AE}" pid="4" name="LastSaved">
    <vt:filetime>2024-06-07T00:00:00Z</vt:filetime>
  </property>
  <property fmtid="{D5CDD505-2E9C-101B-9397-08002B2CF9AE}" pid="5" name="KSOProductBuildVer">
    <vt:lpwstr>2052-12.1.0.16929</vt:lpwstr>
  </property>
  <property fmtid="{D5CDD505-2E9C-101B-9397-08002B2CF9AE}" pid="6" name="ICV">
    <vt:lpwstr>E2D576A6913B48289CF03177E387B45A_12</vt:lpwstr>
  </property>
  <property fmtid="{D5CDD505-2E9C-101B-9397-08002B2CF9AE}" pid="7" name="MSIP_Label_7730ea53-6f5e-4160-81a5-992a9105450a_Enabled">
    <vt:lpwstr>true</vt:lpwstr>
  </property>
  <property fmtid="{D5CDD505-2E9C-101B-9397-08002B2CF9AE}" pid="8" name="MSIP_Label_7730ea53-6f5e-4160-81a5-992a9105450a_SetDate">
    <vt:lpwstr>2024-08-13T17:42:15Z</vt:lpwstr>
  </property>
  <property fmtid="{D5CDD505-2E9C-101B-9397-08002B2CF9AE}" pid="9" name="MSIP_Label_7730ea53-6f5e-4160-81a5-992a9105450a_Method">
    <vt:lpwstr>Standard</vt:lpwstr>
  </property>
  <property fmtid="{D5CDD505-2E9C-101B-9397-08002B2CF9AE}" pid="10" name="MSIP_Label_7730ea53-6f5e-4160-81a5-992a9105450a_Name">
    <vt:lpwstr>Level 2 - Limited (Items)</vt:lpwstr>
  </property>
  <property fmtid="{D5CDD505-2E9C-101B-9397-08002B2CF9AE}" pid="11" name="MSIP_Label_7730ea53-6f5e-4160-81a5-992a9105450a_SiteId">
    <vt:lpwstr>b4f51418-b269-49a2-935a-fa54bf584fc8</vt:lpwstr>
  </property>
  <property fmtid="{D5CDD505-2E9C-101B-9397-08002B2CF9AE}" pid="12" name="MSIP_Label_7730ea53-6f5e-4160-81a5-992a9105450a_ActionId">
    <vt:lpwstr>c467ade3-0f3f-4fd2-a02a-7a832b75bdba</vt:lpwstr>
  </property>
  <property fmtid="{D5CDD505-2E9C-101B-9397-08002B2CF9AE}" pid="13" name="MSIP_Label_7730ea53-6f5e-4160-81a5-992a9105450a_ContentBits">
    <vt:lpwstr>0</vt:lpwstr>
  </property>
  <property fmtid="{D5CDD505-2E9C-101B-9397-08002B2CF9AE}" pid="14" name="ContentTypeId">
    <vt:lpwstr>0x010100D83572F4819F544D95B8DB4C2029B778</vt:lpwstr>
  </property>
</Properties>
</file>