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0BA4" w14:textId="77777777" w:rsidR="002F0FCD" w:rsidRPr="002F0FCD" w:rsidRDefault="002F0FCD" w:rsidP="002F0FC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0FCD">
        <w:rPr>
          <w:rFonts w:ascii="Arial" w:hAnsi="Arial" w:cs="Arial"/>
          <w:b/>
          <w:bCs/>
          <w:sz w:val="32"/>
          <w:szCs w:val="32"/>
        </w:rPr>
        <w:t>Dental Resources in Oregon</w:t>
      </w:r>
    </w:p>
    <w:p w14:paraId="37EBA851" w14:textId="6235B5C2" w:rsidR="00A652B8" w:rsidRPr="00E56BC4" w:rsidRDefault="00E56BC4" w:rsidP="755711BF">
      <w:pPr>
        <w:rPr>
          <w:rFonts w:eastAsiaTheme="minorEastAsia"/>
          <w:sz w:val="24"/>
          <w:szCs w:val="24"/>
        </w:rPr>
      </w:pPr>
      <w:r w:rsidRPr="755711BF">
        <w:rPr>
          <w:rFonts w:eastAsiaTheme="minorEastAsia"/>
          <w:sz w:val="24"/>
          <w:szCs w:val="24"/>
        </w:rPr>
        <w:t>Coordinated Care Organizations (</w:t>
      </w:r>
      <w:r w:rsidR="00FB7B1F" w:rsidRPr="755711BF">
        <w:rPr>
          <w:rFonts w:eastAsiaTheme="minorEastAsia"/>
          <w:sz w:val="24"/>
          <w:szCs w:val="24"/>
        </w:rPr>
        <w:t>CCOs</w:t>
      </w:r>
      <w:r w:rsidRPr="755711BF">
        <w:rPr>
          <w:rFonts w:eastAsiaTheme="minorEastAsia"/>
          <w:sz w:val="24"/>
          <w:szCs w:val="24"/>
        </w:rPr>
        <w:t>)</w:t>
      </w:r>
      <w:r w:rsidR="00FB7B1F" w:rsidRPr="755711BF">
        <w:rPr>
          <w:rFonts w:eastAsiaTheme="minorEastAsia"/>
          <w:sz w:val="24"/>
          <w:szCs w:val="24"/>
        </w:rPr>
        <w:t xml:space="preserve"> work with local dental providers </w:t>
      </w:r>
      <w:r w:rsidRPr="755711BF">
        <w:rPr>
          <w:rFonts w:eastAsiaTheme="minorEastAsia"/>
          <w:sz w:val="24"/>
          <w:szCs w:val="24"/>
        </w:rPr>
        <w:t>and dental care networks all over Oregon. To find a dentist that is covered by O</w:t>
      </w:r>
      <w:r w:rsidR="00C03A2E" w:rsidRPr="755711BF">
        <w:rPr>
          <w:rFonts w:eastAsiaTheme="minorEastAsia"/>
          <w:sz w:val="24"/>
          <w:szCs w:val="24"/>
        </w:rPr>
        <w:t xml:space="preserve">regon Health </w:t>
      </w:r>
      <w:r w:rsidRPr="755711BF">
        <w:rPr>
          <w:rFonts w:eastAsiaTheme="minorEastAsia"/>
          <w:sz w:val="24"/>
          <w:szCs w:val="24"/>
        </w:rPr>
        <w:t>P</w:t>
      </w:r>
      <w:r w:rsidR="00C03A2E" w:rsidRPr="755711BF">
        <w:rPr>
          <w:rFonts w:eastAsiaTheme="minorEastAsia"/>
          <w:sz w:val="24"/>
          <w:szCs w:val="24"/>
        </w:rPr>
        <w:t>lan (OHP)</w:t>
      </w:r>
      <w:r w:rsidRPr="755711BF">
        <w:rPr>
          <w:rFonts w:eastAsiaTheme="minorEastAsia"/>
          <w:sz w:val="24"/>
          <w:szCs w:val="24"/>
        </w:rPr>
        <w:t>.</w:t>
      </w:r>
    </w:p>
    <w:p w14:paraId="65EFFEDC" w14:textId="52A58477" w:rsidR="00A652B8" w:rsidRPr="00A652B8" w:rsidRDefault="00281D00" w:rsidP="755711BF">
      <w:pPr>
        <w:rPr>
          <w:rFonts w:eastAsiaTheme="minorEastAsia"/>
          <w:sz w:val="24"/>
          <w:szCs w:val="24"/>
        </w:rPr>
      </w:pPr>
      <w:r w:rsidRPr="755711BF">
        <w:rPr>
          <w:rFonts w:eastAsiaTheme="minorEastAsia"/>
          <w:b/>
          <w:bCs/>
          <w:sz w:val="24"/>
          <w:szCs w:val="24"/>
        </w:rPr>
        <w:t>If you have OHP and are a member of a CCO</w:t>
      </w:r>
      <w:r w:rsidR="00E56BC4" w:rsidRPr="755711BF">
        <w:rPr>
          <w:rFonts w:eastAsiaTheme="minorEastAsia"/>
          <w:sz w:val="24"/>
          <w:szCs w:val="24"/>
        </w:rPr>
        <w:t>:</w:t>
      </w:r>
    </w:p>
    <w:p w14:paraId="569142E7" w14:textId="01CAE05B" w:rsidR="00281D00" w:rsidRPr="00A652B8" w:rsidRDefault="00281D00" w:rsidP="755711BF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sz w:val="24"/>
          <w:szCs w:val="24"/>
        </w:rPr>
      </w:pPr>
      <w:r w:rsidRPr="755711BF">
        <w:rPr>
          <w:rFonts w:eastAsiaTheme="minorEastAsia"/>
          <w:sz w:val="24"/>
          <w:szCs w:val="24"/>
        </w:rPr>
        <w:t>Contact the CCO that is listed on your OHP member card</w:t>
      </w:r>
      <w:r w:rsidR="00C03A2E" w:rsidRPr="755711BF">
        <w:rPr>
          <w:rFonts w:eastAsiaTheme="minorEastAsia"/>
          <w:sz w:val="24"/>
          <w:szCs w:val="24"/>
        </w:rPr>
        <w:t>.</w:t>
      </w:r>
    </w:p>
    <w:p w14:paraId="3F87559F" w14:textId="47AE4B73" w:rsidR="00281D00" w:rsidRPr="00A652B8" w:rsidRDefault="00281D00" w:rsidP="755711BF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sz w:val="24"/>
          <w:szCs w:val="24"/>
        </w:rPr>
      </w:pPr>
      <w:r w:rsidRPr="755711BF">
        <w:rPr>
          <w:rFonts w:eastAsiaTheme="minorEastAsia"/>
          <w:sz w:val="24"/>
          <w:szCs w:val="24"/>
        </w:rPr>
        <w:t>If you don’t have a member card, call OHP Client Services at 1-800-273-0557, and ask for help to find a dentist.</w:t>
      </w:r>
    </w:p>
    <w:p w14:paraId="5149BED9" w14:textId="629A87BC" w:rsidR="00281D00" w:rsidRPr="00A652B8" w:rsidRDefault="00281D00" w:rsidP="755711BF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444444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sz w:val="24"/>
          <w:szCs w:val="24"/>
        </w:rPr>
        <w:t xml:space="preserve">You can find the CCOs and dental providers in your area by clicking here: </w:t>
      </w:r>
      <w:hyperlink r:id="rId7" w:history="1">
        <w:r w:rsidRPr="755711BF">
          <w:rPr>
            <w:rStyle w:val="Hyperlink"/>
            <w:rFonts w:eastAsiaTheme="minorEastAsia"/>
            <w:sz w:val="24"/>
            <w:szCs w:val="24"/>
          </w:rPr>
          <w:t>https://www.oregon.gov/oha/HSD/OHP/Pages/cco-plans.aspx</w:t>
        </w:r>
      </w:hyperlink>
      <w:r w:rsidR="001A2A0C" w:rsidRPr="755711BF">
        <w:rPr>
          <w:rFonts w:eastAsiaTheme="minorEastAsia"/>
          <w:color w:val="444444"/>
          <w:kern w:val="0"/>
          <w:sz w:val="24"/>
          <w:szCs w:val="24"/>
          <w14:ligatures w14:val="none"/>
        </w:rPr>
        <w:t xml:space="preserve"> </w:t>
      </w:r>
    </w:p>
    <w:p w14:paraId="6D392DFD" w14:textId="007A0EF9" w:rsidR="00E35C82" w:rsidRPr="00A652B8" w:rsidRDefault="00E35C82" w:rsidP="755711BF">
      <w:pPr>
        <w:spacing w:after="0" w:line="240" w:lineRule="auto"/>
        <w:rPr>
          <w:rFonts w:eastAsiaTheme="minorEastAsia"/>
          <w:color w:val="444444"/>
          <w:kern w:val="0"/>
          <w:sz w:val="24"/>
          <w:szCs w:val="24"/>
          <w14:ligatures w14:val="none"/>
        </w:rPr>
      </w:pPr>
    </w:p>
    <w:p w14:paraId="10C3CAB7" w14:textId="505DB8FC" w:rsidR="00492DF3" w:rsidRDefault="00492DF3" w:rsidP="755711BF">
      <w:pPr>
        <w:rPr>
          <w:rFonts w:eastAsiaTheme="minorEastAsia"/>
          <w:color w:val="444444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b/>
          <w:bCs/>
          <w:color w:val="444444"/>
          <w:kern w:val="0"/>
          <w:sz w:val="24"/>
          <w:szCs w:val="24"/>
          <w14:ligatures w14:val="none"/>
        </w:rPr>
        <w:t>If you have OHP fee-for-service (FFS, also called open card) or do not know if you have a CCO or FFS</w:t>
      </w:r>
      <w:r w:rsidRPr="755711BF">
        <w:rPr>
          <w:rFonts w:eastAsiaTheme="minorEastAsia"/>
          <w:color w:val="444444"/>
          <w:kern w:val="0"/>
          <w:sz w:val="24"/>
          <w:szCs w:val="24"/>
          <w14:ligatures w14:val="none"/>
        </w:rPr>
        <w:t>:</w:t>
      </w:r>
    </w:p>
    <w:p w14:paraId="686B3183" w14:textId="5F0DA958" w:rsidR="00FA39A2" w:rsidRPr="00A652B8" w:rsidRDefault="00FA39A2" w:rsidP="755711BF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444444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color w:val="444444"/>
          <w:kern w:val="0"/>
          <w:sz w:val="24"/>
          <w:szCs w:val="24"/>
          <w14:ligatures w14:val="none"/>
        </w:rPr>
        <w:t>Call OHP Client Services at 1-800-273-0557</w:t>
      </w:r>
      <w:r w:rsidR="00C03A2E" w:rsidRPr="755711BF">
        <w:rPr>
          <w:rFonts w:eastAsiaTheme="minorEastAsia"/>
          <w:color w:val="444444"/>
          <w:kern w:val="0"/>
          <w:sz w:val="24"/>
          <w:szCs w:val="24"/>
          <w14:ligatures w14:val="none"/>
        </w:rPr>
        <w:t>.</w:t>
      </w:r>
    </w:p>
    <w:p w14:paraId="2937F2F8" w14:textId="2A268E35" w:rsidR="00FA39A2" w:rsidRPr="00A652B8" w:rsidRDefault="00FA39A2" w:rsidP="755711BF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444444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color w:val="444444"/>
          <w:kern w:val="0"/>
          <w:sz w:val="24"/>
          <w:szCs w:val="24"/>
          <w14:ligatures w14:val="none"/>
        </w:rPr>
        <w:t>Call the Nurse Advice Line at 1-800-562-4620</w:t>
      </w:r>
      <w:r w:rsidR="00C03A2E" w:rsidRPr="755711BF">
        <w:rPr>
          <w:rFonts w:eastAsiaTheme="minorEastAsia"/>
          <w:color w:val="444444"/>
          <w:kern w:val="0"/>
          <w:sz w:val="24"/>
          <w:szCs w:val="24"/>
          <w14:ligatures w14:val="none"/>
        </w:rPr>
        <w:t>.</w:t>
      </w:r>
    </w:p>
    <w:p w14:paraId="05DF7AFB" w14:textId="54A2D31B" w:rsidR="00FA39A2" w:rsidRPr="00A652B8" w:rsidRDefault="00FA39A2" w:rsidP="755711BF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444444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color w:val="444444"/>
          <w:kern w:val="0"/>
          <w:sz w:val="24"/>
          <w:szCs w:val="24"/>
          <w14:ligatures w14:val="none"/>
        </w:rPr>
        <w:t xml:space="preserve">Visit </w:t>
      </w:r>
      <w:hyperlink r:id="rId8" w:history="1">
        <w:r w:rsidRPr="755711BF">
          <w:rPr>
            <w:rStyle w:val="Hyperlink"/>
            <w:rFonts w:eastAsiaTheme="minorEastAsia"/>
            <w:kern w:val="0"/>
            <w:sz w:val="24"/>
            <w:szCs w:val="24"/>
            <w14:ligatures w14:val="none"/>
          </w:rPr>
          <w:t>InsureKidsNow.org</w:t>
        </w:r>
      </w:hyperlink>
      <w:r w:rsidRPr="755711BF">
        <w:rPr>
          <w:rFonts w:eastAsiaTheme="minorEastAsia"/>
          <w:color w:val="444444"/>
          <w:kern w:val="0"/>
          <w:sz w:val="24"/>
          <w:szCs w:val="24"/>
          <w14:ligatures w14:val="none"/>
        </w:rPr>
        <w:t xml:space="preserve"> and use the dentist locator.</w:t>
      </w:r>
    </w:p>
    <w:p w14:paraId="48F325DB" w14:textId="02C0A573" w:rsidR="00492DF3" w:rsidRPr="00A652B8" w:rsidRDefault="00FA39A2" w:rsidP="755711BF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444444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color w:val="444444"/>
          <w:kern w:val="0"/>
          <w:sz w:val="24"/>
          <w:szCs w:val="24"/>
          <w14:ligatures w14:val="none"/>
        </w:rPr>
        <w:t>Call 211Info by dialing 2-1-1.</w:t>
      </w:r>
    </w:p>
    <w:p w14:paraId="0A72FD42" w14:textId="2C534C49" w:rsidR="755711BF" w:rsidRDefault="755711BF" w:rsidP="755711BF">
      <w:pPr>
        <w:shd w:val="clear" w:color="auto" w:fill="FFFFFF" w:themeFill="background1"/>
        <w:spacing w:after="0" w:line="240" w:lineRule="auto"/>
        <w:outlineLvl w:val="3"/>
        <w:rPr>
          <w:rFonts w:eastAsiaTheme="minorEastAsia"/>
          <w:b/>
          <w:bCs/>
          <w:color w:val="333333"/>
          <w:sz w:val="24"/>
          <w:szCs w:val="24"/>
        </w:rPr>
      </w:pPr>
    </w:p>
    <w:p w14:paraId="409AE208" w14:textId="23685F10" w:rsidR="001A2A0C" w:rsidRDefault="001A2A0C" w:rsidP="755711BF">
      <w:pPr>
        <w:shd w:val="clear" w:color="auto" w:fill="FFFFFF" w:themeFill="background1"/>
        <w:spacing w:after="0" w:line="240" w:lineRule="auto"/>
        <w:outlineLvl w:val="3"/>
        <w:rPr>
          <w:rFonts w:eastAsiaTheme="minorEastAsia"/>
          <w:color w:val="333333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b/>
          <w:bCs/>
          <w:color w:val="333333"/>
          <w:kern w:val="0"/>
          <w:sz w:val="24"/>
          <w:szCs w:val="24"/>
          <w14:ligatures w14:val="none"/>
        </w:rPr>
        <w:t>If you do not qualify for OHP</w:t>
      </w:r>
      <w:r w:rsidR="00A652B8" w:rsidRPr="755711BF">
        <w:rPr>
          <w:rFonts w:eastAsiaTheme="minorEastAsia"/>
          <w:color w:val="333333"/>
          <w:kern w:val="0"/>
          <w:sz w:val="24"/>
          <w:szCs w:val="24"/>
          <w14:ligatures w14:val="none"/>
        </w:rPr>
        <w:t>:</w:t>
      </w:r>
    </w:p>
    <w:p w14:paraId="6BCF587D" w14:textId="77777777" w:rsidR="00A652B8" w:rsidRPr="00A652B8" w:rsidRDefault="00A652B8" w:rsidP="755711BF">
      <w:pPr>
        <w:pStyle w:val="ListParagraph"/>
        <w:shd w:val="clear" w:color="auto" w:fill="FFFFFF" w:themeFill="background1"/>
        <w:spacing w:after="0" w:line="240" w:lineRule="auto"/>
        <w:outlineLvl w:val="3"/>
        <w:rPr>
          <w:rFonts w:eastAsiaTheme="minorEastAsia"/>
          <w:color w:val="333333"/>
          <w:kern w:val="0"/>
          <w:sz w:val="24"/>
          <w:szCs w:val="24"/>
          <w14:ligatures w14:val="none"/>
        </w:rPr>
      </w:pPr>
    </w:p>
    <w:p w14:paraId="4F2D783F" w14:textId="61DACF04" w:rsidR="00A15669" w:rsidRPr="00A652B8" w:rsidRDefault="00A15669" w:rsidP="755711BF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outlineLvl w:val="3"/>
        <w:rPr>
          <w:rFonts w:eastAsiaTheme="minorEastAsia"/>
          <w:color w:val="333333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color w:val="333333"/>
          <w:kern w:val="0"/>
          <w:sz w:val="24"/>
          <w:szCs w:val="24"/>
          <w14:ligatures w14:val="none"/>
        </w:rPr>
        <w:t xml:space="preserve">The Oregon Dental Association (ODA) has a list of </w:t>
      </w:r>
      <w:hyperlink r:id="rId9" w:history="1">
        <w:r w:rsidRPr="755711BF">
          <w:rPr>
            <w:rStyle w:val="Hyperlink"/>
            <w:rFonts w:eastAsiaTheme="minorEastAsia"/>
            <w:kern w:val="0"/>
            <w:sz w:val="24"/>
            <w:szCs w:val="24"/>
            <w14:ligatures w14:val="none"/>
          </w:rPr>
          <w:t>low-cost dental care options</w:t>
        </w:r>
      </w:hyperlink>
      <w:r w:rsidRPr="755711BF">
        <w:rPr>
          <w:rFonts w:eastAsiaTheme="minorEastAsia"/>
          <w:color w:val="333333"/>
          <w:kern w:val="0"/>
          <w:sz w:val="24"/>
          <w:szCs w:val="24"/>
          <w14:ligatures w14:val="none"/>
        </w:rPr>
        <w:t xml:space="preserve"> </w:t>
      </w:r>
    </w:p>
    <w:p w14:paraId="47156C6C" w14:textId="39A900DC" w:rsidR="00A15669" w:rsidRPr="00A652B8" w:rsidRDefault="00A15669" w:rsidP="755711BF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outlineLvl w:val="3"/>
        <w:rPr>
          <w:rFonts w:eastAsiaTheme="minorEastAsia"/>
          <w:color w:val="333333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color w:val="333333"/>
          <w:kern w:val="0"/>
          <w:sz w:val="24"/>
          <w:szCs w:val="24"/>
          <w14:ligatures w14:val="none"/>
        </w:rPr>
        <w:t>Contact 211info by dialing 2-1-1 or 1-866-698-6155, te</w:t>
      </w:r>
      <w:r w:rsidR="00F76596" w:rsidRPr="755711BF">
        <w:rPr>
          <w:rFonts w:eastAsiaTheme="minorEastAsia"/>
          <w:color w:val="333333"/>
          <w:kern w:val="0"/>
          <w:sz w:val="24"/>
          <w:szCs w:val="24"/>
          <w14:ligatures w14:val="none"/>
        </w:rPr>
        <w:t xml:space="preserve">xt your zip code to 898211 or e-mail </w:t>
      </w:r>
      <w:hyperlink r:id="rId10" w:history="1">
        <w:r w:rsidR="00F76596" w:rsidRPr="755711BF">
          <w:rPr>
            <w:rStyle w:val="Hyperlink"/>
            <w:rFonts w:eastAsiaTheme="minorEastAsia"/>
            <w:kern w:val="0"/>
            <w:sz w:val="24"/>
            <w:szCs w:val="24"/>
            <w14:ligatures w14:val="none"/>
          </w:rPr>
          <w:t>help@211info.org</w:t>
        </w:r>
      </w:hyperlink>
    </w:p>
    <w:p w14:paraId="58F837D9" w14:textId="718D54BF" w:rsidR="00F76596" w:rsidRPr="00A652B8" w:rsidRDefault="00F76596" w:rsidP="755711BF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outlineLvl w:val="3"/>
        <w:rPr>
          <w:rFonts w:eastAsiaTheme="minorEastAsia"/>
          <w:color w:val="333333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color w:val="333333"/>
          <w:kern w:val="0"/>
          <w:sz w:val="24"/>
          <w:szCs w:val="24"/>
          <w14:ligatures w14:val="none"/>
        </w:rPr>
        <w:t xml:space="preserve">Many Federally Qualified Health Centers and </w:t>
      </w:r>
      <w:hyperlink r:id="rId11" w:history="1">
        <w:r w:rsidRPr="755711BF">
          <w:rPr>
            <w:rStyle w:val="Hyperlink"/>
            <w:rFonts w:eastAsiaTheme="minorEastAsia"/>
            <w:kern w:val="0"/>
            <w:sz w:val="24"/>
            <w:szCs w:val="24"/>
            <w14:ligatures w14:val="none"/>
          </w:rPr>
          <w:t>School-based Health Centers</w:t>
        </w:r>
      </w:hyperlink>
      <w:r w:rsidRPr="755711BF">
        <w:rPr>
          <w:rFonts w:eastAsiaTheme="minorEastAsia"/>
          <w:color w:val="333333"/>
          <w:kern w:val="0"/>
          <w:sz w:val="24"/>
          <w:szCs w:val="24"/>
          <w14:ligatures w14:val="none"/>
        </w:rPr>
        <w:t xml:space="preserve"> offer dental services.</w:t>
      </w:r>
    </w:p>
    <w:p w14:paraId="7CC04647" w14:textId="2015FBB7" w:rsidR="00F76596" w:rsidRPr="00A652B8" w:rsidRDefault="00F76596" w:rsidP="755711BF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outlineLvl w:val="3"/>
        <w:rPr>
          <w:rFonts w:eastAsiaTheme="minorEastAsia"/>
          <w:color w:val="333333"/>
          <w:kern w:val="0"/>
          <w:sz w:val="24"/>
          <w:szCs w:val="24"/>
          <w14:ligatures w14:val="none"/>
        </w:rPr>
      </w:pPr>
      <w:r w:rsidRPr="755711BF">
        <w:rPr>
          <w:rFonts w:eastAsiaTheme="minorEastAsia"/>
          <w:color w:val="333333"/>
          <w:kern w:val="0"/>
          <w:sz w:val="24"/>
          <w:szCs w:val="24"/>
          <w14:ligatures w14:val="none"/>
        </w:rPr>
        <w:t xml:space="preserve">You may be able to find low-cost Marketplace health insurance coverage at </w:t>
      </w:r>
      <w:hyperlink r:id="rId12" w:history="1">
        <w:r w:rsidRPr="755711BF">
          <w:rPr>
            <w:rStyle w:val="Hyperlink"/>
            <w:rFonts w:eastAsiaTheme="minorEastAsia"/>
            <w:kern w:val="0"/>
            <w:sz w:val="24"/>
            <w:szCs w:val="24"/>
            <w14:ligatures w14:val="none"/>
          </w:rPr>
          <w:t>OregonHealthCare.gov</w:t>
        </w:r>
      </w:hyperlink>
    </w:p>
    <w:p w14:paraId="10DE3163" w14:textId="77777777" w:rsidR="001A2A0C" w:rsidRPr="00894C0C" w:rsidRDefault="001A2A0C" w:rsidP="6F87E432">
      <w:pPr>
        <w:pStyle w:val="ListParagraph"/>
        <w:shd w:val="clear" w:color="auto" w:fill="FFFFFF" w:themeFill="background1"/>
        <w:spacing w:after="0" w:line="240" w:lineRule="auto"/>
        <w:ind w:left="1440"/>
        <w:outlineLvl w:val="3"/>
        <w:rPr>
          <w:rFonts w:ascii="inherit" w:eastAsia="Times New Roman" w:hAnsi="inherit" w:cs="Helvetica"/>
          <w:color w:val="333333"/>
          <w:kern w:val="0"/>
          <w:sz w:val="27"/>
          <w:szCs w:val="27"/>
          <w14:ligatures w14:val="none"/>
        </w:rPr>
      </w:pPr>
    </w:p>
    <w:p w14:paraId="1E305E35" w14:textId="77777777" w:rsidR="001A2A0C" w:rsidRDefault="001A2A0C" w:rsidP="001A2A0C">
      <w:pPr>
        <w:rPr>
          <w:rFonts w:ascii="inherit" w:eastAsia="Times New Roman" w:hAnsi="inherit" w:cs="Helvetica"/>
          <w:color w:val="444444"/>
          <w:kern w:val="0"/>
          <w:sz w:val="27"/>
          <w:szCs w:val="27"/>
          <w14:ligatures w14:val="none"/>
        </w:rPr>
      </w:pPr>
    </w:p>
    <w:p w14:paraId="38589869" w14:textId="77777777" w:rsidR="00281D00" w:rsidRDefault="00281D00"/>
    <w:sectPr w:rsidR="00281D0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3D7B" w14:textId="77777777" w:rsidR="00672E81" w:rsidRDefault="00672E81">
      <w:pPr>
        <w:spacing w:after="0" w:line="240" w:lineRule="auto"/>
      </w:pPr>
      <w:r>
        <w:separator/>
      </w:r>
    </w:p>
  </w:endnote>
  <w:endnote w:type="continuationSeparator" w:id="0">
    <w:p w14:paraId="054D9369" w14:textId="77777777" w:rsidR="00672E81" w:rsidRDefault="006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87E432" w14:paraId="4B6E88D7" w14:textId="77777777" w:rsidTr="6F87E432">
      <w:trPr>
        <w:trHeight w:val="300"/>
      </w:trPr>
      <w:tc>
        <w:tcPr>
          <w:tcW w:w="3120" w:type="dxa"/>
        </w:tcPr>
        <w:p w14:paraId="48077283" w14:textId="1F470591" w:rsidR="6F87E432" w:rsidRDefault="6F87E432" w:rsidP="6F87E432">
          <w:pPr>
            <w:pStyle w:val="Header"/>
            <w:ind w:left="-115"/>
          </w:pPr>
          <w:r>
            <w:t>January 2025</w:t>
          </w:r>
        </w:p>
      </w:tc>
      <w:tc>
        <w:tcPr>
          <w:tcW w:w="3120" w:type="dxa"/>
        </w:tcPr>
        <w:p w14:paraId="17962A73" w14:textId="678D0A80" w:rsidR="6F87E432" w:rsidRDefault="6F87E432" w:rsidP="6F87E432">
          <w:pPr>
            <w:pStyle w:val="Header"/>
            <w:jc w:val="center"/>
          </w:pPr>
        </w:p>
      </w:tc>
      <w:tc>
        <w:tcPr>
          <w:tcW w:w="3120" w:type="dxa"/>
        </w:tcPr>
        <w:p w14:paraId="54239E96" w14:textId="323DF93F" w:rsidR="6F87E432" w:rsidRDefault="6F87E432" w:rsidP="6F87E432">
          <w:pPr>
            <w:pStyle w:val="Header"/>
            <w:ind w:right="-115"/>
            <w:jc w:val="right"/>
          </w:pPr>
        </w:p>
      </w:tc>
    </w:tr>
  </w:tbl>
  <w:p w14:paraId="6ABA84A1" w14:textId="106CB5E6" w:rsidR="6F87E432" w:rsidRDefault="6F87E432" w:rsidP="6F87E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6C14" w14:textId="77777777" w:rsidR="00672E81" w:rsidRDefault="00672E81">
      <w:pPr>
        <w:spacing w:after="0" w:line="240" w:lineRule="auto"/>
      </w:pPr>
      <w:r>
        <w:separator/>
      </w:r>
    </w:p>
  </w:footnote>
  <w:footnote w:type="continuationSeparator" w:id="0">
    <w:p w14:paraId="4F802AD7" w14:textId="77777777" w:rsidR="00672E81" w:rsidRDefault="0067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87E432" w14:paraId="28A39A74" w14:textId="77777777" w:rsidTr="6F87E432">
      <w:trPr>
        <w:trHeight w:val="300"/>
      </w:trPr>
      <w:tc>
        <w:tcPr>
          <w:tcW w:w="3120" w:type="dxa"/>
        </w:tcPr>
        <w:p w14:paraId="5B711B7D" w14:textId="671F7029" w:rsidR="6F87E432" w:rsidRDefault="6F87E432" w:rsidP="6F87E432">
          <w:pPr>
            <w:pStyle w:val="Header"/>
            <w:ind w:left="-115"/>
          </w:pPr>
        </w:p>
      </w:tc>
      <w:tc>
        <w:tcPr>
          <w:tcW w:w="3120" w:type="dxa"/>
        </w:tcPr>
        <w:p w14:paraId="2A574093" w14:textId="4C54EAC5" w:rsidR="6F87E432" w:rsidRDefault="6F87E432" w:rsidP="6F87E432">
          <w:pPr>
            <w:pStyle w:val="Header"/>
            <w:jc w:val="center"/>
          </w:pPr>
        </w:p>
      </w:tc>
      <w:tc>
        <w:tcPr>
          <w:tcW w:w="3120" w:type="dxa"/>
        </w:tcPr>
        <w:p w14:paraId="54C517B1" w14:textId="269E4F65" w:rsidR="6F87E432" w:rsidRDefault="6F87E432" w:rsidP="6F87E432">
          <w:pPr>
            <w:pStyle w:val="Header"/>
            <w:ind w:right="-115"/>
            <w:jc w:val="right"/>
          </w:pPr>
        </w:p>
      </w:tc>
    </w:tr>
  </w:tbl>
  <w:p w14:paraId="5105B79A" w14:textId="62DF2B12" w:rsidR="6F87E432" w:rsidRDefault="6F87E432" w:rsidP="6F87E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319A"/>
    <w:multiLevelType w:val="hybridMultilevel"/>
    <w:tmpl w:val="288CDC1A"/>
    <w:lvl w:ilvl="0" w:tplc="D858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44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8A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A8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09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E6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840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AB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E8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B031F"/>
    <w:multiLevelType w:val="hybridMultilevel"/>
    <w:tmpl w:val="F8C8C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95FE8"/>
    <w:multiLevelType w:val="hybridMultilevel"/>
    <w:tmpl w:val="321A7948"/>
    <w:lvl w:ilvl="0" w:tplc="2C4CA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E6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6E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A3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88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01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85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64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21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3757A"/>
    <w:multiLevelType w:val="hybridMultilevel"/>
    <w:tmpl w:val="41944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0B66"/>
    <w:multiLevelType w:val="multilevel"/>
    <w:tmpl w:val="0BB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D3B43"/>
    <w:multiLevelType w:val="multilevel"/>
    <w:tmpl w:val="95D200A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C6C25"/>
    <w:multiLevelType w:val="hybridMultilevel"/>
    <w:tmpl w:val="40DEE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B7E"/>
    <w:multiLevelType w:val="hybridMultilevel"/>
    <w:tmpl w:val="B7805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D3AC9"/>
    <w:multiLevelType w:val="hybridMultilevel"/>
    <w:tmpl w:val="E2BCD322"/>
    <w:lvl w:ilvl="0" w:tplc="239ED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28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0B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E6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CF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AB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01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AC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A2B9F"/>
    <w:multiLevelType w:val="multilevel"/>
    <w:tmpl w:val="7C6C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003229">
    <w:abstractNumId w:val="9"/>
  </w:num>
  <w:num w:numId="2" w16cid:durableId="236869909">
    <w:abstractNumId w:val="5"/>
  </w:num>
  <w:num w:numId="3" w16cid:durableId="273026968">
    <w:abstractNumId w:val="6"/>
  </w:num>
  <w:num w:numId="4" w16cid:durableId="1700885675">
    <w:abstractNumId w:val="4"/>
  </w:num>
  <w:num w:numId="5" w16cid:durableId="14310847">
    <w:abstractNumId w:val="2"/>
  </w:num>
  <w:num w:numId="6" w16cid:durableId="339427625">
    <w:abstractNumId w:val="8"/>
  </w:num>
  <w:num w:numId="7" w16cid:durableId="967584555">
    <w:abstractNumId w:val="7"/>
  </w:num>
  <w:num w:numId="8" w16cid:durableId="1373264576">
    <w:abstractNumId w:val="3"/>
  </w:num>
  <w:num w:numId="9" w16cid:durableId="1578634100">
    <w:abstractNumId w:val="1"/>
  </w:num>
  <w:num w:numId="10" w16cid:durableId="38144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00"/>
    <w:rsid w:val="001A2A0C"/>
    <w:rsid w:val="00281D00"/>
    <w:rsid w:val="002F0FCD"/>
    <w:rsid w:val="00492DF3"/>
    <w:rsid w:val="00672E81"/>
    <w:rsid w:val="006E1413"/>
    <w:rsid w:val="007C1E8B"/>
    <w:rsid w:val="00A15669"/>
    <w:rsid w:val="00A652B8"/>
    <w:rsid w:val="00C03A2E"/>
    <w:rsid w:val="00E35C82"/>
    <w:rsid w:val="00E56BC4"/>
    <w:rsid w:val="00F25985"/>
    <w:rsid w:val="00F76596"/>
    <w:rsid w:val="00F931E5"/>
    <w:rsid w:val="00FA39A2"/>
    <w:rsid w:val="00FB7B1F"/>
    <w:rsid w:val="0DBA7E28"/>
    <w:rsid w:val="30466832"/>
    <w:rsid w:val="30EB1678"/>
    <w:rsid w:val="34F940AE"/>
    <w:rsid w:val="6F87E432"/>
    <w:rsid w:val="755711BF"/>
    <w:rsid w:val="7BF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B232"/>
  <w15:chartTrackingRefBased/>
  <w15:docId w15:val="{860A3EAF-1131-4585-8354-1887CBCA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92D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A0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92DF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92D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1E8B"/>
    <w:rPr>
      <w:color w:val="954F72" w:themeColor="followedHyperlink"/>
      <w:u w:val="single"/>
    </w:rPr>
  </w:style>
  <w:style w:type="paragraph" w:styleId="Header">
    <w:name w:val="header"/>
    <w:basedOn w:val="Normal"/>
    <w:uiPriority w:val="99"/>
    <w:unhideWhenUsed/>
    <w:rsid w:val="6F87E43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F87E43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ndata.insurekidsnow.gov/WebExternal/Login.aspx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ha/HSD/OHP/Pages/cco-plans.aspx%20" TargetMode="External"/><Relationship Id="rId12" Type="http://schemas.openxmlformats.org/officeDocument/2006/relationships/hyperlink" Target="https://healthcare.oregon.gov/marketplace/coverage/Pages/health-plans.aspx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ha/ph/healthypeoplefamilies/youth/healthschool/schoolbasedhealthcenters/pages/index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elp@211info.org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oregondental.org/for-the-public/low-cost-dental-car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2025-04-15T16:46:27+00:00</Remediation_x0020_Date>
  </documentManagement>
</p:properties>
</file>

<file path=customXml/itemProps1.xml><?xml version="1.0" encoding="utf-8"?>
<ds:datastoreItem xmlns:ds="http://schemas.openxmlformats.org/officeDocument/2006/customXml" ds:itemID="{43004A9C-AB59-4FD5-9D9F-D42A82F86898}"/>
</file>

<file path=customXml/itemProps2.xml><?xml version="1.0" encoding="utf-8"?>
<ds:datastoreItem xmlns:ds="http://schemas.openxmlformats.org/officeDocument/2006/customXml" ds:itemID="{4171F8F6-BB0F-4876-A69D-814DDA1C0D51}"/>
</file>

<file path=customXml/itemProps3.xml><?xml version="1.0" encoding="utf-8"?>
<ds:datastoreItem xmlns:ds="http://schemas.openxmlformats.org/officeDocument/2006/customXml" ds:itemID="{C0791F42-483D-4BCD-87DA-8C7A30720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 Karen</dc:creator>
  <cp:keywords/>
  <dc:description/>
  <cp:lastModifiedBy>TURNBULL Mariana * ODE</cp:lastModifiedBy>
  <cp:revision>2</cp:revision>
  <dcterms:created xsi:type="dcterms:W3CDTF">2025-04-15T15:47:00Z</dcterms:created>
  <dcterms:modified xsi:type="dcterms:W3CDTF">2025-04-15T15:47:00Z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2024-11-12T21:11:32Z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8b12b57f-fae1-425c-b5e1-d12580615eda</vt:lpwstr>
  </property>
  <property fmtid="{D5CDD505-2E9C-101B-9397-08002B2CF9AE}" pid="8" name="MSIP_Label_ebdd6eeb-0dd0-4927-947e-a759f08fcf55_ContentBits">
    <vt:lpwstr>0</vt:lpwstr>
  </property>
  <property fmtid="{D5CDD505-2E9C-101B-9397-08002B2CF9AE}" pid="9" name="MSIP_Label_7730ea53-6f5e-4160-81a5-992a9105450a_Enabled">
    <vt:lpwstr>true</vt:lpwstr>
  </property>
  <property fmtid="{D5CDD505-2E9C-101B-9397-08002B2CF9AE}" pid="10" name="MSIP_Label_7730ea53-6f5e-4160-81a5-992a9105450a_SetDate">
    <vt:lpwstr>2025-01-03T19:10:19Z</vt:lpwstr>
  </property>
  <property fmtid="{D5CDD505-2E9C-101B-9397-08002B2CF9AE}" pid="11" name="MSIP_Label_7730ea53-6f5e-4160-81a5-992a9105450a_Method">
    <vt:lpwstr>Standard</vt:lpwstr>
  </property>
  <property fmtid="{D5CDD505-2E9C-101B-9397-08002B2CF9AE}" pid="12" name="MSIP_Label_7730ea53-6f5e-4160-81a5-992a9105450a_Name">
    <vt:lpwstr>Level 2 - Limited (Items)</vt:lpwstr>
  </property>
  <property fmtid="{D5CDD505-2E9C-101B-9397-08002B2CF9AE}" pid="13" name="MSIP_Label_7730ea53-6f5e-4160-81a5-992a9105450a_SiteId">
    <vt:lpwstr>b4f51418-b269-49a2-935a-fa54bf584fc8</vt:lpwstr>
  </property>
  <property fmtid="{D5CDD505-2E9C-101B-9397-08002B2CF9AE}" pid="14" name="MSIP_Label_7730ea53-6f5e-4160-81a5-992a9105450a_ActionId">
    <vt:lpwstr>bda9ef8c-75e7-4dfc-a6f8-d3096dcdbb3a</vt:lpwstr>
  </property>
  <property fmtid="{D5CDD505-2E9C-101B-9397-08002B2CF9AE}" pid="15" name="MSIP_Label_7730ea53-6f5e-4160-81a5-992a9105450a_ContentBits">
    <vt:lpwstr>0</vt:lpwstr>
  </property>
  <property fmtid="{D5CDD505-2E9C-101B-9397-08002B2CF9AE}" pid="16" name="MSIP_Label_7730ea53-6f5e-4160-81a5-992a9105450a_Tag">
    <vt:lpwstr>10, 3, 0, 2</vt:lpwstr>
  </property>
  <property fmtid="{D5CDD505-2E9C-101B-9397-08002B2CF9AE}" pid="17" name="ContentTypeId">
    <vt:lpwstr>0x010100D83572F4819F544D95B8DB4C2029B778</vt:lpwstr>
  </property>
</Properties>
</file>