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CA59" w14:textId="317589E8" w:rsidR="008C4839" w:rsidRDefault="008C4839">
      <w:pPr>
        <w:pStyle w:val="BodyText"/>
        <w:spacing w:before="1"/>
        <w:rPr>
          <w:rFonts w:ascii="Times New Roman"/>
          <w:sz w:val="21"/>
        </w:rPr>
      </w:pPr>
    </w:p>
    <w:p w14:paraId="05385783" w14:textId="250FD3C7" w:rsidR="00671719" w:rsidRDefault="00671719">
      <w:pPr>
        <w:pStyle w:val="BodyText"/>
        <w:spacing w:before="1"/>
        <w:rPr>
          <w:rFonts w:ascii="Times New Roman"/>
          <w:sz w:val="21"/>
        </w:rPr>
      </w:pPr>
    </w:p>
    <w:p w14:paraId="6B3C4DCF" w14:textId="0381FA36" w:rsidR="00671719" w:rsidRDefault="00671719">
      <w:pPr>
        <w:pStyle w:val="BodyText"/>
        <w:spacing w:before="1"/>
        <w:rPr>
          <w:rFonts w:ascii="Times New Roman"/>
          <w:sz w:val="21"/>
        </w:rPr>
      </w:pPr>
    </w:p>
    <w:p w14:paraId="2C688E69" w14:textId="422C0CBD" w:rsidR="00671719" w:rsidRDefault="00671719">
      <w:pPr>
        <w:pStyle w:val="BodyText"/>
        <w:spacing w:before="1"/>
        <w:rPr>
          <w:rFonts w:ascii="Times New Roman"/>
          <w:sz w:val="21"/>
        </w:rPr>
      </w:pPr>
    </w:p>
    <w:p w14:paraId="2EF18A26" w14:textId="77777777" w:rsidR="00671719" w:rsidRDefault="00671719">
      <w:pPr>
        <w:pStyle w:val="BodyText"/>
        <w:spacing w:before="1"/>
        <w:rPr>
          <w:rFonts w:ascii="Times New Roman"/>
          <w:sz w:val="21"/>
        </w:rPr>
      </w:pPr>
    </w:p>
    <w:p w14:paraId="3125CA5E" w14:textId="078C99EE" w:rsidR="008C4839" w:rsidRDefault="00E00A3F">
      <w:pPr>
        <w:spacing w:before="11"/>
        <w:ind w:left="208"/>
        <w:rPr>
          <w:b/>
          <w:sz w:val="44"/>
        </w:rPr>
      </w:pPr>
      <w:bookmarkStart w:id="0" w:name="Five_key_ways_to_support_mental_health"/>
      <w:bookmarkEnd w:id="0"/>
      <w:r>
        <w:rPr>
          <w:b/>
          <w:sz w:val="44"/>
        </w:rPr>
        <w:t>Пять основных способов позаботиться о</w:t>
      </w:r>
      <w:r>
        <w:rPr>
          <w:b/>
          <w:sz w:val="44"/>
          <w:lang w:val="en-US"/>
        </w:rPr>
        <w:t> </w:t>
      </w:r>
      <w:r>
        <w:rPr>
          <w:b/>
          <w:sz w:val="44"/>
        </w:rPr>
        <w:t>психическом здоровье</w:t>
      </w:r>
    </w:p>
    <w:p w14:paraId="3125CA5F" w14:textId="28E31628" w:rsidR="008C4839" w:rsidRDefault="00E00A3F">
      <w:pPr>
        <w:spacing w:before="291"/>
        <w:ind w:left="118" w:right="1193"/>
        <w:rPr>
          <w:sz w:val="24"/>
        </w:rPr>
      </w:pPr>
      <w:r>
        <w:rPr>
          <w:b/>
          <w:sz w:val="24"/>
        </w:rPr>
        <w:t xml:space="preserve">Одна из задач Департамента образования штата Орегон — оказывать учащимся, учителям, семьям и сообществам всестороннюю поддержку. </w:t>
      </w:r>
      <w:r>
        <w:rPr>
          <w:sz w:val="24"/>
        </w:rPr>
        <w:t>Хотя испытывать страх и тревогу вполне естественно, дети и взрослые могут особенно беспокоиться о себе, друзьях и семье. Важно помогать друг другу переживать чувства и тревоги так, чтобы снизить отрицательное воздействие стресса на здоровье.</w:t>
      </w:r>
    </w:p>
    <w:p w14:paraId="3125CA60" w14:textId="77777777" w:rsidR="008C4839" w:rsidRPr="00E00A3F" w:rsidRDefault="008C4839">
      <w:pPr>
        <w:pStyle w:val="BodyText"/>
        <w:spacing w:before="10"/>
        <w:rPr>
          <w:sz w:val="11"/>
          <w:szCs w:val="11"/>
        </w:rPr>
      </w:pPr>
    </w:p>
    <w:p w14:paraId="3125CA61" w14:textId="77777777" w:rsidR="008C4839" w:rsidRDefault="00E00A3F">
      <w:pPr>
        <w:pStyle w:val="BodyText"/>
        <w:ind w:left="120"/>
      </w:pPr>
      <w:r>
        <w:t xml:space="preserve">Ниже представлены </w:t>
      </w:r>
      <w:r>
        <w:rPr>
          <w:b/>
        </w:rPr>
        <w:t>пять способов</w:t>
      </w:r>
      <w:r>
        <w:t>, которыми взрослые могут помочь детям и друг другу:</w:t>
      </w:r>
    </w:p>
    <w:p w14:paraId="3125CA62" w14:textId="77777777" w:rsidR="008C4839" w:rsidRPr="00E00A3F" w:rsidRDefault="008C4839">
      <w:pPr>
        <w:pStyle w:val="BodyText"/>
        <w:spacing w:before="6"/>
        <w:rPr>
          <w:sz w:val="10"/>
          <w:szCs w:val="11"/>
        </w:rPr>
      </w:pPr>
    </w:p>
    <w:p w14:paraId="3125CA63" w14:textId="33978B08" w:rsidR="008C4839" w:rsidRDefault="00E00A3F">
      <w:pPr>
        <w:pStyle w:val="ListParagraph"/>
        <w:numPr>
          <w:ilvl w:val="0"/>
          <w:numId w:val="1"/>
        </w:numPr>
        <w:tabs>
          <w:tab w:val="left" w:pos="840"/>
        </w:tabs>
        <w:ind w:right="1125"/>
        <w:rPr>
          <w:sz w:val="24"/>
        </w:rPr>
      </w:pPr>
      <w:r>
        <w:rPr>
          <w:b/>
          <w:sz w:val="24"/>
        </w:rPr>
        <w:t>Постарайтесь сохранять спокойствие</w:t>
      </w:r>
      <w:r>
        <w:rPr>
          <w:sz w:val="24"/>
        </w:rPr>
        <w:t>. Самое важное, что мы можем сделать — постараться сохранять спокойствие. Подумайте, что вы можете делать ежедневно, чтобы успокоить разум и тело. Даже пара минут в тишине могут в этом помочь. Вы можете стать примером для детей или предложить им делать эти практики вместе.</w:t>
      </w:r>
    </w:p>
    <w:p w14:paraId="3125CA64" w14:textId="77777777" w:rsidR="008C4839" w:rsidRPr="00E00A3F" w:rsidRDefault="008C4839">
      <w:pPr>
        <w:pStyle w:val="BodyText"/>
        <w:spacing w:before="10"/>
        <w:rPr>
          <w:sz w:val="11"/>
          <w:szCs w:val="11"/>
        </w:rPr>
      </w:pPr>
    </w:p>
    <w:p w14:paraId="3125CA65" w14:textId="77777777" w:rsidR="008C4839" w:rsidRDefault="00E00A3F">
      <w:pPr>
        <w:pStyle w:val="ListParagraph"/>
        <w:numPr>
          <w:ilvl w:val="0"/>
          <w:numId w:val="1"/>
        </w:numPr>
        <w:tabs>
          <w:tab w:val="left" w:pos="839"/>
        </w:tabs>
        <w:ind w:left="838" w:right="1064"/>
        <w:rPr>
          <w:sz w:val="24"/>
        </w:rPr>
      </w:pPr>
      <w:r>
        <w:rPr>
          <w:b/>
          <w:sz w:val="24"/>
        </w:rPr>
        <w:t xml:space="preserve">Мы являемся для детей примером. </w:t>
      </w:r>
      <w:r>
        <w:rPr>
          <w:sz w:val="24"/>
        </w:rPr>
        <w:t>Дети часто копируют наши эмоции, слова и язык тела. Вам не нужно быть идеальными, но внимательно относитесь к тому, что вы говорите и делаете, с какими СМИ взаимодействуете и как они влияют на ваше настроение и поведение. Быть в курсе последних событий важно, но так же важно отдыхать от новостей, когда их слишком много.</w:t>
      </w:r>
    </w:p>
    <w:p w14:paraId="3125CA66" w14:textId="77777777" w:rsidR="008C4839" w:rsidRPr="00E00A3F" w:rsidRDefault="008C4839">
      <w:pPr>
        <w:pStyle w:val="BodyText"/>
        <w:spacing w:before="10"/>
        <w:rPr>
          <w:sz w:val="11"/>
          <w:szCs w:val="11"/>
        </w:rPr>
      </w:pPr>
    </w:p>
    <w:p w14:paraId="3125CA67" w14:textId="77777777" w:rsidR="008C4839" w:rsidRDefault="00E00A3F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b/>
          <w:sz w:val="24"/>
        </w:rPr>
        <w:t xml:space="preserve">Создайте эмоционально безопасное пространство. </w:t>
      </w:r>
      <w:r>
        <w:rPr>
          <w:sz w:val="24"/>
        </w:rPr>
        <w:t>Чем более эмоционально безопасное пространство мы сможем создать для себя и детей, тем меньше мы будем бояться и испытывать стресс. Дети часто боятся того, чего они не понимают. Уделите время, чтобы их выслушать и дайте им ясную и точную информацию, которая соответствует их возрасту. Будьте готовы, что они будут задавать одни и те же вопросы несколько раз.</w:t>
      </w:r>
    </w:p>
    <w:p w14:paraId="3125CA68" w14:textId="77777777" w:rsidR="008C4839" w:rsidRPr="00E00A3F" w:rsidRDefault="008C4839">
      <w:pPr>
        <w:pStyle w:val="BodyText"/>
        <w:spacing w:before="2"/>
        <w:rPr>
          <w:sz w:val="13"/>
          <w:szCs w:val="11"/>
        </w:rPr>
      </w:pPr>
    </w:p>
    <w:p w14:paraId="3125CA69" w14:textId="77777777" w:rsidR="008C4839" w:rsidRDefault="00E00A3F">
      <w:pPr>
        <w:pStyle w:val="ListParagraph"/>
        <w:numPr>
          <w:ilvl w:val="0"/>
          <w:numId w:val="1"/>
        </w:numPr>
        <w:tabs>
          <w:tab w:val="left" w:pos="839"/>
        </w:tabs>
        <w:ind w:left="838" w:right="1143"/>
        <w:rPr>
          <w:sz w:val="24"/>
        </w:rPr>
      </w:pPr>
      <w:r>
        <w:rPr>
          <w:b/>
          <w:sz w:val="24"/>
        </w:rPr>
        <w:t xml:space="preserve">Действуйте. </w:t>
      </w:r>
      <w:r>
        <w:rPr>
          <w:sz w:val="24"/>
        </w:rPr>
        <w:t xml:space="preserve">В настоящий момент мы много чего не можем контролировать, и чувство беспомощности может усиливать тревогу и </w:t>
      </w:r>
      <w:proofErr w:type="spellStart"/>
      <w:r>
        <w:rPr>
          <w:sz w:val="24"/>
        </w:rPr>
        <w:t>дистресс</w:t>
      </w:r>
      <w:proofErr w:type="spellEnd"/>
      <w:r>
        <w:rPr>
          <w:sz w:val="24"/>
        </w:rPr>
        <w:t>. Чем больше у нас и наших детей возможностей контролировать то, что мы можем контролировать, тем лучше. Важно помнить, что чрезмерный контроль над жизнью ребенка может привести к тому, что он начнет чувствовать тревогу. Позвольте ему принимать решения, соответствующие его возрасту, о том, как проводить время.</w:t>
      </w:r>
    </w:p>
    <w:p w14:paraId="3125CA6A" w14:textId="77777777" w:rsidR="008C4839" w:rsidRPr="00E00A3F" w:rsidRDefault="008C4839">
      <w:pPr>
        <w:pStyle w:val="BodyText"/>
        <w:spacing w:before="11"/>
        <w:rPr>
          <w:sz w:val="11"/>
          <w:szCs w:val="11"/>
        </w:rPr>
      </w:pPr>
    </w:p>
    <w:p w14:paraId="3125CA6B" w14:textId="59405CC4" w:rsidR="008C4839" w:rsidRDefault="00E00A3F">
      <w:pPr>
        <w:pStyle w:val="ListParagraph"/>
        <w:numPr>
          <w:ilvl w:val="0"/>
          <w:numId w:val="1"/>
        </w:numPr>
        <w:tabs>
          <w:tab w:val="left" w:pos="840"/>
        </w:tabs>
        <w:ind w:left="839" w:right="1130"/>
        <w:rPr>
          <w:sz w:val="24"/>
        </w:rPr>
      </w:pPr>
      <w:r>
        <w:rPr>
          <w:b/>
          <w:sz w:val="24"/>
        </w:rPr>
        <w:t>Найдите способы оставаться на связи с другими людьми</w:t>
      </w:r>
      <w:r>
        <w:rPr>
          <w:sz w:val="24"/>
        </w:rPr>
        <w:t>. Одиночество и изоляция от друзей, родных, одноклассников и других людей, способных оказать поддержку, может особенно осложнить жизнь. Общайтесь с другими людьми как можно чаще. Пользуйтесь телефоном, видеосвязью и другими формами общения, планируйте на это время. Способствуйте тому, чтобы дети общались с друзьями и родными и планируйте качественное времяпрепровождение с ними. Также при необходимости обязательно выделите время, чтобы провести его наедине с собой.</w:t>
      </w:r>
    </w:p>
    <w:p w14:paraId="3125CA6C" w14:textId="77777777" w:rsidR="008C4839" w:rsidRPr="00E00A3F" w:rsidRDefault="008C4839">
      <w:pPr>
        <w:pStyle w:val="BodyText"/>
        <w:spacing w:before="2"/>
        <w:rPr>
          <w:sz w:val="13"/>
          <w:szCs w:val="11"/>
        </w:rPr>
      </w:pPr>
    </w:p>
    <w:p w14:paraId="3125CA6D" w14:textId="77777777" w:rsidR="008C4839" w:rsidRDefault="00E00A3F">
      <w:pPr>
        <w:spacing w:before="56"/>
        <w:ind w:right="998"/>
        <w:jc w:val="right"/>
      </w:pPr>
      <w:r>
        <w:t>1</w:t>
      </w:r>
    </w:p>
    <w:sectPr w:rsidR="008C4839">
      <w:headerReference w:type="default" r:id="rId7"/>
      <w:type w:val="continuous"/>
      <w:pgSz w:w="12240" w:h="15840"/>
      <w:pgMar w:top="500" w:right="4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3080" w14:textId="77777777" w:rsidR="00713D0A" w:rsidRDefault="00713D0A" w:rsidP="00671719">
      <w:r>
        <w:separator/>
      </w:r>
    </w:p>
  </w:endnote>
  <w:endnote w:type="continuationSeparator" w:id="0">
    <w:p w14:paraId="0DBA9F09" w14:textId="77777777" w:rsidR="00713D0A" w:rsidRDefault="00713D0A" w:rsidP="0067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0177" w14:textId="77777777" w:rsidR="00713D0A" w:rsidRDefault="00713D0A" w:rsidP="00671719">
      <w:r>
        <w:separator/>
      </w:r>
    </w:p>
  </w:footnote>
  <w:footnote w:type="continuationSeparator" w:id="0">
    <w:p w14:paraId="6690C658" w14:textId="77777777" w:rsidR="00713D0A" w:rsidRDefault="00713D0A" w:rsidP="0067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606D" w14:textId="404CB112" w:rsidR="00671719" w:rsidRDefault="00671719">
    <w:pPr>
      <w:pStyle w:val="Header"/>
    </w:pPr>
    <w:r w:rsidRPr="00671719">
      <w:drawing>
        <wp:anchor distT="0" distB="0" distL="0" distR="0" simplePos="0" relativeHeight="251659264" behindDoc="1" locked="0" layoutInCell="1" allowOverlap="1" wp14:anchorId="5931DBB3" wp14:editId="68C64BE6">
          <wp:simplePos x="0" y="0"/>
          <wp:positionH relativeFrom="page">
            <wp:posOffset>5067300</wp:posOffset>
          </wp:positionH>
          <wp:positionV relativeFrom="page">
            <wp:posOffset>460375</wp:posOffset>
          </wp:positionV>
          <wp:extent cx="2239009" cy="845820"/>
          <wp:effectExtent l="0" t="0" r="0" b="0"/>
          <wp:wrapNone/>
          <wp:docPr id="678754908" name="Picture 6787549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009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1719">
      <mc:AlternateContent>
        <mc:Choice Requires="wps">
          <w:drawing>
            <wp:anchor distT="0" distB="0" distL="114300" distR="114300" simplePos="0" relativeHeight="251660288" behindDoc="1" locked="0" layoutInCell="1" allowOverlap="1" wp14:anchorId="1A5AA9A6" wp14:editId="232AF8C8">
              <wp:simplePos x="0" y="0"/>
              <wp:positionH relativeFrom="page">
                <wp:posOffset>838200</wp:posOffset>
              </wp:positionH>
              <wp:positionV relativeFrom="page">
                <wp:posOffset>457200</wp:posOffset>
              </wp:positionV>
              <wp:extent cx="4039235" cy="660400"/>
              <wp:effectExtent l="0" t="0" r="12065" b="0"/>
              <wp:wrapNone/>
              <wp:docPr id="19207677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FFB89" w14:textId="77777777" w:rsidR="00671719" w:rsidRDefault="00671719" w:rsidP="00671719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 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AA9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6pt;margin-top:36pt;width:318.05pt;height:5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" filled="f" stroked="f">
              <v:textbox inset="0,0,0,0">
                <w:txbxContent>
                  <w:p w14:paraId="578FFB89" w14:textId="77777777" w:rsidR="00671719" w:rsidRDefault="00671719" w:rsidP="00671719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 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26B"/>
    <w:multiLevelType w:val="hybridMultilevel"/>
    <w:tmpl w:val="F6FE0EA0"/>
    <w:lvl w:ilvl="0" w:tplc="69AEA76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US" w:eastAsia="en-US" w:bidi="en-US"/>
      </w:rPr>
    </w:lvl>
    <w:lvl w:ilvl="1" w:tplc="649AF08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2E06021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6488522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en-US"/>
      </w:rPr>
    </w:lvl>
    <w:lvl w:ilvl="4" w:tplc="72C8CE8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AA8C410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81F2C68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7" w:tplc="888A9426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en-US"/>
      </w:rPr>
    </w:lvl>
    <w:lvl w:ilvl="8" w:tplc="06BA7FB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39"/>
    <w:rsid w:val="00151D37"/>
    <w:rsid w:val="00671719"/>
    <w:rsid w:val="006E2C0F"/>
    <w:rsid w:val="00713D0A"/>
    <w:rsid w:val="007438D6"/>
    <w:rsid w:val="008C4839"/>
    <w:rsid w:val="00C82643"/>
    <w:rsid w:val="00E0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CA58"/>
  <w15:docId w15:val="{7086A4BA-6A8A-4B88-8162-079E741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1"/>
      <w:ind w:left="120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right="10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71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7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71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4A5762-22A3-44BB-98AC-AA53A837724C}"/>
</file>

<file path=customXml/itemProps2.xml><?xml version="1.0" encoding="utf-8"?>
<ds:datastoreItem xmlns:ds="http://schemas.openxmlformats.org/officeDocument/2006/customXml" ds:itemID="{B4706491-F75B-4B5E-9F3C-FC7C0A2DA8AB}"/>
</file>

<file path=customXml/itemProps3.xml><?xml version="1.0" encoding="utf-8"?>
<ds:datastoreItem xmlns:ds="http://schemas.openxmlformats.org/officeDocument/2006/customXml" ds:itemID="{795E0A1F-C525-4442-8527-018C8ECF1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key ways to support mental health during the COVID-19 outbreak and beyond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key ways to support mental health</dc:title>
  <dc:creator>KNAUS Jenni - ODE</dc:creator>
  <cp:lastModifiedBy>Alexey Yatskaer</cp:lastModifiedBy>
  <cp:revision>7</cp:revision>
  <dcterms:created xsi:type="dcterms:W3CDTF">2024-01-22T17:00:00Z</dcterms:created>
  <dcterms:modified xsi:type="dcterms:W3CDTF">2024-02-26T10:24:00Z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2024-01-22T17:13:33Z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53c25c8f-2b9a-4e64-8aa7-6f261acc3ed4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