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B15A" w14:textId="77777777" w:rsidR="002D4508" w:rsidRDefault="002D4508">
      <w:pPr>
        <w:pStyle w:val="a3"/>
        <w:ind w:left="0"/>
        <w:rPr>
          <w:rFonts w:ascii="Times New Roman"/>
          <w:sz w:val="20"/>
        </w:rPr>
      </w:pPr>
    </w:p>
    <w:p w14:paraId="3B04B15B" w14:textId="4A16D842" w:rsidR="002D4508" w:rsidRDefault="009E6138">
      <w:pPr>
        <w:pStyle w:val="1"/>
        <w:spacing w:before="157" w:line="240" w:lineRule="auto"/>
        <w:ind w:left="1085"/>
      </w:pPr>
      <w:r>
        <w:rPr>
          <w:rFonts w:hint="eastAsia"/>
          <w:lang w:eastAsia="zh-TW"/>
        </w:rPr>
        <w:t>成人如何幫助預防自殺</w:t>
      </w:r>
    </w:p>
    <w:p w14:paraId="3B04B15C" w14:textId="6C69F2C5" w:rsidR="002D4508" w:rsidRDefault="009E6138">
      <w:pPr>
        <w:pStyle w:val="a3"/>
        <w:spacing w:before="291"/>
        <w:ind w:left="100" w:right="256"/>
        <w:jc w:val="both"/>
        <w:rPr>
          <w:lang w:eastAsia="zh-TW"/>
        </w:rPr>
      </w:pPr>
      <w:r>
        <w:rPr>
          <w:rFonts w:hint="eastAsia"/>
          <w:b/>
          <w:lang w:eastAsia="zh-TW"/>
        </w:rPr>
        <w:t>自殺</w:t>
      </w:r>
      <w:r>
        <w:rPr>
          <w:rFonts w:hint="eastAsia"/>
          <w:lang w:eastAsia="zh-TW"/>
        </w:rPr>
        <w:t>是學齡兒童和青少年的主要死因。許多青少年、他們的家人和朋友、學校教職員工以及社區成員可能會注意到出現壓力和苦惱的苗頭，例如：</w:t>
      </w:r>
    </w:p>
    <w:p w14:paraId="3B04B15D" w14:textId="77777777" w:rsidR="002D4508" w:rsidRDefault="002D4508">
      <w:pPr>
        <w:pStyle w:val="a3"/>
        <w:spacing w:before="5"/>
        <w:ind w:left="0"/>
        <w:rPr>
          <w:sz w:val="27"/>
          <w:lang w:eastAsia="zh-TW"/>
        </w:rPr>
      </w:pPr>
    </w:p>
    <w:p w14:paraId="3B04B15E" w14:textId="5513129D" w:rsidR="002D4508" w:rsidRDefault="009E6138">
      <w:pPr>
        <w:pStyle w:val="a4"/>
        <w:numPr>
          <w:ilvl w:val="0"/>
          <w:numId w:val="2"/>
        </w:numPr>
        <w:tabs>
          <w:tab w:val="left" w:pos="820"/>
          <w:tab w:val="left" w:pos="821"/>
        </w:tabs>
        <w:spacing w:line="242" w:lineRule="auto"/>
        <w:ind w:right="629"/>
        <w:rPr>
          <w:rFonts w:ascii="Symbol" w:hAnsi="Symbol" w:hint="eastAsia"/>
          <w:sz w:val="24"/>
        </w:rPr>
      </w:pPr>
      <w:r>
        <w:rPr>
          <w:rFonts w:hint="eastAsia"/>
          <w:sz w:val="24"/>
          <w:lang w:eastAsia="zh-TW"/>
        </w:rPr>
        <w:t>擔心和憂慮自己以及朋友、家人和親人的健康。</w:t>
      </w:r>
    </w:p>
    <w:p w14:paraId="3B04B15F" w14:textId="2D86526D" w:rsidR="002D4508" w:rsidRDefault="009E6138">
      <w:pPr>
        <w:pStyle w:val="a4"/>
        <w:numPr>
          <w:ilvl w:val="0"/>
          <w:numId w:val="2"/>
        </w:numPr>
        <w:tabs>
          <w:tab w:val="left" w:pos="820"/>
          <w:tab w:val="left" w:pos="821"/>
        </w:tabs>
        <w:spacing w:line="304" w:lineRule="exact"/>
        <w:ind w:hanging="361"/>
        <w:rPr>
          <w:rFonts w:ascii="Symbol" w:hAnsi="Symbol" w:hint="eastAsia"/>
          <w:sz w:val="24"/>
        </w:rPr>
      </w:pPr>
      <w:r>
        <w:rPr>
          <w:rFonts w:hint="eastAsia"/>
          <w:sz w:val="24"/>
          <w:lang w:eastAsia="zh-TW"/>
        </w:rPr>
        <w:t>飲食或睡眠模式發生改變。</w:t>
      </w:r>
    </w:p>
    <w:p w14:paraId="3B04B160" w14:textId="5DEEEF2C" w:rsidR="002D4508" w:rsidRDefault="009E6138">
      <w:pPr>
        <w:pStyle w:val="a4"/>
        <w:numPr>
          <w:ilvl w:val="0"/>
          <w:numId w:val="2"/>
        </w:numPr>
        <w:tabs>
          <w:tab w:val="left" w:pos="820"/>
          <w:tab w:val="left" w:pos="821"/>
        </w:tabs>
        <w:spacing w:before="2" w:line="305" w:lineRule="exact"/>
        <w:ind w:hanging="361"/>
        <w:rPr>
          <w:rFonts w:ascii="Symbol" w:hAnsi="Symbol" w:hint="eastAsia"/>
          <w:sz w:val="24"/>
        </w:rPr>
      </w:pPr>
      <w:r>
        <w:rPr>
          <w:rFonts w:hint="eastAsia"/>
          <w:sz w:val="24"/>
          <w:lang w:eastAsia="zh-TW"/>
        </w:rPr>
        <w:t>注意力難以集中。</w:t>
      </w:r>
    </w:p>
    <w:p w14:paraId="3B04B161" w14:textId="14920883"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健康問題日益惡化。</w:t>
      </w:r>
    </w:p>
    <w:p w14:paraId="3B04B162" w14:textId="3410236A" w:rsidR="002D4508" w:rsidRDefault="009E6138">
      <w:pPr>
        <w:pStyle w:val="a4"/>
        <w:numPr>
          <w:ilvl w:val="0"/>
          <w:numId w:val="2"/>
        </w:numPr>
        <w:tabs>
          <w:tab w:val="left" w:pos="820"/>
          <w:tab w:val="left" w:pos="821"/>
        </w:tabs>
        <w:spacing w:before="1" w:line="305" w:lineRule="exact"/>
        <w:ind w:hanging="361"/>
        <w:rPr>
          <w:rFonts w:ascii="Symbol" w:hAnsi="Symbol" w:hint="eastAsia"/>
          <w:sz w:val="24"/>
        </w:rPr>
      </w:pPr>
      <w:r>
        <w:rPr>
          <w:rFonts w:hint="eastAsia"/>
          <w:sz w:val="24"/>
          <w:lang w:eastAsia="zh-TW"/>
        </w:rPr>
        <w:t>感到孤獨，需要朋友和家人的社會支援。</w:t>
      </w:r>
    </w:p>
    <w:p w14:paraId="3B04B163" w14:textId="1D658C7E"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有與朋友或家人分離的感覺。</w:t>
      </w:r>
    </w:p>
    <w:p w14:paraId="3B04B164" w14:textId="2987961C"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感到悲傷、焦慮、煩躁或情緒低落。</w:t>
      </w:r>
    </w:p>
    <w:p w14:paraId="3B04B165" w14:textId="14B583BC"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回避參加自己喜歡的活動。</w:t>
      </w:r>
    </w:p>
    <w:p w14:paraId="3B04B166" w14:textId="77777777" w:rsidR="002D4508" w:rsidRDefault="002D4508">
      <w:pPr>
        <w:pStyle w:val="a3"/>
        <w:spacing w:before="7"/>
        <w:ind w:left="0"/>
        <w:rPr>
          <w:sz w:val="22"/>
        </w:rPr>
      </w:pPr>
    </w:p>
    <w:p w14:paraId="3B04B167" w14:textId="2AA362BE" w:rsidR="002D4508" w:rsidRDefault="009E6138">
      <w:pPr>
        <w:spacing w:before="1"/>
        <w:ind w:left="100"/>
        <w:jc w:val="both"/>
        <w:rPr>
          <w:b/>
          <w:sz w:val="24"/>
        </w:rPr>
      </w:pPr>
      <w:r>
        <w:rPr>
          <w:rFonts w:hint="eastAsia"/>
          <w:sz w:val="24"/>
          <w:lang w:eastAsia="zh-TW"/>
        </w:rPr>
        <w:t>重要的是要記住，</w:t>
      </w:r>
      <w:r>
        <w:rPr>
          <w:rFonts w:hint="eastAsia"/>
          <w:b/>
          <w:sz w:val="24"/>
          <w:lang w:eastAsia="zh-TW"/>
        </w:rPr>
        <w:t>每個人對壓力情況的反應都不盡相同。</w:t>
      </w:r>
    </w:p>
    <w:p w14:paraId="3B04B168" w14:textId="77777777" w:rsidR="002D4508" w:rsidRDefault="002D4508">
      <w:pPr>
        <w:pStyle w:val="a3"/>
        <w:ind w:left="0"/>
        <w:rPr>
          <w:b/>
          <w:sz w:val="23"/>
        </w:rPr>
      </w:pPr>
    </w:p>
    <w:p w14:paraId="3B04B169" w14:textId="4EA91DE0" w:rsidR="002D4508" w:rsidRDefault="009E6138">
      <w:pPr>
        <w:pStyle w:val="2"/>
      </w:pPr>
      <w:r>
        <w:rPr>
          <w:rFonts w:hint="eastAsia"/>
          <w:lang w:eastAsia="zh-TW"/>
        </w:rPr>
        <w:t>關愛我們自己和青少年</w:t>
      </w:r>
    </w:p>
    <w:p w14:paraId="3B04B16A" w14:textId="38342938" w:rsidR="002D4508" w:rsidRDefault="009E6138">
      <w:pPr>
        <w:pStyle w:val="a3"/>
        <w:spacing w:before="49"/>
        <w:ind w:left="100" w:right="150"/>
        <w:rPr>
          <w:lang w:eastAsia="zh-TW"/>
        </w:rPr>
      </w:pPr>
      <w:r>
        <w:rPr>
          <w:rFonts w:hint="eastAsia"/>
          <w:lang w:eastAsia="zh-TW"/>
        </w:rPr>
        <w:t>恐懼、悲傷、憤怒、沮喪和擔憂等情緒是人的自然反應。成年人必須照顧好自己的身體和情緒需求，這樣我們才能隨時應對處於危機中的青少年。讓自己保持良好狀態的行動可能包括：</w:t>
      </w:r>
    </w:p>
    <w:p w14:paraId="3B04B16D" w14:textId="54CDE183" w:rsidR="002D4508" w:rsidRDefault="009E6138">
      <w:pPr>
        <w:pStyle w:val="a4"/>
        <w:numPr>
          <w:ilvl w:val="0"/>
          <w:numId w:val="2"/>
        </w:numPr>
        <w:tabs>
          <w:tab w:val="left" w:pos="820"/>
          <w:tab w:val="left" w:pos="821"/>
        </w:tabs>
        <w:spacing w:before="238" w:line="303" w:lineRule="exact"/>
        <w:ind w:hanging="361"/>
        <w:rPr>
          <w:rFonts w:ascii="Symbol" w:hAnsi="Symbol" w:hint="eastAsia"/>
          <w:sz w:val="24"/>
        </w:rPr>
      </w:pPr>
      <w:r>
        <w:rPr>
          <w:rFonts w:hint="eastAsia"/>
          <w:sz w:val="24"/>
          <w:lang w:eastAsia="zh-TW"/>
        </w:rPr>
        <w:t>與值得信賴的人傾訴自己的擔憂和感受。</w:t>
      </w:r>
    </w:p>
    <w:p w14:paraId="3B04B16E" w14:textId="3B05D01C" w:rsidR="002D4508" w:rsidRDefault="009E6138">
      <w:pPr>
        <w:pStyle w:val="a4"/>
        <w:numPr>
          <w:ilvl w:val="0"/>
          <w:numId w:val="2"/>
        </w:numPr>
        <w:tabs>
          <w:tab w:val="left" w:pos="820"/>
          <w:tab w:val="left" w:pos="821"/>
        </w:tabs>
        <w:spacing w:line="244" w:lineRule="auto"/>
        <w:ind w:right="226"/>
        <w:rPr>
          <w:rFonts w:ascii="Symbol" w:hAnsi="Symbol" w:hint="eastAsia"/>
          <w:sz w:val="24"/>
        </w:rPr>
      </w:pPr>
      <w:r>
        <w:rPr>
          <w:rFonts w:hint="eastAsia"/>
          <w:sz w:val="24"/>
          <w:lang w:eastAsia="zh-TW"/>
        </w:rPr>
        <w:t>暫停收聽、收看或閱讀新聞，並注意社交媒體對情緒的影響。</w:t>
      </w:r>
    </w:p>
    <w:p w14:paraId="3B04B16F" w14:textId="4860C532" w:rsidR="002D4508" w:rsidRDefault="009E6138">
      <w:pPr>
        <w:pStyle w:val="a4"/>
        <w:numPr>
          <w:ilvl w:val="0"/>
          <w:numId w:val="2"/>
        </w:numPr>
        <w:tabs>
          <w:tab w:val="left" w:pos="820"/>
          <w:tab w:val="left" w:pos="821"/>
        </w:tabs>
        <w:spacing w:line="292" w:lineRule="exact"/>
        <w:ind w:hanging="361"/>
        <w:rPr>
          <w:rFonts w:ascii="Symbol" w:hAnsi="Symbol" w:hint="eastAsia"/>
          <w:sz w:val="24"/>
        </w:rPr>
      </w:pPr>
      <w:r>
        <w:rPr>
          <w:rFonts w:hint="eastAsia"/>
          <w:sz w:val="24"/>
          <w:lang w:eastAsia="zh-TW"/>
        </w:rPr>
        <w:t>抽出時間以任何可能的方式定期與朋友和家人聯繫。</w:t>
      </w:r>
    </w:p>
    <w:p w14:paraId="3B04B170" w14:textId="36B31F9F" w:rsidR="002D4508" w:rsidRDefault="009E6138">
      <w:pPr>
        <w:pStyle w:val="a4"/>
        <w:numPr>
          <w:ilvl w:val="0"/>
          <w:numId w:val="2"/>
        </w:numPr>
        <w:tabs>
          <w:tab w:val="left" w:pos="820"/>
          <w:tab w:val="left" w:pos="821"/>
        </w:tabs>
        <w:spacing w:before="4"/>
        <w:ind w:hanging="361"/>
        <w:rPr>
          <w:rFonts w:ascii="Symbol" w:hAnsi="Symbol" w:hint="eastAsia"/>
          <w:sz w:val="24"/>
        </w:rPr>
      </w:pPr>
      <w:r>
        <w:rPr>
          <w:rFonts w:hint="eastAsia"/>
          <w:sz w:val="24"/>
          <w:lang w:eastAsia="zh-TW"/>
        </w:rPr>
        <w:t>儘量保證充足的睡眠、健康飲食和定期鍛煉。</w:t>
      </w:r>
    </w:p>
    <w:p w14:paraId="3B04B171" w14:textId="3B744C91" w:rsidR="002D4508" w:rsidRDefault="009E6138">
      <w:pPr>
        <w:pStyle w:val="a4"/>
        <w:numPr>
          <w:ilvl w:val="0"/>
          <w:numId w:val="2"/>
        </w:numPr>
        <w:tabs>
          <w:tab w:val="left" w:pos="820"/>
          <w:tab w:val="left" w:pos="821"/>
        </w:tabs>
        <w:spacing w:before="2" w:line="305" w:lineRule="exact"/>
        <w:ind w:hanging="361"/>
        <w:rPr>
          <w:rFonts w:ascii="Symbol" w:hAnsi="Symbol" w:hint="eastAsia"/>
          <w:sz w:val="24"/>
        </w:rPr>
      </w:pPr>
      <w:r>
        <w:rPr>
          <w:rFonts w:hint="eastAsia"/>
          <w:sz w:val="24"/>
          <w:lang w:eastAsia="zh-TW"/>
        </w:rPr>
        <w:t>花時間放鬆、解壓、做自己喜歡的事情或嘗試新事物。</w:t>
      </w:r>
    </w:p>
    <w:p w14:paraId="3B04B172" w14:textId="54062CCD"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避免酗酒和吸毒。</w:t>
      </w:r>
    </w:p>
    <w:p w14:paraId="3B04B173" w14:textId="39BA9516" w:rsidR="002D4508" w:rsidRDefault="009E6138">
      <w:pPr>
        <w:pStyle w:val="a4"/>
        <w:numPr>
          <w:ilvl w:val="0"/>
          <w:numId w:val="2"/>
        </w:numPr>
        <w:tabs>
          <w:tab w:val="left" w:pos="821"/>
        </w:tabs>
        <w:spacing w:before="4"/>
        <w:ind w:right="178"/>
        <w:jc w:val="both"/>
        <w:rPr>
          <w:rFonts w:ascii="Symbol" w:hAnsi="Symbol" w:hint="eastAsia"/>
          <w:sz w:val="24"/>
        </w:rPr>
      </w:pPr>
      <w:r>
        <w:rPr>
          <w:rFonts w:hint="eastAsia"/>
          <w:sz w:val="24"/>
          <w:lang w:eastAsia="zh-TW"/>
        </w:rPr>
        <w:t>列出自己喜歡做的事情的明細，或可以通過電話、短信、聊天或社交媒體交談的人的名單，並考慮制定一份每天的固定活動時間表。</w:t>
      </w:r>
    </w:p>
    <w:p w14:paraId="3B04B174" w14:textId="77777777" w:rsidR="002D4508" w:rsidRDefault="002D4508">
      <w:pPr>
        <w:jc w:val="both"/>
        <w:rPr>
          <w:rFonts w:ascii="Symbol" w:hAnsi="Symbol" w:hint="eastAsia"/>
          <w:sz w:val="24"/>
        </w:rPr>
        <w:sectPr w:rsidR="002D4508" w:rsidSect="00411857">
          <w:headerReference w:type="default" r:id="rId7"/>
          <w:footerReference w:type="default" r:id="rId8"/>
          <w:type w:val="continuous"/>
          <w:pgSz w:w="12240" w:h="15840"/>
          <w:pgMar w:top="1820" w:right="1320" w:bottom="1180" w:left="1340" w:header="505" w:footer="981" w:gutter="0"/>
          <w:pgNumType w:start="1"/>
          <w:cols w:space="720"/>
        </w:sectPr>
      </w:pPr>
    </w:p>
    <w:p w14:paraId="3B04B177" w14:textId="129B1B7A" w:rsidR="002D4508" w:rsidRDefault="009E6138">
      <w:pPr>
        <w:pStyle w:val="2"/>
        <w:spacing w:before="44"/>
      </w:pPr>
      <w:r>
        <w:rPr>
          <w:rFonts w:hint="eastAsia"/>
          <w:lang w:eastAsia="zh-TW"/>
        </w:rPr>
        <w:lastRenderedPageBreak/>
        <w:t>何時尋求幫助</w:t>
      </w:r>
    </w:p>
    <w:p w14:paraId="3B04B178" w14:textId="0B1677D9" w:rsidR="002D4508" w:rsidRDefault="009E6138">
      <w:pPr>
        <w:pStyle w:val="a3"/>
        <w:spacing w:before="47"/>
        <w:ind w:left="100" w:right="150"/>
        <w:rPr>
          <w:lang w:eastAsia="zh-TW"/>
        </w:rPr>
      </w:pPr>
      <w:r>
        <w:rPr>
          <w:rFonts w:hint="eastAsia"/>
          <w:lang w:eastAsia="zh-TW"/>
        </w:rPr>
        <w:t>許多兒童、青少年和成年人可能會感到孤獨、恐懼和不知所措，而家長也會對如何照顧自己的孩子兒而感到憂慮。如果你或你的孩子或學生</w:t>
      </w:r>
      <w:r w:rsidRPr="00A23F7E">
        <w:rPr>
          <w:rFonts w:hint="eastAsia"/>
          <w:b/>
          <w:bCs/>
          <w:lang w:eastAsia="zh-TW"/>
        </w:rPr>
        <w:t>每次超過幾天</w:t>
      </w:r>
      <w:r>
        <w:rPr>
          <w:rFonts w:hint="eastAsia"/>
          <w:lang w:eastAsia="zh-TW"/>
        </w:rPr>
        <w:t>出現以下三種或三種以上的情況，一定要與值得信賴的專業人士溝通：</w:t>
      </w:r>
    </w:p>
    <w:p w14:paraId="3B04B179" w14:textId="77777777" w:rsidR="002D4508" w:rsidRDefault="002D4508">
      <w:pPr>
        <w:pStyle w:val="a3"/>
        <w:ind w:left="0"/>
        <w:rPr>
          <w:lang w:eastAsia="zh-TW"/>
        </w:rPr>
      </w:pPr>
    </w:p>
    <w:p w14:paraId="3B04B17B" w14:textId="42DBE050" w:rsidR="002D4508" w:rsidRDefault="009E6138">
      <w:pPr>
        <w:pStyle w:val="a4"/>
        <w:numPr>
          <w:ilvl w:val="0"/>
          <w:numId w:val="2"/>
        </w:numPr>
        <w:tabs>
          <w:tab w:val="left" w:pos="820"/>
          <w:tab w:val="left" w:pos="821"/>
        </w:tabs>
        <w:spacing w:line="306" w:lineRule="exact"/>
        <w:ind w:hanging="361"/>
        <w:rPr>
          <w:rFonts w:ascii="Symbol" w:hAnsi="Symbol" w:hint="eastAsia"/>
          <w:sz w:val="24"/>
        </w:rPr>
      </w:pPr>
      <w:r>
        <w:rPr>
          <w:rFonts w:hint="eastAsia"/>
          <w:sz w:val="24"/>
          <w:lang w:eastAsia="zh-TW"/>
        </w:rPr>
        <w:t>感到悲傷、抑鬱或非常煩躁。</w:t>
      </w:r>
    </w:p>
    <w:p w14:paraId="3B04B17C" w14:textId="16580974"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感到絕望或持續擔心未來。</w:t>
      </w:r>
    </w:p>
    <w:p w14:paraId="3B04B17D" w14:textId="301ECC9A"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對以前喜歡的活動缺乏興趣。</w:t>
      </w:r>
    </w:p>
    <w:p w14:paraId="3B04B17E" w14:textId="036FC9DF" w:rsidR="002D4508" w:rsidRDefault="009E6138">
      <w:pPr>
        <w:pStyle w:val="a4"/>
        <w:numPr>
          <w:ilvl w:val="0"/>
          <w:numId w:val="2"/>
        </w:numPr>
        <w:tabs>
          <w:tab w:val="left" w:pos="820"/>
          <w:tab w:val="left" w:pos="821"/>
        </w:tabs>
        <w:spacing w:before="1" w:line="305" w:lineRule="exact"/>
        <w:ind w:hanging="361"/>
        <w:rPr>
          <w:rFonts w:ascii="Symbol" w:hAnsi="Symbol" w:hint="eastAsia"/>
          <w:sz w:val="24"/>
        </w:rPr>
      </w:pPr>
      <w:r>
        <w:rPr>
          <w:rFonts w:hint="eastAsia"/>
          <w:sz w:val="24"/>
          <w:lang w:eastAsia="zh-TW"/>
        </w:rPr>
        <w:t>食欲或體重發生明顯變化。</w:t>
      </w:r>
    </w:p>
    <w:p w14:paraId="3B04B17F" w14:textId="030894E6"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睡眠模式發生重大變化。</w:t>
      </w:r>
    </w:p>
    <w:p w14:paraId="3B04B180" w14:textId="1E4DDAB0"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大部分時間感覺累得不能活動、不能工作或不能玩耍。</w:t>
      </w:r>
    </w:p>
    <w:p w14:paraId="3B04B181" w14:textId="3129FA0F"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大部分時間感覺亢奮或焦躁，或很難放鬆。</w:t>
      </w:r>
    </w:p>
    <w:p w14:paraId="3B04B182" w14:textId="4961581C"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感覺自己沒有價值或非常內疚。</w:t>
      </w:r>
    </w:p>
    <w:p w14:paraId="3B04B183" w14:textId="19EB8A18" w:rsidR="002D4508" w:rsidRDefault="009E6138">
      <w:pPr>
        <w:pStyle w:val="a4"/>
        <w:numPr>
          <w:ilvl w:val="0"/>
          <w:numId w:val="2"/>
        </w:numPr>
        <w:tabs>
          <w:tab w:val="left" w:pos="820"/>
          <w:tab w:val="left" w:pos="821"/>
        </w:tabs>
        <w:spacing w:before="2" w:line="305" w:lineRule="exact"/>
        <w:ind w:hanging="361"/>
        <w:rPr>
          <w:rFonts w:ascii="Symbol" w:hAnsi="Symbol" w:hint="eastAsia"/>
          <w:sz w:val="24"/>
        </w:rPr>
      </w:pPr>
      <w:r>
        <w:rPr>
          <w:rFonts w:hint="eastAsia"/>
          <w:sz w:val="24"/>
          <w:lang w:eastAsia="zh-TW"/>
        </w:rPr>
        <w:t>很難集中注意力和做出決定。</w:t>
      </w:r>
    </w:p>
    <w:p w14:paraId="3B04B184" w14:textId="124CAC7E"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有傷害自己或他人的想法或計畫。</w:t>
      </w:r>
    </w:p>
    <w:p w14:paraId="3B04B185" w14:textId="77777777" w:rsidR="002D4508" w:rsidRDefault="002D4508">
      <w:pPr>
        <w:pStyle w:val="a3"/>
        <w:spacing w:before="9"/>
        <w:ind w:left="0"/>
        <w:rPr>
          <w:sz w:val="23"/>
        </w:rPr>
      </w:pPr>
    </w:p>
    <w:p w14:paraId="3B04B186" w14:textId="72809A0F" w:rsidR="002D4508" w:rsidRDefault="009E6138">
      <w:pPr>
        <w:pStyle w:val="2"/>
      </w:pPr>
      <w:r>
        <w:rPr>
          <w:rFonts w:hint="eastAsia"/>
          <w:lang w:eastAsia="zh-TW"/>
        </w:rPr>
        <w:t>自殺風險因素</w:t>
      </w:r>
    </w:p>
    <w:p w14:paraId="3B04B187" w14:textId="2F6EFA24" w:rsidR="002D4508" w:rsidRDefault="009E6138">
      <w:pPr>
        <w:pStyle w:val="a3"/>
        <w:spacing w:before="57" w:line="291" w:lineRule="exact"/>
        <w:ind w:left="100"/>
      </w:pPr>
      <w:r>
        <w:rPr>
          <w:rFonts w:hint="eastAsia"/>
          <w:lang w:eastAsia="zh-TW"/>
        </w:rPr>
        <w:t>有與自殺行為風險增加有關的某些因素。這些因素包括：</w:t>
      </w:r>
    </w:p>
    <w:p w14:paraId="3B04B188" w14:textId="5699917C" w:rsidR="002D4508" w:rsidRDefault="009E6138">
      <w:pPr>
        <w:pStyle w:val="a4"/>
        <w:numPr>
          <w:ilvl w:val="0"/>
          <w:numId w:val="2"/>
        </w:numPr>
        <w:tabs>
          <w:tab w:val="left" w:pos="820"/>
          <w:tab w:val="left" w:pos="821"/>
        </w:tabs>
        <w:spacing w:line="304" w:lineRule="exact"/>
        <w:ind w:hanging="361"/>
        <w:rPr>
          <w:rFonts w:ascii="Symbol" w:hAnsi="Symbol" w:hint="eastAsia"/>
          <w:sz w:val="24"/>
        </w:rPr>
      </w:pPr>
      <w:r>
        <w:rPr>
          <w:rFonts w:hint="eastAsia"/>
          <w:sz w:val="24"/>
          <w:lang w:eastAsia="zh-TW"/>
        </w:rPr>
        <w:t>曾經試圖自殺</w:t>
      </w:r>
    </w:p>
    <w:p w14:paraId="3B04B189" w14:textId="2F39F1DE" w:rsidR="002D4508" w:rsidRDefault="009E6138">
      <w:pPr>
        <w:pStyle w:val="a4"/>
        <w:numPr>
          <w:ilvl w:val="0"/>
          <w:numId w:val="2"/>
        </w:numPr>
        <w:tabs>
          <w:tab w:val="left" w:pos="820"/>
          <w:tab w:val="left" w:pos="821"/>
        </w:tabs>
        <w:spacing w:before="2" w:line="305" w:lineRule="exact"/>
        <w:ind w:hanging="361"/>
        <w:rPr>
          <w:rFonts w:ascii="Symbol" w:hAnsi="Symbol" w:hint="eastAsia"/>
          <w:sz w:val="24"/>
        </w:rPr>
      </w:pPr>
      <w:r>
        <w:rPr>
          <w:rFonts w:hint="eastAsia"/>
          <w:sz w:val="24"/>
          <w:lang w:eastAsia="zh-TW"/>
        </w:rPr>
        <w:t>孤獨寂寞</w:t>
      </w:r>
    </w:p>
    <w:p w14:paraId="3B04B18A" w14:textId="7DA5CD3E"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非自殺性自傷（如割傷）</w:t>
      </w:r>
    </w:p>
    <w:p w14:paraId="3B04B18B" w14:textId="43826B37" w:rsidR="002D4508" w:rsidRDefault="009E6138">
      <w:pPr>
        <w:pStyle w:val="a4"/>
        <w:numPr>
          <w:ilvl w:val="0"/>
          <w:numId w:val="2"/>
        </w:numPr>
        <w:tabs>
          <w:tab w:val="left" w:pos="820"/>
          <w:tab w:val="left" w:pos="821"/>
        </w:tabs>
        <w:spacing w:before="1" w:line="305" w:lineRule="exact"/>
        <w:ind w:hanging="361"/>
        <w:rPr>
          <w:rFonts w:ascii="Symbol" w:hAnsi="Symbol" w:hint="eastAsia"/>
          <w:sz w:val="24"/>
        </w:rPr>
      </w:pPr>
      <w:r>
        <w:rPr>
          <w:rFonts w:hint="eastAsia"/>
          <w:sz w:val="24"/>
          <w:lang w:eastAsia="zh-TW"/>
        </w:rPr>
        <w:t>精神疾病，包括抑鬱症、行為問題和藥物濫用</w:t>
      </w:r>
    </w:p>
    <w:p w14:paraId="3B04B18C" w14:textId="35482992"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家庭壓力大</w:t>
      </w:r>
    </w:p>
    <w:p w14:paraId="3B04B18D" w14:textId="4FDF9D39"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有家族自殺史</w:t>
      </w:r>
    </w:p>
    <w:p w14:paraId="3B04B18E" w14:textId="4CF8E9DC" w:rsidR="002D4508" w:rsidRDefault="009E6138">
      <w:pPr>
        <w:pStyle w:val="a4"/>
        <w:numPr>
          <w:ilvl w:val="0"/>
          <w:numId w:val="2"/>
        </w:numPr>
        <w:tabs>
          <w:tab w:val="left" w:pos="820"/>
          <w:tab w:val="left" w:pos="821"/>
        </w:tabs>
        <w:spacing w:before="1" w:line="303" w:lineRule="exact"/>
        <w:ind w:hanging="361"/>
        <w:rPr>
          <w:rFonts w:ascii="Symbol" w:hAnsi="Symbol" w:hint="eastAsia"/>
          <w:sz w:val="24"/>
        </w:rPr>
      </w:pPr>
      <w:r>
        <w:rPr>
          <w:rFonts w:hint="eastAsia"/>
          <w:sz w:val="24"/>
          <w:lang w:eastAsia="zh-TW"/>
        </w:rPr>
        <w:t>環境風險，包括家中藏有槍支</w:t>
      </w:r>
    </w:p>
    <w:p w14:paraId="3B04B18F" w14:textId="1602E940" w:rsidR="002D4508" w:rsidRDefault="009E6138">
      <w:pPr>
        <w:pStyle w:val="a4"/>
        <w:numPr>
          <w:ilvl w:val="0"/>
          <w:numId w:val="2"/>
        </w:numPr>
        <w:tabs>
          <w:tab w:val="left" w:pos="820"/>
          <w:tab w:val="left" w:pos="821"/>
        </w:tabs>
        <w:ind w:right="320"/>
        <w:rPr>
          <w:rFonts w:ascii="Symbol" w:hAnsi="Symbol" w:hint="eastAsia"/>
          <w:sz w:val="24"/>
        </w:rPr>
      </w:pPr>
      <w:r>
        <w:rPr>
          <w:rFonts w:hint="eastAsia"/>
          <w:sz w:val="24"/>
          <w:lang w:eastAsia="zh-TW"/>
        </w:rPr>
        <w:t>情境危機（如家中藏有槍支、欺淩和騷擾、嚴重的紀律處分、親人死亡、身體虐待或性虐待、感情</w:t>
      </w:r>
      <w:r>
        <w:rPr>
          <w:sz w:val="24"/>
          <w:lang w:eastAsia="zh-TW"/>
        </w:rPr>
        <w:t>/</w:t>
      </w:r>
      <w:r>
        <w:rPr>
          <w:rFonts w:hint="eastAsia"/>
          <w:sz w:val="24"/>
          <w:lang w:eastAsia="zh-TW"/>
        </w:rPr>
        <w:t>友誼破裂、離婚、家庭暴力、同伴自殺等）</w:t>
      </w:r>
    </w:p>
    <w:p w14:paraId="3B04B190" w14:textId="093A8556" w:rsidR="002D4508" w:rsidRDefault="009E6138">
      <w:pPr>
        <w:pStyle w:val="3"/>
        <w:spacing w:before="0"/>
      </w:pPr>
      <w:r>
        <w:rPr>
          <w:rFonts w:hint="eastAsia"/>
          <w:lang w:eastAsia="zh-TW"/>
        </w:rPr>
        <w:t>瞭解並認真對待這些風險非常重要。</w:t>
      </w:r>
    </w:p>
    <w:p w14:paraId="3B04B191" w14:textId="77777777" w:rsidR="002D4508" w:rsidRDefault="002D4508">
      <w:pPr>
        <w:pStyle w:val="a3"/>
        <w:spacing w:before="9"/>
        <w:ind w:left="0"/>
        <w:rPr>
          <w:b/>
          <w:sz w:val="27"/>
        </w:rPr>
      </w:pPr>
    </w:p>
    <w:p w14:paraId="3B04B192" w14:textId="6FAA1AB1" w:rsidR="002D4508" w:rsidRDefault="009E6138">
      <w:pPr>
        <w:ind w:left="100"/>
        <w:rPr>
          <w:b/>
          <w:sz w:val="28"/>
        </w:rPr>
      </w:pPr>
      <w:r>
        <w:rPr>
          <w:rFonts w:hint="eastAsia"/>
          <w:b/>
          <w:sz w:val="28"/>
          <w:lang w:eastAsia="zh-TW"/>
        </w:rPr>
        <w:t>自殺預警信號</w:t>
      </w:r>
    </w:p>
    <w:p w14:paraId="3B04B193" w14:textId="58726203" w:rsidR="002D4508" w:rsidRDefault="009E6138">
      <w:pPr>
        <w:pStyle w:val="a3"/>
        <w:spacing w:before="47" w:line="242" w:lineRule="auto"/>
        <w:ind w:left="100" w:right="150"/>
      </w:pPr>
      <w:r>
        <w:rPr>
          <w:rFonts w:hint="eastAsia"/>
          <w:lang w:eastAsia="zh-TW"/>
        </w:rPr>
        <w:t>大多數考慮自殺的青少年和成年人都會表現出一種或多種行為，這些行為可能是有自殺想法或計畫的跡象。這些包括：</w:t>
      </w:r>
    </w:p>
    <w:p w14:paraId="3B04B194" w14:textId="77777777" w:rsidR="002D4508" w:rsidRDefault="002D4508">
      <w:pPr>
        <w:pStyle w:val="a3"/>
        <w:spacing w:before="11"/>
        <w:ind w:left="0"/>
        <w:rPr>
          <w:sz w:val="26"/>
        </w:rPr>
      </w:pPr>
    </w:p>
    <w:p w14:paraId="3B04B195" w14:textId="545721DB" w:rsidR="002D4508" w:rsidRDefault="009E6138">
      <w:pPr>
        <w:pStyle w:val="a4"/>
        <w:numPr>
          <w:ilvl w:val="0"/>
          <w:numId w:val="2"/>
        </w:numPr>
        <w:tabs>
          <w:tab w:val="left" w:pos="820"/>
          <w:tab w:val="left" w:pos="821"/>
        </w:tabs>
        <w:spacing w:line="242" w:lineRule="auto"/>
        <w:ind w:right="490"/>
        <w:rPr>
          <w:rFonts w:ascii="Symbol" w:hAnsi="Symbol" w:hint="eastAsia"/>
          <w:sz w:val="24"/>
        </w:rPr>
      </w:pPr>
      <w:r>
        <w:rPr>
          <w:rFonts w:hint="eastAsia"/>
          <w:sz w:val="24"/>
          <w:lang w:eastAsia="zh-TW"/>
        </w:rPr>
        <w:t>以直接（如</w:t>
      </w:r>
      <w:r>
        <w:rPr>
          <w:sz w:val="24"/>
          <w:lang w:eastAsia="zh-TW"/>
        </w:rPr>
        <w:t xml:space="preserve"> "</w:t>
      </w:r>
      <w:r>
        <w:rPr>
          <w:rFonts w:hint="eastAsia"/>
          <w:sz w:val="24"/>
          <w:lang w:eastAsia="zh-TW"/>
        </w:rPr>
        <w:t>我要自殺</w:t>
      </w:r>
      <w:r>
        <w:rPr>
          <w:sz w:val="24"/>
          <w:lang w:eastAsia="zh-TW"/>
        </w:rPr>
        <w:t>"</w:t>
      </w:r>
      <w:r>
        <w:rPr>
          <w:rFonts w:hint="eastAsia"/>
          <w:sz w:val="24"/>
          <w:lang w:eastAsia="zh-TW"/>
        </w:rPr>
        <w:t>、</w:t>
      </w:r>
      <w:r>
        <w:rPr>
          <w:sz w:val="24"/>
          <w:lang w:eastAsia="zh-TW"/>
        </w:rPr>
        <w:t>"</w:t>
      </w:r>
      <w:r>
        <w:rPr>
          <w:rFonts w:hint="eastAsia"/>
          <w:sz w:val="24"/>
          <w:lang w:eastAsia="zh-TW"/>
        </w:rPr>
        <w:t>我想死</w:t>
      </w:r>
      <w:r>
        <w:rPr>
          <w:sz w:val="24"/>
          <w:lang w:eastAsia="zh-TW"/>
        </w:rPr>
        <w:t>"</w:t>
      </w:r>
      <w:r>
        <w:rPr>
          <w:rFonts w:hint="eastAsia"/>
          <w:sz w:val="24"/>
          <w:lang w:eastAsia="zh-TW"/>
        </w:rPr>
        <w:t>）和間接（如</w:t>
      </w:r>
      <w:r>
        <w:rPr>
          <w:sz w:val="24"/>
          <w:lang w:eastAsia="zh-TW"/>
        </w:rPr>
        <w:t xml:space="preserve"> "</w:t>
      </w:r>
      <w:r>
        <w:rPr>
          <w:rFonts w:hint="eastAsia"/>
          <w:sz w:val="24"/>
          <w:lang w:eastAsia="zh-TW"/>
        </w:rPr>
        <w:t>我希望我睡著了就再也醒不過來</w:t>
      </w:r>
      <w:r>
        <w:rPr>
          <w:sz w:val="24"/>
          <w:lang w:eastAsia="zh-TW"/>
        </w:rPr>
        <w:t>"</w:t>
      </w:r>
      <w:r>
        <w:rPr>
          <w:rFonts w:hint="eastAsia"/>
          <w:sz w:val="24"/>
          <w:lang w:eastAsia="zh-TW"/>
        </w:rPr>
        <w:t>）陳述的形式進行自殺威脅</w:t>
      </w:r>
    </w:p>
    <w:p w14:paraId="3B04B196" w14:textId="6BF52D12" w:rsidR="002D4508" w:rsidRDefault="009E6138">
      <w:pPr>
        <w:pStyle w:val="a4"/>
        <w:numPr>
          <w:ilvl w:val="0"/>
          <w:numId w:val="2"/>
        </w:numPr>
        <w:tabs>
          <w:tab w:val="left" w:pos="820"/>
          <w:tab w:val="left" w:pos="821"/>
        </w:tabs>
        <w:spacing w:before="1"/>
        <w:ind w:hanging="361"/>
        <w:rPr>
          <w:rFonts w:ascii="Symbol" w:hAnsi="Symbol" w:hint="eastAsia"/>
          <w:sz w:val="24"/>
        </w:rPr>
      </w:pPr>
      <w:r>
        <w:rPr>
          <w:rFonts w:hint="eastAsia"/>
          <w:sz w:val="24"/>
          <w:lang w:eastAsia="zh-TW"/>
        </w:rPr>
        <w:t>自殺筆記和計畫（包括網上發的帖子）</w:t>
      </w:r>
    </w:p>
    <w:p w14:paraId="3B04B197" w14:textId="77777777" w:rsidR="002D4508" w:rsidRDefault="002D4508">
      <w:pPr>
        <w:rPr>
          <w:rFonts w:ascii="Symbol" w:hAnsi="Symbol" w:hint="eastAsia"/>
          <w:sz w:val="24"/>
        </w:rPr>
        <w:sectPr w:rsidR="002D4508" w:rsidSect="00411857">
          <w:headerReference w:type="default" r:id="rId9"/>
          <w:pgSz w:w="12240" w:h="15840"/>
          <w:pgMar w:top="1820" w:right="1320" w:bottom="1180" w:left="1340" w:header="505" w:footer="981" w:gutter="0"/>
          <w:cols w:space="720"/>
        </w:sectPr>
      </w:pPr>
    </w:p>
    <w:p w14:paraId="3B04B198" w14:textId="1A9B2573" w:rsidR="002D4508" w:rsidRDefault="009E6138">
      <w:pPr>
        <w:pStyle w:val="a4"/>
        <w:numPr>
          <w:ilvl w:val="0"/>
          <w:numId w:val="2"/>
        </w:numPr>
        <w:tabs>
          <w:tab w:val="left" w:pos="820"/>
          <w:tab w:val="left" w:pos="821"/>
        </w:tabs>
        <w:spacing w:before="149"/>
        <w:ind w:hanging="361"/>
        <w:rPr>
          <w:rFonts w:ascii="Symbol" w:hAnsi="Symbol" w:hint="eastAsia"/>
          <w:sz w:val="24"/>
        </w:rPr>
      </w:pPr>
      <w:r>
        <w:rPr>
          <w:rFonts w:hint="eastAsia"/>
          <w:sz w:val="24"/>
          <w:lang w:eastAsia="zh-TW"/>
        </w:rPr>
        <w:lastRenderedPageBreak/>
        <w:t>做最後的安排（如送走珍貴的物品）</w:t>
      </w:r>
    </w:p>
    <w:p w14:paraId="3B04B199" w14:textId="707A44CF" w:rsidR="002D4508" w:rsidRDefault="009E6138">
      <w:pPr>
        <w:pStyle w:val="a4"/>
        <w:numPr>
          <w:ilvl w:val="0"/>
          <w:numId w:val="2"/>
        </w:numPr>
        <w:tabs>
          <w:tab w:val="left" w:pos="820"/>
          <w:tab w:val="left" w:pos="821"/>
        </w:tabs>
        <w:spacing w:before="1" w:line="305" w:lineRule="exact"/>
        <w:ind w:hanging="361"/>
        <w:rPr>
          <w:rFonts w:ascii="Symbol" w:hAnsi="Symbol" w:hint="eastAsia"/>
          <w:sz w:val="24"/>
        </w:rPr>
      </w:pPr>
      <w:r>
        <w:rPr>
          <w:rFonts w:hint="eastAsia"/>
          <w:sz w:val="24"/>
          <w:lang w:eastAsia="zh-TW"/>
        </w:rPr>
        <w:t>對死亡的關注</w:t>
      </w:r>
    </w:p>
    <w:p w14:paraId="3B04B19A" w14:textId="26BB8740" w:rsidR="002D4508" w:rsidRDefault="009E6138">
      <w:pPr>
        <w:pStyle w:val="a4"/>
        <w:numPr>
          <w:ilvl w:val="0"/>
          <w:numId w:val="2"/>
        </w:numPr>
        <w:tabs>
          <w:tab w:val="left" w:pos="820"/>
          <w:tab w:val="left" w:pos="821"/>
        </w:tabs>
        <w:spacing w:line="305" w:lineRule="exact"/>
        <w:ind w:hanging="361"/>
        <w:rPr>
          <w:rFonts w:ascii="Symbol" w:hAnsi="Symbol" w:hint="eastAsia"/>
          <w:sz w:val="24"/>
        </w:rPr>
      </w:pPr>
      <w:r>
        <w:rPr>
          <w:rFonts w:hint="eastAsia"/>
          <w:sz w:val="24"/>
          <w:lang w:eastAsia="zh-TW"/>
        </w:rPr>
        <w:t>行為、外表、思想和</w:t>
      </w:r>
      <w:r>
        <w:rPr>
          <w:sz w:val="24"/>
          <w:lang w:eastAsia="zh-TW"/>
        </w:rPr>
        <w:t>/</w:t>
      </w:r>
      <w:r>
        <w:rPr>
          <w:rFonts w:hint="eastAsia"/>
          <w:sz w:val="24"/>
          <w:lang w:eastAsia="zh-TW"/>
        </w:rPr>
        <w:t>或感覺發生變化。</w:t>
      </w:r>
    </w:p>
    <w:p w14:paraId="3B04B19B" w14:textId="77777777" w:rsidR="002D4508" w:rsidRDefault="002D4508">
      <w:pPr>
        <w:pStyle w:val="a3"/>
        <w:spacing w:before="7"/>
        <w:ind w:left="0"/>
        <w:rPr>
          <w:sz w:val="27"/>
        </w:rPr>
      </w:pPr>
    </w:p>
    <w:p w14:paraId="3B04B19C" w14:textId="57CC1F3B" w:rsidR="002D4508" w:rsidRDefault="009E6138">
      <w:pPr>
        <w:pStyle w:val="2"/>
      </w:pPr>
      <w:r>
        <w:rPr>
          <w:rFonts w:hint="eastAsia"/>
          <w:lang w:eastAsia="zh-TW"/>
        </w:rPr>
        <w:t>預防自殺</w:t>
      </w:r>
    </w:p>
    <w:p w14:paraId="3B04B19D" w14:textId="6D4C5920" w:rsidR="002D4508" w:rsidRDefault="009E6138">
      <w:pPr>
        <w:pStyle w:val="a3"/>
        <w:spacing w:before="49"/>
        <w:ind w:left="100" w:right="133"/>
        <w:rPr>
          <w:lang w:eastAsia="zh-TW"/>
        </w:rPr>
      </w:pPr>
      <w:r>
        <w:rPr>
          <w:rFonts w:hint="eastAsia"/>
          <w:lang w:eastAsia="zh-TW"/>
        </w:rPr>
        <w:t>預防青少年和成年人自殺，最重要的是認真對待自殺威脅。尤其是在高度緊張的時候，青少年和成年人可能會感到擔憂、恐懼、孤獨和不知所措。有些人可能幾乎不會表現出任何苦惱的跡象。成年人可以採取一些重要措施來保護青少年和其他成年人的安全。</w:t>
      </w:r>
    </w:p>
    <w:p w14:paraId="3B04B19E" w14:textId="77777777" w:rsidR="002D4508" w:rsidRDefault="002D4508">
      <w:pPr>
        <w:pStyle w:val="a3"/>
        <w:spacing w:before="9"/>
        <w:ind w:left="0"/>
        <w:rPr>
          <w:sz w:val="27"/>
          <w:lang w:eastAsia="zh-TW"/>
        </w:rPr>
      </w:pPr>
    </w:p>
    <w:p w14:paraId="3B04B19F" w14:textId="2D088675" w:rsidR="002D4508" w:rsidRDefault="009E6138">
      <w:pPr>
        <w:pStyle w:val="a4"/>
        <w:numPr>
          <w:ilvl w:val="0"/>
          <w:numId w:val="1"/>
        </w:numPr>
        <w:tabs>
          <w:tab w:val="left" w:pos="821"/>
        </w:tabs>
        <w:ind w:right="205"/>
        <w:rPr>
          <w:sz w:val="24"/>
          <w:lang w:eastAsia="zh-TW"/>
        </w:rPr>
      </w:pPr>
      <w:r>
        <w:rPr>
          <w:rFonts w:hint="eastAsia"/>
          <w:b/>
          <w:sz w:val="24"/>
          <w:lang w:eastAsia="zh-TW"/>
        </w:rPr>
        <w:t>提供一個安全的環境，一個安全的、支持的、信任的關係</w:t>
      </w:r>
      <w:r>
        <w:rPr>
          <w:rFonts w:hint="eastAsia"/>
          <w:sz w:val="24"/>
          <w:lang w:eastAsia="zh-TW"/>
        </w:rPr>
        <w:t>，讓兒童、青少年和其他成年人可以自在地討論他們的想法、感受和擔憂。如果你的家庭無法做到這一點，請鼓勵青少年和其他人與能夠提供安全、保障和信任的成年人交談，如心理健康專業人士或輔導員、醫療專業人士、長者、成年家庭成員或精神或宗教顧問。</w:t>
      </w:r>
    </w:p>
    <w:p w14:paraId="3B04B1A0" w14:textId="0AF442C3" w:rsidR="002D4508" w:rsidRDefault="009E6138">
      <w:pPr>
        <w:pStyle w:val="a4"/>
        <w:numPr>
          <w:ilvl w:val="0"/>
          <w:numId w:val="1"/>
        </w:numPr>
        <w:tabs>
          <w:tab w:val="left" w:pos="821"/>
        </w:tabs>
        <w:ind w:right="272"/>
        <w:rPr>
          <w:sz w:val="24"/>
          <w:lang w:eastAsia="zh-TW"/>
        </w:rPr>
      </w:pPr>
      <w:r>
        <w:rPr>
          <w:rFonts w:hint="eastAsia"/>
          <w:b/>
          <w:sz w:val="24"/>
          <w:lang w:eastAsia="zh-TW"/>
        </w:rPr>
        <w:t>瞭解並利用其他資源來支持青少年和家庭。</w:t>
      </w:r>
      <w:r>
        <w:rPr>
          <w:rFonts w:hint="eastAsia"/>
          <w:sz w:val="24"/>
          <w:lang w:eastAsia="zh-TW"/>
        </w:rPr>
        <w:t>這些資源可能包括家庭和同伴支持、學校和社區成員、學校保健中心、危機處理小組、訓練有素的心理健康和醫療專業人員、宗教或精神顧問、在識別和干預有自殺行為風險的學生方面受過培訓的專業成人、上述國家和地方危機處理服務機構。</w:t>
      </w:r>
    </w:p>
    <w:p w14:paraId="3B04B1A1" w14:textId="44A50663" w:rsidR="002D4508" w:rsidRDefault="009E6138">
      <w:pPr>
        <w:pStyle w:val="3"/>
        <w:numPr>
          <w:ilvl w:val="1"/>
          <w:numId w:val="1"/>
        </w:numPr>
        <w:tabs>
          <w:tab w:val="left" w:pos="1541"/>
        </w:tabs>
        <w:ind w:right="960"/>
        <w:rPr>
          <w:lang w:eastAsia="zh-TW"/>
        </w:rPr>
      </w:pPr>
      <w:r>
        <w:rPr>
          <w:rFonts w:hint="eastAsia"/>
          <w:lang w:eastAsia="zh-TW"/>
        </w:rPr>
        <w:t>自殺與危機生命熱線全天候提供免費的保密支援。撥打</w:t>
      </w:r>
      <w:r>
        <w:rPr>
          <w:lang w:eastAsia="zh-TW"/>
        </w:rPr>
        <w:t xml:space="preserve">988 </w:t>
      </w:r>
      <w:r>
        <w:rPr>
          <w:rFonts w:hint="eastAsia"/>
          <w:lang w:eastAsia="zh-TW"/>
        </w:rPr>
        <w:t>或登錄</w:t>
      </w:r>
      <w:r w:rsidR="00000000">
        <w:fldChar w:fldCharType="begin"/>
      </w:r>
      <w:r w:rsidR="00000000">
        <w:rPr>
          <w:lang w:eastAsia="zh-TW"/>
        </w:rPr>
        <w:instrText>HYPERLINK "http://www.988lifeline.org/" \h</w:instrText>
      </w:r>
      <w:r w:rsidR="00000000">
        <w:fldChar w:fldCharType="separate"/>
      </w:r>
      <w:r>
        <w:rPr>
          <w:lang w:eastAsia="zh-TW"/>
        </w:rPr>
        <w:t>www.988lifeline.org</w:t>
      </w:r>
      <w:r w:rsidR="00000000">
        <w:fldChar w:fldCharType="end"/>
      </w:r>
    </w:p>
    <w:p w14:paraId="3B04B1A2" w14:textId="647D47B4" w:rsidR="002D4508" w:rsidRDefault="009E6138">
      <w:pPr>
        <w:pStyle w:val="a4"/>
        <w:numPr>
          <w:ilvl w:val="1"/>
          <w:numId w:val="1"/>
        </w:numPr>
        <w:tabs>
          <w:tab w:val="left" w:pos="1541"/>
        </w:tabs>
        <w:spacing w:before="5"/>
        <w:ind w:right="394" w:hanging="364"/>
        <w:rPr>
          <w:sz w:val="24"/>
        </w:rPr>
      </w:pPr>
      <w:r>
        <w:rPr>
          <w:rFonts w:hint="eastAsia"/>
          <w:sz w:val="24"/>
          <w:lang w:eastAsia="zh-TW"/>
        </w:rPr>
        <w:t>“生命之線”將為學校提供遠端自殺風險評估和安全規劃服務。撥打</w:t>
      </w:r>
      <w:r>
        <w:rPr>
          <w:sz w:val="24"/>
          <w:lang w:eastAsia="zh-TW"/>
        </w:rPr>
        <w:t xml:space="preserve"> 503-575-3760</w:t>
      </w:r>
      <w:r>
        <w:rPr>
          <w:rFonts w:hint="eastAsia"/>
          <w:sz w:val="24"/>
          <w:lang w:eastAsia="zh-TW"/>
        </w:rPr>
        <w:t>。</w:t>
      </w:r>
    </w:p>
    <w:p w14:paraId="3B04B1A3" w14:textId="70C2D6AB" w:rsidR="002D4508" w:rsidRDefault="00000000">
      <w:pPr>
        <w:pStyle w:val="a4"/>
        <w:numPr>
          <w:ilvl w:val="1"/>
          <w:numId w:val="1"/>
        </w:numPr>
        <w:tabs>
          <w:tab w:val="left" w:pos="1541"/>
        </w:tabs>
        <w:spacing w:line="293" w:lineRule="exact"/>
        <w:ind w:hanging="336"/>
        <w:rPr>
          <w:sz w:val="24"/>
        </w:rPr>
      </w:pPr>
      <w:hyperlink r:id="rId10">
        <w:r w:rsidR="009E6138" w:rsidRPr="000A15C6">
          <w:rPr>
            <w:color w:val="3333FF"/>
            <w:sz w:val="24"/>
            <w:u w:val="single" w:color="0000FF"/>
            <w:lang w:eastAsia="zh-TW"/>
          </w:rPr>
          <w:t>Youthline</w:t>
        </w:r>
        <w:r w:rsidR="009E6138" w:rsidRPr="000A15C6">
          <w:rPr>
            <w:rFonts w:hint="eastAsia"/>
            <w:color w:val="3333FF"/>
            <w:sz w:val="24"/>
            <w:u w:val="single" w:color="0000FF"/>
            <w:lang w:eastAsia="zh-TW"/>
          </w:rPr>
          <w:t>青少年同伴支持</w:t>
        </w:r>
        <w:r w:rsidR="009E6138" w:rsidRPr="000A15C6">
          <w:rPr>
            <w:color w:val="3333FF"/>
            <w:sz w:val="24"/>
            <w:u w:val="single" w:color="0000FF"/>
            <w:lang w:eastAsia="zh-TW"/>
          </w:rPr>
          <w:t xml:space="preserve">: </w:t>
        </w:r>
      </w:hyperlink>
      <w:r w:rsidR="009E6138">
        <w:rPr>
          <w:rFonts w:hint="eastAsia"/>
          <w:sz w:val="24"/>
          <w:lang w:eastAsia="zh-TW"/>
        </w:rPr>
        <w:t>請致電</w:t>
      </w:r>
      <w:r w:rsidR="009E6138">
        <w:rPr>
          <w:sz w:val="24"/>
          <w:lang w:eastAsia="zh-TW"/>
        </w:rPr>
        <w:t xml:space="preserve"> 1877-968-8491 </w:t>
      </w:r>
      <w:r w:rsidR="009E6138">
        <w:rPr>
          <w:rFonts w:hint="eastAsia"/>
          <w:sz w:val="24"/>
          <w:lang w:eastAsia="zh-TW"/>
        </w:rPr>
        <w:t>或發送短信</w:t>
      </w:r>
      <w:r w:rsidR="009E6138">
        <w:rPr>
          <w:sz w:val="24"/>
          <w:lang w:eastAsia="zh-TW"/>
        </w:rPr>
        <w:t xml:space="preserve"> "teen2teen "</w:t>
      </w:r>
      <w:r w:rsidR="009E6138">
        <w:rPr>
          <w:rFonts w:hint="eastAsia"/>
          <w:sz w:val="24"/>
          <w:lang w:eastAsia="zh-TW"/>
        </w:rPr>
        <w:t>至</w:t>
      </w:r>
      <w:r w:rsidR="009E6138">
        <w:rPr>
          <w:sz w:val="24"/>
          <w:lang w:eastAsia="zh-TW"/>
        </w:rPr>
        <w:t xml:space="preserve"> 839863</w:t>
      </w:r>
      <w:r w:rsidR="009E6138">
        <w:rPr>
          <w:rFonts w:hint="eastAsia"/>
          <w:sz w:val="24"/>
          <w:lang w:eastAsia="zh-TW"/>
        </w:rPr>
        <w:t>。</w:t>
      </w:r>
    </w:p>
    <w:p w14:paraId="3B04B1A4" w14:textId="123282D6" w:rsidR="002D4508" w:rsidRDefault="009E6138">
      <w:pPr>
        <w:pStyle w:val="a4"/>
        <w:numPr>
          <w:ilvl w:val="0"/>
          <w:numId w:val="1"/>
        </w:numPr>
        <w:tabs>
          <w:tab w:val="left" w:pos="821"/>
        </w:tabs>
        <w:spacing w:before="5"/>
        <w:ind w:right="221"/>
        <w:rPr>
          <w:sz w:val="24"/>
          <w:lang w:eastAsia="zh-TW"/>
        </w:rPr>
      </w:pPr>
      <w:r>
        <w:rPr>
          <w:rFonts w:hint="eastAsia"/>
          <w:b/>
          <w:sz w:val="24"/>
          <w:lang w:eastAsia="zh-TW"/>
        </w:rPr>
        <w:t>創建成年人的支援網路。</w:t>
      </w:r>
      <w:r>
        <w:rPr>
          <w:rFonts w:hint="eastAsia"/>
          <w:sz w:val="24"/>
          <w:lang w:eastAsia="zh-TW"/>
        </w:rPr>
        <w:t>學校心理健康和危機處理小組成員、學校保健中心工作人員、當地心理健康和醫療專業人員以及急救人員負責進行自殺風險評估、警告</w:t>
      </w:r>
      <w:r>
        <w:rPr>
          <w:sz w:val="24"/>
          <w:lang w:eastAsia="zh-TW"/>
        </w:rPr>
        <w:t>/</w:t>
      </w:r>
      <w:r>
        <w:rPr>
          <w:rFonts w:hint="eastAsia"/>
          <w:sz w:val="24"/>
          <w:lang w:eastAsia="zh-TW"/>
        </w:rPr>
        <w:t>通知家長和家庭成員、為社區服務提供建議和推薦，並經常在學校或社區提供後續諮詢和支援。成年人、家庭、學校、地方機構和公共衛生部門之間的合作對於保證青少年和成年人的安全至關重要。</w:t>
      </w:r>
    </w:p>
    <w:p w14:paraId="3B04B1A5" w14:textId="339568F6" w:rsidR="002D4508" w:rsidRDefault="009E6138">
      <w:pPr>
        <w:pStyle w:val="a4"/>
        <w:numPr>
          <w:ilvl w:val="0"/>
          <w:numId w:val="1"/>
        </w:numPr>
        <w:tabs>
          <w:tab w:val="left" w:pos="821"/>
        </w:tabs>
        <w:ind w:right="108"/>
        <w:rPr>
          <w:sz w:val="24"/>
          <w:lang w:eastAsia="zh-TW"/>
        </w:rPr>
      </w:pPr>
      <w:r>
        <w:rPr>
          <w:rFonts w:hint="eastAsia"/>
          <w:b/>
          <w:sz w:val="24"/>
          <w:lang w:eastAsia="zh-TW"/>
        </w:rPr>
        <w:t>切勿忽視或隱瞞資訊。</w:t>
      </w:r>
      <w:r>
        <w:rPr>
          <w:rFonts w:hint="eastAsia"/>
          <w:sz w:val="24"/>
          <w:lang w:eastAsia="zh-TW"/>
        </w:rPr>
        <w:t>同齡人和家庭成員不應該同意對朋友的自殺想法保密，而應該告訴成年人，如家長、老師、學校心理輔導老師、醫生或心理健康服務提供者。</w:t>
      </w:r>
      <w:r>
        <w:rPr>
          <w:rFonts w:hint="eastAsia"/>
          <w:b/>
          <w:sz w:val="24"/>
          <w:lang w:eastAsia="zh-TW"/>
        </w:rPr>
        <w:t>如果你認為威脅很緊急或迫在眉睫，請撥打</w:t>
      </w:r>
      <w:r>
        <w:rPr>
          <w:b/>
          <w:sz w:val="24"/>
          <w:lang w:eastAsia="zh-TW"/>
        </w:rPr>
        <w:t xml:space="preserve"> 911</w:t>
      </w:r>
      <w:r>
        <w:rPr>
          <w:rFonts w:hint="eastAsia"/>
          <w:b/>
          <w:sz w:val="24"/>
          <w:lang w:eastAsia="zh-TW"/>
        </w:rPr>
        <w:t>。</w:t>
      </w:r>
      <w:r>
        <w:rPr>
          <w:rFonts w:hint="eastAsia"/>
          <w:sz w:val="24"/>
          <w:lang w:eastAsia="zh-TW"/>
        </w:rPr>
        <w:t>在非緊急情況下，家長和其他成年人應儘快向社區心理健康資源尋求幫助。學校教職員工發現有自殺風險的青少年時，應將其帶至指定的學校心理健康專業人員或管理人員處，或諮詢當地的心理健康專業人員。</w:t>
      </w:r>
    </w:p>
    <w:p w14:paraId="3B04B1A6" w14:textId="3F5A147C" w:rsidR="002D4508" w:rsidRDefault="009E6138">
      <w:pPr>
        <w:pStyle w:val="3"/>
        <w:numPr>
          <w:ilvl w:val="0"/>
          <w:numId w:val="1"/>
        </w:numPr>
        <w:tabs>
          <w:tab w:val="left" w:pos="821"/>
        </w:tabs>
        <w:spacing w:before="5"/>
        <w:ind w:hanging="353"/>
      </w:pPr>
      <w:r>
        <w:rPr>
          <w:rFonts w:hint="eastAsia"/>
          <w:lang w:eastAsia="zh-TW"/>
        </w:rPr>
        <w:t>如果自殺威脅似乎很嚴重，應立即尋求幫助。</w:t>
      </w:r>
    </w:p>
    <w:p w14:paraId="3B04B1A7" w14:textId="77777777" w:rsidR="002D4508" w:rsidRDefault="002D4508">
      <w:pPr>
        <w:sectPr w:rsidR="002D4508" w:rsidSect="00411857">
          <w:headerReference w:type="default" r:id="rId11"/>
          <w:footerReference w:type="default" r:id="rId12"/>
          <w:pgSz w:w="12240" w:h="15840"/>
          <w:pgMar w:top="1820" w:right="1320" w:bottom="1220" w:left="1340" w:header="505" w:footer="1033" w:gutter="0"/>
          <w:pgNumType w:start="3"/>
          <w:cols w:space="720"/>
        </w:sectPr>
      </w:pPr>
    </w:p>
    <w:p w14:paraId="3B04B1A8" w14:textId="487756A4" w:rsidR="002D4508" w:rsidRDefault="009E6138">
      <w:pPr>
        <w:pStyle w:val="a4"/>
        <w:numPr>
          <w:ilvl w:val="0"/>
          <w:numId w:val="1"/>
        </w:numPr>
        <w:tabs>
          <w:tab w:val="left" w:pos="821"/>
        </w:tabs>
        <w:spacing w:before="147"/>
        <w:ind w:hanging="349"/>
        <w:rPr>
          <w:b/>
          <w:sz w:val="24"/>
        </w:rPr>
      </w:pPr>
      <w:r>
        <w:rPr>
          <w:rFonts w:hint="eastAsia"/>
          <w:b/>
          <w:sz w:val="24"/>
          <w:lang w:eastAsia="zh-TW"/>
        </w:rPr>
        <w:lastRenderedPageBreak/>
        <w:t>利用這些和其他資源，保持資訊暢通。</w:t>
      </w:r>
    </w:p>
    <w:p w14:paraId="3B04B1A9" w14:textId="15404F89" w:rsidR="002D4508" w:rsidRDefault="009E6138">
      <w:pPr>
        <w:pStyle w:val="a4"/>
        <w:numPr>
          <w:ilvl w:val="1"/>
          <w:numId w:val="1"/>
        </w:numPr>
        <w:tabs>
          <w:tab w:val="left" w:pos="1541"/>
        </w:tabs>
        <w:spacing w:before="4" w:line="289" w:lineRule="exact"/>
        <w:ind w:hanging="355"/>
        <w:rPr>
          <w:sz w:val="24"/>
        </w:rPr>
      </w:pPr>
      <w:r>
        <w:rPr>
          <w:lang w:eastAsia="zh-TW"/>
        </w:rPr>
        <w:t xml:space="preserve">SAMHSA </w:t>
      </w:r>
      <w:r>
        <w:rPr>
          <w:rFonts w:hint="eastAsia"/>
          <w:lang w:eastAsia="zh-TW"/>
        </w:rPr>
        <w:t>的</w:t>
      </w:r>
      <w:r w:rsidR="00000000">
        <w:fldChar w:fldCharType="begin"/>
      </w:r>
      <w:r w:rsidR="00000000">
        <w:instrText>HYPERLINK "https://store.samhsa.gov/product/Taking-Care-of-Your-Behavioral-Health-Tips-for-Social-Distancing-Quarantine-and-Isolation-During-an-Infectious-Disease-Outbreak/PEP20-01-01-007" \h</w:instrText>
      </w:r>
      <w:r w:rsidR="00000000">
        <w:fldChar w:fldCharType="separate"/>
      </w:r>
      <w:r>
        <w:rPr>
          <w:color w:val="0000FF"/>
          <w:sz w:val="24"/>
          <w:u w:val="single" w:color="0000FF"/>
          <w:lang w:eastAsia="zh-TW"/>
        </w:rPr>
        <w:t>"</w:t>
      </w:r>
      <w:r>
        <w:rPr>
          <w:rFonts w:hint="eastAsia"/>
          <w:color w:val="0000FF"/>
          <w:sz w:val="24"/>
          <w:u w:val="single" w:color="0000FF"/>
          <w:lang w:eastAsia="zh-TW"/>
        </w:rPr>
        <w:t>關注你的行為健康</w:t>
      </w:r>
      <w:r>
        <w:rPr>
          <w:color w:val="0000FF"/>
          <w:sz w:val="24"/>
          <w:u w:val="single" w:color="0000FF"/>
          <w:lang w:eastAsia="zh-TW"/>
        </w:rPr>
        <w:t xml:space="preserve"> "</w:t>
      </w:r>
      <w:r>
        <w:rPr>
          <w:rFonts w:hint="eastAsia"/>
          <w:color w:val="0000FF"/>
          <w:sz w:val="24"/>
          <w:u w:val="single" w:color="0000FF"/>
          <w:lang w:eastAsia="zh-TW"/>
        </w:rPr>
        <w:t>頁面</w:t>
      </w:r>
      <w:r w:rsidR="00000000">
        <w:rPr>
          <w:color w:val="0000FF"/>
          <w:sz w:val="24"/>
          <w:u w:val="single" w:color="0000FF"/>
        </w:rPr>
        <w:fldChar w:fldCharType="end"/>
      </w:r>
      <w:r>
        <w:rPr>
          <w:rFonts w:hint="eastAsia"/>
          <w:sz w:val="24"/>
          <w:lang w:eastAsia="zh-TW"/>
        </w:rPr>
        <w:t>提供了相關提示。</w:t>
      </w:r>
    </w:p>
    <w:p w14:paraId="3B04B1AA" w14:textId="7E882665" w:rsidR="002D4508" w:rsidRDefault="009E6138">
      <w:pPr>
        <w:pStyle w:val="a4"/>
        <w:numPr>
          <w:ilvl w:val="1"/>
          <w:numId w:val="1"/>
        </w:numPr>
        <w:tabs>
          <w:tab w:val="left" w:pos="1541"/>
        </w:tabs>
        <w:spacing w:line="289" w:lineRule="exact"/>
        <w:ind w:hanging="366"/>
        <w:rPr>
          <w:sz w:val="24"/>
        </w:rPr>
      </w:pPr>
      <w:r>
        <w:rPr>
          <w:rFonts w:hint="eastAsia"/>
          <w:color w:val="0000FF"/>
          <w:sz w:val="24"/>
          <w:u w:val="single" w:color="0000FF"/>
          <w:lang w:eastAsia="zh-TW"/>
        </w:rPr>
        <w:t>以低價或免費提供預防青少年自殺課程。</w:t>
      </w:r>
    </w:p>
    <w:p w14:paraId="3B04B1AC" w14:textId="77777777" w:rsidR="002D4508" w:rsidRDefault="002D4508">
      <w:pPr>
        <w:pStyle w:val="a3"/>
        <w:ind w:left="0"/>
      </w:pPr>
    </w:p>
    <w:p w14:paraId="3B04B1AF" w14:textId="556D9549" w:rsidR="002D4508" w:rsidRDefault="009E6138">
      <w:pPr>
        <w:pStyle w:val="2"/>
        <w:spacing w:before="1"/>
      </w:pPr>
      <w:r>
        <w:rPr>
          <w:rFonts w:hint="eastAsia"/>
          <w:lang w:eastAsia="zh-TW"/>
        </w:rPr>
        <w:t>自殺是可以預防的</w:t>
      </w:r>
    </w:p>
    <w:p w14:paraId="3B04B1B0" w14:textId="75F6C108" w:rsidR="002D4508" w:rsidRDefault="009E6138">
      <w:pPr>
        <w:spacing w:before="49"/>
        <w:ind w:left="100" w:right="819"/>
        <w:rPr>
          <w:b/>
          <w:sz w:val="24"/>
          <w:lang w:eastAsia="zh-TW"/>
        </w:rPr>
      </w:pPr>
      <w:r>
        <w:rPr>
          <w:rFonts w:hint="eastAsia"/>
          <w:sz w:val="24"/>
          <w:lang w:eastAsia="zh-TW"/>
        </w:rPr>
        <w:t>重要的是要記住，自殺是可以預防的。萌生自殺念頭的青少年和成年人往往會發出一些苦惱的警告信號。</w:t>
      </w:r>
      <w:r>
        <w:rPr>
          <w:rFonts w:hint="eastAsia"/>
          <w:b/>
          <w:sz w:val="24"/>
          <w:lang w:eastAsia="zh-TW"/>
        </w:rPr>
        <w:t>重要的是，一定要認真對待這些警告信號，千萬不要承諾對它們保密。</w:t>
      </w:r>
      <w:r>
        <w:rPr>
          <w:rFonts w:hint="eastAsia"/>
          <w:sz w:val="24"/>
          <w:lang w:eastAsia="zh-TW"/>
        </w:rPr>
        <w:t>如果你懷疑自己的孩子、青少年或熟人可能有自殺傾向，但又不確定該怎麼辦，</w:t>
      </w:r>
      <w:r w:rsidRPr="00096A78">
        <w:rPr>
          <w:rFonts w:hint="eastAsia"/>
          <w:b/>
          <w:bCs/>
          <w:sz w:val="24"/>
          <w:lang w:eastAsia="zh-TW"/>
        </w:rPr>
        <w:t>請儘快聯繫上述中的一個預防自殺資源。</w:t>
      </w:r>
    </w:p>
    <w:p w14:paraId="3B04B1B1" w14:textId="77777777" w:rsidR="002D4508" w:rsidRDefault="002D4508">
      <w:pPr>
        <w:pStyle w:val="a3"/>
        <w:spacing w:before="1"/>
        <w:ind w:left="0"/>
        <w:rPr>
          <w:b/>
          <w:lang w:eastAsia="zh-TW"/>
        </w:rPr>
      </w:pPr>
    </w:p>
    <w:p w14:paraId="3B04B1B2" w14:textId="60B76C9A" w:rsidR="002D4508" w:rsidRDefault="009E6138">
      <w:pPr>
        <w:pStyle w:val="3"/>
      </w:pPr>
      <w:r>
        <w:rPr>
          <w:rFonts w:hint="eastAsia"/>
          <w:color w:val="E16B2A"/>
          <w:lang w:eastAsia="zh-TW"/>
        </w:rPr>
        <w:t>如果你或你認識的人正在經歷嚴重的情緒困擾或有自殺傾向，請立即通過以下一種或多種方式尋求説明：</w:t>
      </w:r>
    </w:p>
    <w:p w14:paraId="3B04B1B3" w14:textId="77777777" w:rsidR="002D4508" w:rsidRDefault="002D4508">
      <w:pPr>
        <w:pStyle w:val="a3"/>
        <w:spacing w:before="6"/>
        <w:ind w:left="0"/>
        <w:rPr>
          <w:b/>
        </w:rPr>
      </w:pPr>
    </w:p>
    <w:p w14:paraId="3B04B1B4" w14:textId="63642956" w:rsidR="002D4508" w:rsidRDefault="009E6138">
      <w:pPr>
        <w:pStyle w:val="a4"/>
        <w:numPr>
          <w:ilvl w:val="0"/>
          <w:numId w:val="2"/>
        </w:numPr>
        <w:tabs>
          <w:tab w:val="left" w:pos="820"/>
          <w:tab w:val="left" w:pos="821"/>
        </w:tabs>
        <w:ind w:hanging="361"/>
        <w:rPr>
          <w:rFonts w:ascii="Symbol" w:hAnsi="Symbol" w:hint="eastAsia"/>
          <w:sz w:val="20"/>
        </w:rPr>
      </w:pPr>
      <w:r>
        <w:rPr>
          <w:rFonts w:hint="eastAsia"/>
          <w:sz w:val="24"/>
          <w:lang w:eastAsia="zh-TW"/>
        </w:rPr>
        <w:t>撥打</w:t>
      </w:r>
      <w:r>
        <w:rPr>
          <w:sz w:val="24"/>
          <w:lang w:eastAsia="zh-TW"/>
        </w:rPr>
        <w:t xml:space="preserve"> 911 </w:t>
      </w:r>
      <w:r>
        <w:rPr>
          <w:rFonts w:hint="eastAsia"/>
          <w:sz w:val="24"/>
          <w:lang w:eastAsia="zh-TW"/>
        </w:rPr>
        <w:t>或當地危機專線</w:t>
      </w:r>
    </w:p>
    <w:p w14:paraId="3B04B1B5" w14:textId="50FC61BE" w:rsidR="002D4508" w:rsidRDefault="00000000">
      <w:pPr>
        <w:pStyle w:val="a4"/>
        <w:numPr>
          <w:ilvl w:val="0"/>
          <w:numId w:val="2"/>
        </w:numPr>
        <w:tabs>
          <w:tab w:val="left" w:pos="820"/>
          <w:tab w:val="left" w:pos="821"/>
        </w:tabs>
        <w:spacing w:before="3"/>
        <w:ind w:hanging="361"/>
        <w:rPr>
          <w:rFonts w:ascii="Symbol" w:hAnsi="Symbol" w:hint="eastAsia"/>
          <w:b/>
          <w:sz w:val="20"/>
        </w:rPr>
      </w:pPr>
      <w:hyperlink r:id="rId13">
        <w:r w:rsidR="009E6138">
          <w:rPr>
            <w:color w:val="0000FF"/>
            <w:sz w:val="24"/>
            <w:u w:val="single" w:color="0000FF"/>
            <w:lang w:eastAsia="zh-TW"/>
          </w:rPr>
          <w:t xml:space="preserve">988 </w:t>
        </w:r>
        <w:r w:rsidR="009E6138" w:rsidRPr="000F3CEE">
          <w:rPr>
            <w:rFonts w:hint="eastAsia"/>
            <w:color w:val="0000FF"/>
            <w:sz w:val="24"/>
            <w:u w:val="single" w:color="0000FF"/>
            <w:lang w:eastAsia="zh-TW"/>
          </w:rPr>
          <w:t>自殺和危機生命熱線</w:t>
        </w:r>
      </w:hyperlink>
      <w:r w:rsidR="009E6138" w:rsidRPr="000F3CEE">
        <w:rPr>
          <w:rFonts w:hint="eastAsia"/>
          <w:sz w:val="24"/>
          <w:lang w:eastAsia="zh-TW"/>
        </w:rPr>
        <w:t>（英語）</w:t>
      </w:r>
      <w:r w:rsidR="009E6138">
        <w:rPr>
          <w:rFonts w:hint="eastAsia"/>
          <w:sz w:val="24"/>
          <w:lang w:eastAsia="zh-TW"/>
        </w:rPr>
        <w:t>：</w:t>
      </w:r>
      <w:r w:rsidR="009E6138">
        <w:rPr>
          <w:b/>
          <w:sz w:val="24"/>
          <w:lang w:eastAsia="zh-TW"/>
        </w:rPr>
        <w:t>988</w:t>
      </w:r>
    </w:p>
    <w:p w14:paraId="3B04B1B6" w14:textId="04F61085" w:rsidR="002D4508" w:rsidRPr="00872854" w:rsidRDefault="00872854" w:rsidP="00872854">
      <w:pPr>
        <w:pStyle w:val="a4"/>
        <w:numPr>
          <w:ilvl w:val="0"/>
          <w:numId w:val="2"/>
        </w:numPr>
        <w:tabs>
          <w:tab w:val="left" w:pos="820"/>
          <w:tab w:val="left" w:pos="821"/>
        </w:tabs>
        <w:ind w:hanging="361"/>
        <w:rPr>
          <w:rFonts w:ascii="Symbol" w:hAnsi="Symbol" w:hint="eastAsia"/>
          <w:b/>
          <w:sz w:val="20"/>
        </w:rPr>
      </w:pPr>
      <w:hyperlink r:id="rId14">
        <w:r w:rsidR="009E6138">
          <w:rPr>
            <w:color w:val="0000FF"/>
            <w:sz w:val="24"/>
            <w:u w:val="single" w:color="0000FF"/>
            <w:lang w:eastAsia="zh-TW"/>
          </w:rPr>
          <w:t>988 Suicide and Crisis Lifeline</w:t>
        </w:r>
        <w:r w:rsidR="009E6138">
          <w:rPr>
            <w:color w:val="0000FF"/>
            <w:sz w:val="24"/>
            <w:lang w:eastAsia="zh-TW"/>
          </w:rPr>
          <w:t xml:space="preserve"> </w:t>
        </w:r>
        <w:r w:rsidR="009E6138">
          <w:rPr>
            <w:sz w:val="24"/>
            <w:lang w:eastAsia="zh-TW"/>
          </w:rPr>
          <w:t xml:space="preserve">en </w:t>
        </w:r>
      </w:hyperlink>
      <w:proofErr w:type="spellStart"/>
      <w:r w:rsidR="009E6138">
        <w:rPr>
          <w:sz w:val="24"/>
          <w:lang w:eastAsia="zh-TW"/>
        </w:rPr>
        <w:t>español</w:t>
      </w:r>
      <w:proofErr w:type="spellEnd"/>
      <w:r w:rsidR="009E6138">
        <w:rPr>
          <w:sz w:val="24"/>
          <w:lang w:eastAsia="zh-TW"/>
        </w:rPr>
        <w:t>:</w:t>
      </w:r>
      <w:r w:rsidR="009E6138">
        <w:rPr>
          <w:spacing w:val="-3"/>
          <w:sz w:val="24"/>
          <w:lang w:eastAsia="zh-TW"/>
        </w:rPr>
        <w:t xml:space="preserve"> </w:t>
      </w:r>
      <w:r w:rsidR="009E6138">
        <w:rPr>
          <w:b/>
          <w:sz w:val="24"/>
          <w:lang w:eastAsia="zh-TW"/>
        </w:rPr>
        <w:t>988</w:t>
      </w:r>
    </w:p>
    <w:p w14:paraId="3B04B1B7" w14:textId="3B48A410" w:rsidR="002D4508" w:rsidRDefault="00000000">
      <w:pPr>
        <w:pStyle w:val="a4"/>
        <w:numPr>
          <w:ilvl w:val="0"/>
          <w:numId w:val="2"/>
        </w:numPr>
        <w:tabs>
          <w:tab w:val="left" w:pos="820"/>
          <w:tab w:val="left" w:pos="821"/>
        </w:tabs>
        <w:spacing w:before="1"/>
        <w:ind w:hanging="361"/>
        <w:rPr>
          <w:rFonts w:ascii="Symbol" w:hAnsi="Symbol" w:hint="eastAsia"/>
          <w:b/>
          <w:sz w:val="20"/>
        </w:rPr>
      </w:pPr>
      <w:hyperlink r:id="rId15">
        <w:r w:rsidR="009E6138">
          <w:rPr>
            <w:rFonts w:hint="eastAsia"/>
            <w:color w:val="0000FF"/>
            <w:sz w:val="24"/>
            <w:u w:val="single" w:color="0000FF"/>
            <w:lang w:eastAsia="zh-TW"/>
          </w:rPr>
          <w:t>危機短信專線</w:t>
        </w:r>
      </w:hyperlink>
      <w:r w:rsidR="009E6138">
        <w:rPr>
          <w:rFonts w:hint="eastAsia"/>
          <w:color w:val="0000FF"/>
          <w:sz w:val="24"/>
          <w:u w:val="single" w:color="0000FF"/>
          <w:lang w:eastAsia="zh-TW"/>
        </w:rPr>
        <w:t>（</w:t>
      </w:r>
      <w:r w:rsidR="009E6138">
        <w:rPr>
          <w:rFonts w:hint="eastAsia"/>
          <w:sz w:val="24"/>
          <w:lang w:eastAsia="zh-TW"/>
        </w:rPr>
        <w:t>英語</w:t>
      </w:r>
      <w:r w:rsidR="009E6138">
        <w:rPr>
          <w:rFonts w:hint="eastAsia"/>
          <w:color w:val="0000FF"/>
          <w:sz w:val="24"/>
          <w:u w:val="single" w:color="0000FF"/>
          <w:lang w:eastAsia="zh-TW"/>
        </w:rPr>
        <w:t>）</w:t>
      </w:r>
      <w:r w:rsidR="009E6138">
        <w:rPr>
          <w:rFonts w:hint="eastAsia"/>
          <w:sz w:val="24"/>
          <w:lang w:eastAsia="zh-TW"/>
        </w:rPr>
        <w:t>：</w:t>
      </w:r>
      <w:r w:rsidR="009E6138">
        <w:rPr>
          <w:rFonts w:hint="eastAsia"/>
          <w:b/>
          <w:sz w:val="24"/>
          <w:lang w:eastAsia="zh-TW"/>
        </w:rPr>
        <w:t>發送短信</w:t>
      </w:r>
      <w:r w:rsidR="009E6138">
        <w:rPr>
          <w:b/>
          <w:sz w:val="24"/>
          <w:lang w:eastAsia="zh-TW"/>
        </w:rPr>
        <w:t xml:space="preserve"> "OREGON "</w:t>
      </w:r>
      <w:r w:rsidR="009E6138">
        <w:rPr>
          <w:rFonts w:hint="eastAsia"/>
          <w:b/>
          <w:sz w:val="24"/>
          <w:lang w:eastAsia="zh-TW"/>
        </w:rPr>
        <w:t>至</w:t>
      </w:r>
      <w:r w:rsidR="009E6138">
        <w:rPr>
          <w:b/>
          <w:sz w:val="24"/>
          <w:lang w:eastAsia="zh-TW"/>
        </w:rPr>
        <w:t xml:space="preserve"> 741741</w:t>
      </w:r>
      <w:r w:rsidR="009E6138">
        <w:rPr>
          <w:rFonts w:hint="eastAsia"/>
          <w:b/>
          <w:sz w:val="24"/>
          <w:lang w:eastAsia="zh-TW"/>
        </w:rPr>
        <w:t>。</w:t>
      </w:r>
    </w:p>
    <w:p w14:paraId="3B04B1B8" w14:textId="1DA8243A" w:rsidR="002D4508" w:rsidRDefault="00000000">
      <w:pPr>
        <w:pStyle w:val="a4"/>
        <w:numPr>
          <w:ilvl w:val="0"/>
          <w:numId w:val="2"/>
        </w:numPr>
        <w:tabs>
          <w:tab w:val="left" w:pos="820"/>
          <w:tab w:val="left" w:pos="821"/>
        </w:tabs>
        <w:ind w:hanging="361"/>
        <w:rPr>
          <w:rFonts w:ascii="Symbol" w:hAnsi="Symbol" w:hint="eastAsia"/>
          <w:b/>
          <w:sz w:val="20"/>
        </w:rPr>
      </w:pPr>
      <w:hyperlink r:id="rId16">
        <w:r w:rsidR="009E6138">
          <w:rPr>
            <w:color w:val="0000FF"/>
            <w:sz w:val="24"/>
            <w:u w:val="single" w:color="0000FF"/>
            <w:lang w:eastAsia="zh-TW"/>
          </w:rPr>
          <w:t>Crisis Text Line</w:t>
        </w:r>
      </w:hyperlink>
      <w:r w:rsidR="009E6138">
        <w:rPr>
          <w:color w:val="0000FF"/>
          <w:sz w:val="24"/>
          <w:u w:val="single" w:color="0000FF"/>
          <w:lang w:eastAsia="zh-TW"/>
        </w:rPr>
        <w:t xml:space="preserve"> </w:t>
      </w:r>
      <w:proofErr w:type="spellStart"/>
      <w:r w:rsidR="009E6138">
        <w:rPr>
          <w:sz w:val="24"/>
          <w:lang w:eastAsia="zh-TW"/>
        </w:rPr>
        <w:t>en</w:t>
      </w:r>
      <w:proofErr w:type="spellEnd"/>
      <w:r w:rsidR="009E6138">
        <w:rPr>
          <w:sz w:val="24"/>
          <w:lang w:eastAsia="zh-TW"/>
        </w:rPr>
        <w:t xml:space="preserve"> </w:t>
      </w:r>
      <w:proofErr w:type="spellStart"/>
      <w:r w:rsidR="009E6138">
        <w:rPr>
          <w:sz w:val="24"/>
          <w:lang w:eastAsia="zh-TW"/>
        </w:rPr>
        <w:t>español</w:t>
      </w:r>
      <w:proofErr w:type="spellEnd"/>
      <w:r w:rsidR="009E6138">
        <w:rPr>
          <w:sz w:val="24"/>
          <w:lang w:eastAsia="zh-TW"/>
        </w:rPr>
        <w:t xml:space="preserve">: </w:t>
      </w:r>
      <w:proofErr w:type="spellStart"/>
      <w:r w:rsidR="009E6138">
        <w:rPr>
          <w:b/>
          <w:sz w:val="24"/>
          <w:lang w:eastAsia="zh-TW"/>
        </w:rPr>
        <w:t>Texto</w:t>
      </w:r>
      <w:proofErr w:type="spellEnd"/>
      <w:r w:rsidR="009E6138">
        <w:rPr>
          <w:b/>
          <w:sz w:val="24"/>
          <w:lang w:eastAsia="zh-TW"/>
        </w:rPr>
        <w:t xml:space="preserve"> con la palabra "AYUDA" to 741741</w:t>
      </w:r>
    </w:p>
    <w:p w14:paraId="3B04B1B9" w14:textId="51E3A672" w:rsidR="002D4508" w:rsidRDefault="009E6138">
      <w:pPr>
        <w:pStyle w:val="a4"/>
        <w:numPr>
          <w:ilvl w:val="0"/>
          <w:numId w:val="2"/>
        </w:numPr>
        <w:tabs>
          <w:tab w:val="left" w:pos="820"/>
          <w:tab w:val="left" w:pos="821"/>
        </w:tabs>
        <w:ind w:left="460" w:right="218" w:firstLine="0"/>
        <w:rPr>
          <w:rFonts w:ascii="Symbol" w:hAnsi="Symbol" w:hint="eastAsia"/>
          <w:b/>
          <w:sz w:val="20"/>
        </w:rPr>
      </w:pPr>
      <w:r>
        <w:rPr>
          <w:rFonts w:hint="eastAsia"/>
          <w:sz w:val="24"/>
          <w:lang w:eastAsia="zh-TW"/>
        </w:rPr>
        <w:t>為遭受種族主義創傷的人提供的危機短信專線：</w:t>
      </w:r>
      <w:r>
        <w:rPr>
          <w:rFonts w:hint="eastAsia"/>
          <w:b/>
          <w:sz w:val="24"/>
          <w:lang w:eastAsia="zh-TW"/>
        </w:rPr>
        <w:t>發送短信</w:t>
      </w:r>
      <w:r>
        <w:rPr>
          <w:b/>
          <w:sz w:val="24"/>
          <w:lang w:eastAsia="zh-TW"/>
        </w:rPr>
        <w:t xml:space="preserve"> "Indigenous"</w:t>
      </w:r>
      <w:r>
        <w:rPr>
          <w:rFonts w:hint="eastAsia"/>
          <w:b/>
          <w:sz w:val="24"/>
          <w:lang w:eastAsia="zh-TW"/>
        </w:rPr>
        <w:t>至</w:t>
      </w:r>
      <w:r>
        <w:rPr>
          <w:b/>
          <w:sz w:val="24"/>
          <w:lang w:eastAsia="zh-TW"/>
        </w:rPr>
        <w:t xml:space="preserve"> 741741</w:t>
      </w:r>
      <w:r>
        <w:rPr>
          <w:rFonts w:hint="eastAsia"/>
          <w:b/>
          <w:sz w:val="24"/>
          <w:lang w:eastAsia="zh-TW"/>
        </w:rPr>
        <w:t>。</w:t>
      </w:r>
    </w:p>
    <w:p w14:paraId="3B04B1BA" w14:textId="20145F47" w:rsidR="002D4508" w:rsidRDefault="00000000">
      <w:pPr>
        <w:pStyle w:val="a4"/>
        <w:numPr>
          <w:ilvl w:val="0"/>
          <w:numId w:val="2"/>
        </w:numPr>
        <w:tabs>
          <w:tab w:val="left" w:pos="820"/>
          <w:tab w:val="left" w:pos="821"/>
        </w:tabs>
        <w:spacing w:line="293" w:lineRule="exact"/>
        <w:ind w:hanging="361"/>
        <w:rPr>
          <w:rFonts w:ascii="Symbol" w:hAnsi="Symbol" w:hint="eastAsia"/>
          <w:b/>
          <w:sz w:val="20"/>
        </w:rPr>
      </w:pPr>
      <w:hyperlink r:id="rId17">
        <w:r w:rsidR="009E6138">
          <w:rPr>
            <w:rFonts w:hint="eastAsia"/>
            <w:color w:val="0000FF"/>
            <w:sz w:val="24"/>
            <w:u w:val="single" w:color="0000FF"/>
            <w:lang w:eastAsia="zh-TW"/>
          </w:rPr>
          <w:t>青少年專線</w:t>
        </w:r>
      </w:hyperlink>
      <w:r w:rsidR="009E6138">
        <w:rPr>
          <w:sz w:val="24"/>
          <w:lang w:eastAsia="zh-TW"/>
        </w:rPr>
        <w:t xml:space="preserve">: </w:t>
      </w:r>
      <w:r w:rsidR="009E6138">
        <w:rPr>
          <w:b/>
          <w:sz w:val="24"/>
          <w:lang w:eastAsia="zh-TW"/>
        </w:rPr>
        <w:t>1-310-855-HOPE (4673)</w:t>
      </w:r>
    </w:p>
    <w:p w14:paraId="3B04B1BB" w14:textId="28C4F8CB" w:rsidR="002D4508" w:rsidRDefault="009E6138">
      <w:pPr>
        <w:pStyle w:val="a4"/>
        <w:numPr>
          <w:ilvl w:val="0"/>
          <w:numId w:val="2"/>
        </w:numPr>
        <w:tabs>
          <w:tab w:val="left" w:pos="820"/>
          <w:tab w:val="left" w:pos="821"/>
        </w:tabs>
        <w:spacing w:before="1"/>
        <w:ind w:hanging="361"/>
        <w:rPr>
          <w:rFonts w:ascii="Symbol" w:hAnsi="Symbol" w:hint="eastAsia"/>
          <w:b/>
          <w:sz w:val="20"/>
        </w:rPr>
      </w:pPr>
      <w:r>
        <w:rPr>
          <w:rFonts w:hint="eastAsia"/>
          <w:sz w:val="24"/>
          <w:lang w:eastAsia="zh-TW"/>
        </w:rPr>
        <w:t>全國青少年危機熱線：</w:t>
      </w:r>
      <w:r>
        <w:rPr>
          <w:b/>
          <w:sz w:val="24"/>
          <w:lang w:eastAsia="zh-TW"/>
        </w:rPr>
        <w:t>1-800-448-4663</w:t>
      </w:r>
    </w:p>
    <w:p w14:paraId="3B04B1BC" w14:textId="5948B2A6" w:rsidR="002D4508" w:rsidRDefault="00000000">
      <w:pPr>
        <w:pStyle w:val="a4"/>
        <w:numPr>
          <w:ilvl w:val="0"/>
          <w:numId w:val="2"/>
        </w:numPr>
        <w:tabs>
          <w:tab w:val="left" w:pos="820"/>
          <w:tab w:val="left" w:pos="821"/>
        </w:tabs>
        <w:ind w:hanging="361"/>
        <w:rPr>
          <w:rFonts w:ascii="Symbol" w:hAnsi="Symbol" w:hint="eastAsia"/>
          <w:sz w:val="20"/>
        </w:rPr>
      </w:pPr>
      <w:hyperlink r:id="rId18">
        <w:r w:rsidR="009E6138">
          <w:rPr>
            <w:rFonts w:hint="eastAsia"/>
            <w:color w:val="0000FF"/>
            <w:sz w:val="24"/>
            <w:u w:val="single" w:color="0000FF"/>
            <w:lang w:eastAsia="zh-TW"/>
          </w:rPr>
          <w:t>查找你所在縣的危機服務機構</w:t>
        </w:r>
      </w:hyperlink>
    </w:p>
    <w:p w14:paraId="3B04B1BD" w14:textId="37F1FA9A" w:rsidR="002D4508" w:rsidRDefault="009E6138">
      <w:pPr>
        <w:pStyle w:val="a4"/>
        <w:numPr>
          <w:ilvl w:val="0"/>
          <w:numId w:val="2"/>
        </w:numPr>
        <w:tabs>
          <w:tab w:val="left" w:pos="820"/>
          <w:tab w:val="left" w:pos="821"/>
        </w:tabs>
        <w:ind w:hanging="361"/>
        <w:rPr>
          <w:rFonts w:ascii="Symbol" w:hAnsi="Symbol" w:hint="eastAsia"/>
          <w:b/>
          <w:sz w:val="20"/>
        </w:rPr>
      </w:pPr>
      <w:r>
        <w:rPr>
          <w:rFonts w:hint="eastAsia"/>
          <w:sz w:val="24"/>
          <w:lang w:eastAsia="zh-TW"/>
        </w:rPr>
        <w:t>藥物濫用求助：</w:t>
      </w:r>
      <w:hyperlink r:id="rId19">
        <w:r>
          <w:rPr>
            <w:b/>
            <w:sz w:val="24"/>
            <w:lang w:eastAsia="zh-TW"/>
          </w:rPr>
          <w:t>1-800-662-HELP (4357)</w:t>
        </w:r>
      </w:hyperlink>
    </w:p>
    <w:p w14:paraId="3B04B1BE" w14:textId="7DFAE898" w:rsidR="002D4508" w:rsidRDefault="009E6138">
      <w:pPr>
        <w:pStyle w:val="a4"/>
        <w:numPr>
          <w:ilvl w:val="0"/>
          <w:numId w:val="2"/>
        </w:numPr>
        <w:tabs>
          <w:tab w:val="left" w:pos="820"/>
          <w:tab w:val="left" w:pos="821"/>
        </w:tabs>
        <w:ind w:hanging="361"/>
        <w:rPr>
          <w:rFonts w:ascii="Symbol" w:hAnsi="Symbol" w:hint="eastAsia"/>
          <w:sz w:val="20"/>
        </w:rPr>
      </w:pPr>
      <w:r>
        <w:rPr>
          <w:rFonts w:hint="eastAsia"/>
          <w:sz w:val="24"/>
          <w:lang w:eastAsia="zh-TW"/>
        </w:rPr>
        <w:t>對於同齡人：</w:t>
      </w:r>
      <w:hyperlink r:id="rId20">
        <w:r>
          <w:rPr>
            <w:rFonts w:hint="eastAsia"/>
            <w:color w:val="0000FF"/>
            <w:sz w:val="24"/>
            <w:u w:val="single" w:color="0000FF"/>
            <w:lang w:eastAsia="zh-TW"/>
          </w:rPr>
          <w:t>各州的熱線連結、</w:t>
        </w:r>
      </w:hyperlink>
      <w:hyperlink r:id="rId21">
        <w:r>
          <w:rPr>
            <w:color w:val="0000FF"/>
            <w:sz w:val="24"/>
            <w:lang w:eastAsia="zh-TW"/>
          </w:rPr>
          <w:t xml:space="preserve"> </w:t>
        </w:r>
        <w:r>
          <w:rPr>
            <w:rFonts w:hint="eastAsia"/>
            <w:color w:val="0000FF"/>
            <w:sz w:val="24"/>
            <w:lang w:eastAsia="zh-TW"/>
          </w:rPr>
          <w:t>生命線危機</w:t>
        </w:r>
      </w:hyperlink>
      <w:r>
        <w:rPr>
          <w:rFonts w:hint="eastAsia"/>
          <w:color w:val="0000FF"/>
          <w:sz w:val="24"/>
          <w:u w:val="single" w:color="0000FF"/>
          <w:lang w:eastAsia="zh-TW"/>
        </w:rPr>
        <w:t>的</w:t>
      </w:r>
      <w:hyperlink r:id="rId22">
        <w:r>
          <w:rPr>
            <w:rFonts w:hint="eastAsia"/>
            <w:color w:val="0000FF"/>
            <w:sz w:val="24"/>
            <w:u w:val="single" w:color="0000FF"/>
            <w:lang w:eastAsia="zh-TW"/>
          </w:rPr>
          <w:t>聊天室</w:t>
        </w:r>
      </w:hyperlink>
    </w:p>
    <w:p w14:paraId="3B04B1BF" w14:textId="7500F702" w:rsidR="002D4508" w:rsidRDefault="009E6138">
      <w:pPr>
        <w:pStyle w:val="a4"/>
        <w:numPr>
          <w:ilvl w:val="0"/>
          <w:numId w:val="2"/>
        </w:numPr>
        <w:tabs>
          <w:tab w:val="left" w:pos="820"/>
          <w:tab w:val="left" w:pos="821"/>
        </w:tabs>
        <w:spacing w:before="5"/>
        <w:ind w:hanging="361"/>
        <w:rPr>
          <w:rFonts w:ascii="Symbol" w:hAnsi="Symbol" w:hint="eastAsia"/>
          <w:b/>
          <w:sz w:val="20"/>
        </w:rPr>
      </w:pPr>
      <w:r>
        <w:rPr>
          <w:rFonts w:hint="eastAsia"/>
          <w:sz w:val="24"/>
          <w:lang w:eastAsia="zh-TW"/>
        </w:rPr>
        <w:t>對於青少年：</w:t>
      </w:r>
      <w:hyperlink r:id="rId23">
        <w:r>
          <w:rPr>
            <w:rFonts w:hint="eastAsia"/>
            <w:color w:val="0000FF"/>
            <w:sz w:val="24"/>
            <w:u w:val="single" w:color="0000FF"/>
            <w:lang w:eastAsia="zh-TW"/>
          </w:rPr>
          <w:t>俄勒岡州青少年熱線</w:t>
        </w:r>
      </w:hyperlink>
      <w:r>
        <w:rPr>
          <w:rFonts w:hint="eastAsia"/>
          <w:color w:val="0000FF"/>
          <w:sz w:val="24"/>
          <w:u w:val="single" w:color="0000FF"/>
          <w:lang w:eastAsia="zh-TW"/>
        </w:rPr>
        <w:t>，</w:t>
      </w:r>
      <w:r>
        <w:rPr>
          <w:rFonts w:hint="eastAsia"/>
          <w:sz w:val="24"/>
          <w:lang w:eastAsia="zh-TW"/>
        </w:rPr>
        <w:t>撥打</w:t>
      </w:r>
      <w:r>
        <w:rPr>
          <w:b/>
          <w:sz w:val="24"/>
          <w:lang w:eastAsia="zh-TW"/>
        </w:rPr>
        <w:t>877-968-8491</w:t>
      </w:r>
      <w:r>
        <w:rPr>
          <w:rFonts w:hint="eastAsia"/>
          <w:sz w:val="24"/>
          <w:lang w:eastAsia="zh-TW"/>
        </w:rPr>
        <w:t>，發短信</w:t>
      </w:r>
      <w:r>
        <w:rPr>
          <w:rFonts w:hint="eastAsia"/>
          <w:b/>
          <w:sz w:val="24"/>
          <w:lang w:eastAsia="zh-TW"/>
        </w:rPr>
        <w:t>“</w:t>
      </w:r>
      <w:r>
        <w:rPr>
          <w:b/>
          <w:sz w:val="24"/>
          <w:lang w:eastAsia="zh-TW"/>
        </w:rPr>
        <w:t>teen2teen</w:t>
      </w:r>
      <w:r>
        <w:rPr>
          <w:rFonts w:hint="eastAsia"/>
          <w:b/>
          <w:sz w:val="24"/>
          <w:lang w:eastAsia="zh-TW"/>
        </w:rPr>
        <w:t>”至</w:t>
      </w:r>
      <w:r>
        <w:rPr>
          <w:b/>
          <w:sz w:val="24"/>
          <w:lang w:eastAsia="zh-TW"/>
        </w:rPr>
        <w:t>839863</w:t>
      </w:r>
    </w:p>
    <w:p w14:paraId="3B04B1C0" w14:textId="46DBD1EC" w:rsidR="002D4508" w:rsidRDefault="009E6138">
      <w:pPr>
        <w:pStyle w:val="a4"/>
        <w:numPr>
          <w:ilvl w:val="0"/>
          <w:numId w:val="2"/>
        </w:numPr>
        <w:tabs>
          <w:tab w:val="left" w:pos="820"/>
          <w:tab w:val="left" w:pos="821"/>
        </w:tabs>
        <w:ind w:left="460" w:right="577" w:firstLine="0"/>
        <w:rPr>
          <w:rFonts w:ascii="Symbol" w:hAnsi="Symbol" w:hint="eastAsia"/>
          <w:b/>
          <w:sz w:val="20"/>
        </w:rPr>
      </w:pPr>
      <w:r>
        <w:rPr>
          <w:rFonts w:hint="eastAsia"/>
          <w:sz w:val="24"/>
          <w:lang w:eastAsia="zh-TW"/>
        </w:rPr>
        <w:t>對於</w:t>
      </w:r>
      <w:r>
        <w:rPr>
          <w:sz w:val="24"/>
          <w:lang w:eastAsia="zh-TW"/>
        </w:rPr>
        <w:t>LGBTQ2SIA+</w:t>
      </w:r>
      <w:r>
        <w:rPr>
          <w:rFonts w:hint="eastAsia"/>
          <w:sz w:val="24"/>
          <w:lang w:eastAsia="zh-TW"/>
        </w:rPr>
        <w:t>青少年：</w:t>
      </w:r>
      <w:hyperlink r:id="rId24">
        <w:r>
          <w:rPr>
            <w:color w:val="0000FF"/>
            <w:sz w:val="24"/>
            <w:u w:val="single" w:color="0000FF"/>
            <w:lang w:eastAsia="zh-TW"/>
          </w:rPr>
          <w:t xml:space="preserve"> Trevor </w:t>
        </w:r>
        <w:r>
          <w:rPr>
            <w:rFonts w:hint="eastAsia"/>
            <w:color w:val="0000FF"/>
            <w:sz w:val="24"/>
            <w:u w:val="single" w:color="0000FF"/>
            <w:lang w:eastAsia="zh-TW"/>
          </w:rPr>
          <w:t>項目</w:t>
        </w:r>
      </w:hyperlink>
      <w:r w:rsidRPr="00A470B8">
        <w:rPr>
          <w:rFonts w:hint="eastAsia"/>
          <w:color w:val="0000FF"/>
          <w:sz w:val="24"/>
          <w:lang w:eastAsia="zh-TW"/>
        </w:rPr>
        <w:t>，</w:t>
      </w:r>
      <w:r>
        <w:rPr>
          <w:rFonts w:hint="eastAsia"/>
          <w:sz w:val="24"/>
          <w:lang w:eastAsia="zh-TW"/>
        </w:rPr>
        <w:t>撥打</w:t>
      </w:r>
      <w:r>
        <w:rPr>
          <w:sz w:val="24"/>
          <w:lang w:eastAsia="zh-TW"/>
        </w:rPr>
        <w:t>24</w:t>
      </w:r>
      <w:r>
        <w:rPr>
          <w:rFonts w:hint="eastAsia"/>
          <w:sz w:val="24"/>
          <w:lang w:eastAsia="zh-TW"/>
        </w:rPr>
        <w:t>小時免費自殺熱線</w:t>
      </w:r>
      <w:r>
        <w:rPr>
          <w:sz w:val="24"/>
          <w:lang w:eastAsia="zh-TW"/>
        </w:rPr>
        <w:t xml:space="preserve"> </w:t>
      </w:r>
      <w:r>
        <w:rPr>
          <w:b/>
          <w:sz w:val="24"/>
          <w:lang w:eastAsia="zh-TW"/>
        </w:rPr>
        <w:t>866-488-7386</w:t>
      </w:r>
      <w:r>
        <w:rPr>
          <w:rFonts w:hint="eastAsia"/>
          <w:sz w:val="24"/>
          <w:lang w:eastAsia="zh-TW"/>
        </w:rPr>
        <w:t>，或撥打</w:t>
      </w:r>
      <w:hyperlink r:id="rId25">
        <w:r>
          <w:rPr>
            <w:color w:val="0000FF"/>
            <w:sz w:val="24"/>
            <w:lang w:eastAsia="zh-TW"/>
          </w:rPr>
          <w:t xml:space="preserve"> </w:t>
        </w:r>
        <w:r>
          <w:rPr>
            <w:color w:val="0000FF"/>
            <w:sz w:val="24"/>
            <w:u w:val="single" w:color="0000FF"/>
            <w:lang w:eastAsia="zh-TW"/>
          </w:rPr>
          <w:t xml:space="preserve">Trans </w:t>
        </w:r>
        <w:r>
          <w:rPr>
            <w:rFonts w:hint="eastAsia"/>
            <w:color w:val="0000FF"/>
            <w:sz w:val="24"/>
            <w:lang w:eastAsia="zh-TW"/>
          </w:rPr>
          <w:t>熱線</w:t>
        </w:r>
      </w:hyperlink>
      <w:r>
        <w:rPr>
          <w:b/>
          <w:sz w:val="24"/>
          <w:lang w:eastAsia="zh-TW"/>
        </w:rPr>
        <w:t>1</w:t>
      </w:r>
      <w:r>
        <w:rPr>
          <w:rFonts w:hint="eastAsia"/>
          <w:b/>
          <w:sz w:val="24"/>
          <w:lang w:eastAsia="zh-TW"/>
        </w:rPr>
        <w:t>–</w:t>
      </w:r>
      <w:r>
        <w:rPr>
          <w:b/>
          <w:sz w:val="24"/>
          <w:lang w:eastAsia="zh-TW"/>
        </w:rPr>
        <w:t>877</w:t>
      </w:r>
      <w:r>
        <w:rPr>
          <w:rFonts w:hint="eastAsia"/>
          <w:b/>
          <w:sz w:val="24"/>
          <w:lang w:eastAsia="zh-TW"/>
        </w:rPr>
        <w:t>–</w:t>
      </w:r>
      <w:r>
        <w:rPr>
          <w:b/>
          <w:sz w:val="24"/>
          <w:lang w:eastAsia="zh-TW"/>
        </w:rPr>
        <w:t>565</w:t>
      </w:r>
      <w:r>
        <w:rPr>
          <w:rFonts w:hint="eastAsia"/>
          <w:b/>
          <w:sz w:val="24"/>
          <w:lang w:eastAsia="zh-TW"/>
        </w:rPr>
        <w:t>–</w:t>
      </w:r>
      <w:r>
        <w:rPr>
          <w:b/>
          <w:sz w:val="24"/>
          <w:lang w:eastAsia="zh-TW"/>
        </w:rPr>
        <w:t>8860</w:t>
      </w:r>
    </w:p>
    <w:p w14:paraId="3B04B1C1" w14:textId="03178D79" w:rsidR="002D4508" w:rsidRDefault="009E6138">
      <w:pPr>
        <w:pStyle w:val="a4"/>
        <w:numPr>
          <w:ilvl w:val="0"/>
          <w:numId w:val="2"/>
        </w:numPr>
        <w:tabs>
          <w:tab w:val="left" w:pos="820"/>
          <w:tab w:val="left" w:pos="821"/>
        </w:tabs>
        <w:spacing w:before="7"/>
        <w:ind w:left="460" w:right="345" w:firstLine="0"/>
        <w:rPr>
          <w:rFonts w:ascii="Symbol" w:hAnsi="Symbol" w:hint="eastAsia"/>
          <w:sz w:val="20"/>
        </w:rPr>
      </w:pPr>
      <w:r>
        <w:rPr>
          <w:rFonts w:hint="eastAsia"/>
          <w:sz w:val="24"/>
          <w:lang w:eastAsia="zh-TW"/>
        </w:rPr>
        <w:t>對於原住民青少年：</w:t>
      </w:r>
      <w:hyperlink r:id="rId26">
        <w:r>
          <w:rPr>
            <w:rFonts w:hint="eastAsia"/>
            <w:color w:val="0000FF"/>
            <w:sz w:val="24"/>
            <w:u w:val="single" w:color="0000FF"/>
            <w:lang w:eastAsia="zh-TW"/>
          </w:rPr>
          <w:t>原住民危機短信熱線</w:t>
        </w:r>
      </w:hyperlink>
      <w:r>
        <w:rPr>
          <w:rFonts w:hint="eastAsia"/>
          <w:color w:val="0000FF"/>
          <w:sz w:val="24"/>
          <w:u w:val="single" w:color="0000FF"/>
          <w:lang w:eastAsia="zh-TW"/>
        </w:rPr>
        <w:t>，</w:t>
      </w:r>
      <w:r>
        <w:rPr>
          <w:rFonts w:hint="eastAsia"/>
          <w:sz w:val="24"/>
          <w:lang w:eastAsia="zh-TW"/>
        </w:rPr>
        <w:t>發短信</w:t>
      </w:r>
      <w:r>
        <w:rPr>
          <w:b/>
          <w:sz w:val="24"/>
          <w:lang w:eastAsia="zh-TW"/>
        </w:rPr>
        <w:t>"Native</w:t>
      </w:r>
      <w:r>
        <w:rPr>
          <w:rFonts w:hint="eastAsia"/>
          <w:b/>
          <w:sz w:val="24"/>
          <w:lang w:eastAsia="zh-TW"/>
        </w:rPr>
        <w:t>”至</w:t>
      </w:r>
      <w:r>
        <w:rPr>
          <w:b/>
          <w:sz w:val="24"/>
          <w:lang w:eastAsia="zh-TW"/>
        </w:rPr>
        <w:t>741741</w:t>
      </w:r>
      <w:r>
        <w:rPr>
          <w:sz w:val="24"/>
          <w:lang w:eastAsia="zh-TW"/>
        </w:rPr>
        <w:t>,</w:t>
      </w:r>
      <w:hyperlink r:id="rId27">
        <w:r>
          <w:rPr>
            <w:b/>
            <w:color w:val="0000FF"/>
            <w:sz w:val="24"/>
            <w:lang w:eastAsia="zh-TW"/>
          </w:rPr>
          <w:t xml:space="preserve"> </w:t>
        </w:r>
        <w:r>
          <w:rPr>
            <w:b/>
            <w:color w:val="0000FF"/>
            <w:sz w:val="24"/>
            <w:u w:val="single" w:color="0000FF"/>
            <w:lang w:eastAsia="zh-TW"/>
          </w:rPr>
          <w:t>WeRNative</w:t>
        </w:r>
        <w:r>
          <w:rPr>
            <w:b/>
            <w:color w:val="0000FF"/>
            <w:sz w:val="24"/>
            <w:lang w:eastAsia="zh-TW"/>
          </w:rPr>
          <w:t>,</w:t>
        </w:r>
      </w:hyperlink>
      <w:hyperlink r:id="rId28">
        <w:r>
          <w:rPr>
            <w:b/>
            <w:color w:val="0000FF"/>
            <w:sz w:val="24"/>
            <w:u w:val="single" w:color="0000FF"/>
            <w:lang w:eastAsia="zh-TW"/>
          </w:rPr>
          <w:t xml:space="preserve"> </w:t>
        </w:r>
        <w:r>
          <w:rPr>
            <w:rFonts w:hint="eastAsia"/>
            <w:b/>
            <w:color w:val="0000FF"/>
            <w:sz w:val="24"/>
            <w:u w:val="single" w:color="0000FF"/>
            <w:lang w:eastAsia="zh-TW"/>
          </w:rPr>
          <w:t>你</w:t>
        </w:r>
      </w:hyperlink>
      <w:hyperlink r:id="rId29">
        <w:r>
          <w:rPr>
            <w:rFonts w:hint="eastAsia"/>
            <w:color w:val="0000FF"/>
            <w:sz w:val="24"/>
            <w:u w:val="single" w:color="0000FF"/>
            <w:lang w:eastAsia="zh-TW"/>
          </w:rPr>
          <w:t>不孤單網路</w:t>
        </w:r>
      </w:hyperlink>
    </w:p>
    <w:p w14:paraId="3B04B1C2" w14:textId="77777777" w:rsidR="002D4508" w:rsidRDefault="002D4508">
      <w:pPr>
        <w:pStyle w:val="a3"/>
        <w:ind w:left="0"/>
      </w:pPr>
    </w:p>
    <w:p w14:paraId="3B04B1C3" w14:textId="77777777" w:rsidR="002D4508" w:rsidRDefault="002D4508">
      <w:pPr>
        <w:pStyle w:val="a3"/>
        <w:spacing w:before="7"/>
        <w:ind w:left="0"/>
        <w:rPr>
          <w:sz w:val="26"/>
        </w:rPr>
      </w:pPr>
    </w:p>
    <w:p w14:paraId="3B04B1C4" w14:textId="0C96C93A" w:rsidR="002D4508" w:rsidRDefault="009E6138">
      <w:pPr>
        <w:pStyle w:val="2"/>
        <w:spacing w:before="1"/>
      </w:pPr>
      <w:r>
        <w:rPr>
          <w:rFonts w:hint="eastAsia"/>
          <w:lang w:eastAsia="zh-TW"/>
        </w:rPr>
        <w:t>針對學校工作人員的預防自殺培訓資源</w:t>
      </w:r>
    </w:p>
    <w:p w14:paraId="3B04B1C5" w14:textId="04DE2491" w:rsidR="002D4508" w:rsidRDefault="009E6138">
      <w:pPr>
        <w:pStyle w:val="a4"/>
        <w:numPr>
          <w:ilvl w:val="0"/>
          <w:numId w:val="2"/>
        </w:numPr>
        <w:tabs>
          <w:tab w:val="left" w:pos="820"/>
          <w:tab w:val="left" w:pos="821"/>
        </w:tabs>
        <w:spacing w:before="46" w:line="242" w:lineRule="auto"/>
        <w:ind w:right="837"/>
        <w:rPr>
          <w:rFonts w:ascii="Symbol" w:hAnsi="Symbol" w:hint="eastAsia"/>
          <w:sz w:val="24"/>
        </w:rPr>
      </w:pPr>
      <w:r>
        <w:rPr>
          <w:rFonts w:hint="eastAsia"/>
          <w:sz w:val="24"/>
          <w:lang w:eastAsia="zh-TW"/>
        </w:rPr>
        <w:t>適用於尋求更多關於如何識別自殺跡象並為學生提供幫助的培訓的人員：</w:t>
      </w:r>
      <w:hyperlink r:id="rId30">
        <w:r>
          <w:rPr>
            <w:rFonts w:hint="eastAsia"/>
            <w:color w:val="0000FF"/>
            <w:sz w:val="24"/>
            <w:u w:val="single" w:color="0000FF"/>
            <w:lang w:eastAsia="zh-TW"/>
          </w:rPr>
          <w:t>提問、說服、推薦</w:t>
        </w:r>
        <w:r>
          <w:rPr>
            <w:color w:val="0000FF"/>
            <w:sz w:val="24"/>
            <w:u w:val="single" w:color="0000FF"/>
            <w:lang w:eastAsia="zh-TW"/>
          </w:rPr>
          <w:t xml:space="preserve"> - </w:t>
        </w:r>
        <w:r>
          <w:rPr>
            <w:rFonts w:hint="eastAsia"/>
            <w:color w:val="0000FF"/>
            <w:sz w:val="24"/>
            <w:u w:val="single" w:color="0000FF"/>
            <w:lang w:eastAsia="zh-TW"/>
          </w:rPr>
          <w:t>長達</w:t>
        </w:r>
        <w:r>
          <w:rPr>
            <w:color w:val="0000FF"/>
            <w:sz w:val="24"/>
            <w:u w:val="single" w:color="0000FF"/>
            <w:lang w:eastAsia="zh-TW"/>
          </w:rPr>
          <w:t xml:space="preserve"> 1.5 </w:t>
        </w:r>
        <w:r>
          <w:rPr>
            <w:rFonts w:hint="eastAsia"/>
            <w:color w:val="0000FF"/>
            <w:sz w:val="24"/>
            <w:u w:val="single" w:color="0000FF"/>
            <w:lang w:eastAsia="zh-TW"/>
          </w:rPr>
          <w:t>小時的線上培訓</w:t>
        </w:r>
      </w:hyperlink>
    </w:p>
    <w:p w14:paraId="3B04B1C6" w14:textId="1DDB9B73" w:rsidR="002D4508" w:rsidRDefault="009E6138">
      <w:pPr>
        <w:pStyle w:val="a4"/>
        <w:numPr>
          <w:ilvl w:val="0"/>
          <w:numId w:val="2"/>
        </w:numPr>
        <w:tabs>
          <w:tab w:val="left" w:pos="820"/>
          <w:tab w:val="left" w:pos="821"/>
        </w:tabs>
        <w:ind w:right="367"/>
        <w:rPr>
          <w:rFonts w:ascii="Symbol" w:hAnsi="Symbol" w:hint="eastAsia"/>
          <w:sz w:val="24"/>
        </w:rPr>
      </w:pPr>
      <w:r>
        <w:rPr>
          <w:rFonts w:hint="eastAsia"/>
          <w:lang w:eastAsia="zh-TW"/>
        </w:rPr>
        <w:t>登錄</w:t>
      </w:r>
      <w:r>
        <w:rPr>
          <w:lang w:eastAsia="zh-TW"/>
        </w:rPr>
        <w:t xml:space="preserve"> </w:t>
      </w:r>
      <w:hyperlink r:id="rId31">
        <w:r>
          <w:rPr>
            <w:color w:val="0000FF"/>
            <w:sz w:val="24"/>
            <w:u w:val="single" w:color="0000FF"/>
            <w:lang w:eastAsia="zh-TW"/>
          </w:rPr>
          <w:t>qpr@linesforlife.org</w:t>
        </w:r>
      </w:hyperlink>
      <w:r>
        <w:rPr>
          <w:rFonts w:hint="eastAsia"/>
          <w:lang w:eastAsia="zh-TW"/>
        </w:rPr>
        <w:t>獲取俄勒岡州衛生局主辦的免費線上培訓機會。</w:t>
      </w:r>
    </w:p>
    <w:sectPr w:rsidR="002D4508">
      <w:headerReference w:type="default" r:id="rId32"/>
      <w:footerReference w:type="default" r:id="rId33"/>
      <w:pgSz w:w="12240" w:h="15840"/>
      <w:pgMar w:top="1820" w:right="1320" w:bottom="1140" w:left="1340" w:header="505" w:footer="952"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D529" w14:textId="77777777" w:rsidR="00411857" w:rsidRDefault="00411857">
      <w:r>
        <w:separator/>
      </w:r>
    </w:p>
  </w:endnote>
  <w:endnote w:type="continuationSeparator" w:id="0">
    <w:p w14:paraId="2D6C4D3D" w14:textId="77777777" w:rsidR="00411857" w:rsidRDefault="0041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8" w14:textId="6E8335F3" w:rsidR="002D4508" w:rsidRDefault="00C860BE">
    <w:pPr>
      <w:pStyle w:val="a3"/>
      <w:spacing w:line="14" w:lineRule="auto"/>
      <w:ind w:left="0"/>
      <w:rPr>
        <w:sz w:val="20"/>
      </w:rPr>
    </w:pPr>
    <w:r>
      <w:rPr>
        <w:rFonts w:hint="eastAsia"/>
        <w:noProof/>
      </w:rPr>
      <mc:AlternateContent>
        <mc:Choice Requires="wps">
          <w:drawing>
            <wp:anchor distT="0" distB="0" distL="114300" distR="114300" simplePos="0" relativeHeight="251441152" behindDoc="1" locked="0" layoutInCell="1" allowOverlap="1" wp14:anchorId="3B04B1D0" wp14:editId="323D2362">
              <wp:simplePos x="0" y="0"/>
              <wp:positionH relativeFrom="page">
                <wp:posOffset>6751320</wp:posOffset>
              </wp:positionH>
              <wp:positionV relativeFrom="page">
                <wp:posOffset>9295765</wp:posOffset>
              </wp:positionV>
              <wp:extent cx="147320" cy="165735"/>
              <wp:effectExtent l="0" t="0" r="0" b="0"/>
              <wp:wrapNone/>
              <wp:docPr id="194143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B" w14:textId="5CDD7EEC" w:rsidR="002D4508" w:rsidRDefault="00000000">
                          <w:pPr>
                            <w:spacing w:line="245" w:lineRule="exact"/>
                            <w:ind w:left="60"/>
                          </w:pPr>
                          <w:r>
                            <w:fldChar w:fldCharType="begin"/>
                          </w:r>
                          <w:r>
                            <w:instrText xml:space="preserve"> PAGE </w:instrText>
                          </w:r>
                          <w:r>
                            <w:fldChar w:fldCharType="separate"/>
                          </w:r>
                          <w:r w:rsidR="009E6138">
                            <w:rPr>
                              <w:lang w:eastAsia="zh-TW"/>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0" id="_x0000_t202" coordsize="21600,21600" o:spt="202" path="m,l,21600r21600,l21600,xe">
              <v:stroke joinstyle="miter"/>
              <v:path gradientshapeok="t" o:connecttype="rect"/>
            </v:shapetype>
            <v:shape id="Text Box 6" o:spid="_x0000_s1027" type="#_x0000_t202" style="position:absolute;margin-left:531.6pt;margin-top:731.95pt;width:11.6pt;height:13.0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" filled="f" stroked="f">
              <v:textbox inset="0,0,0,0">
                <w:txbxContent>
                  <w:p w14:paraId="3B04B1DB" w14:textId="5CDD7EEC" w:rsidR="002D4508" w:rsidRDefault="00000000">
                    <w:pPr>
                      <w:spacing w:line="245" w:lineRule="exact"/>
                      <w:ind w:left="60"/>
                    </w:pPr>
                    <w:r>
                      <w:fldChar w:fldCharType="begin"/>
                    </w:r>
                    <w:r>
                      <w:instrText xml:space="preserve"> PAGE </w:instrText>
                    </w:r>
                    <w:r>
                      <w:fldChar w:fldCharType="separate"/>
                    </w:r>
                    <w:r w:rsidR="009E6138">
                      <w:rPr>
                        <w:lang w:eastAsia="zh-TW"/>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A" w14:textId="05174BFF" w:rsidR="002D4508" w:rsidRDefault="00C860BE">
    <w:pPr>
      <w:pStyle w:val="a3"/>
      <w:spacing w:line="14" w:lineRule="auto"/>
      <w:ind w:left="0"/>
      <w:rPr>
        <w:sz w:val="20"/>
      </w:rPr>
    </w:pPr>
    <w:r>
      <w:rPr>
        <w:rFonts w:hint="eastAsia"/>
        <w:noProof/>
      </w:rPr>
      <mc:AlternateContent>
        <mc:Choice Requires="wps">
          <w:drawing>
            <wp:anchor distT="0" distB="0" distL="114300" distR="114300" simplePos="0" relativeHeight="251444224" behindDoc="1" locked="0" layoutInCell="1" allowOverlap="1" wp14:anchorId="3B04B1D4" wp14:editId="419826DA">
              <wp:simplePos x="0" y="0"/>
              <wp:positionH relativeFrom="page">
                <wp:posOffset>1589405</wp:posOffset>
              </wp:positionH>
              <wp:positionV relativeFrom="page">
                <wp:posOffset>9244965</wp:posOffset>
              </wp:positionV>
              <wp:extent cx="4753610" cy="177800"/>
              <wp:effectExtent l="0" t="0" r="0" b="0"/>
              <wp:wrapNone/>
              <wp:docPr id="891478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36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D" w14:textId="0322F02B" w:rsidR="002D4508" w:rsidRDefault="009E6138">
                          <w:pPr>
                            <w:pStyle w:val="a3"/>
                            <w:spacing w:line="264" w:lineRule="exact"/>
                            <w:ind w:left="20"/>
                          </w:pPr>
                          <w:r>
                            <w:rPr>
                              <w:lang w:eastAsia="zh-TW"/>
                            </w:rPr>
                            <w:t xml:space="preserve">a. </w:t>
                          </w:r>
                          <w:r>
                            <w:rPr>
                              <w:rFonts w:hint="eastAsia"/>
                              <w:lang w:eastAsia="zh-TW"/>
                            </w:rPr>
                            <w:t>聯繫本檔末尾列出的一個或多個資源。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4" id="_x0000_t202" coordsize="21600,21600" o:spt="202" path="m,l,21600r21600,l21600,xe">
              <v:stroke joinstyle="miter"/>
              <v:path gradientshapeok="t" o:connecttype="rect"/>
            </v:shapetype>
            <v:shape id="Text Box 4" o:spid="_x0000_s1029" type="#_x0000_t202" style="position:absolute;margin-left:125.15pt;margin-top:727.95pt;width:374.3pt;height:14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" filled="f" stroked="f">
              <v:textbox inset="0,0,0,0">
                <w:txbxContent>
                  <w:p w14:paraId="3B04B1DD" w14:textId="0322F02B" w:rsidR="002D4508" w:rsidRDefault="009E6138">
                    <w:pPr>
                      <w:pStyle w:val="a3"/>
                      <w:spacing w:line="264" w:lineRule="exact"/>
                      <w:ind w:left="20"/>
                    </w:pPr>
                    <w:r>
                      <w:rPr>
                        <w:lang w:eastAsia="zh-TW"/>
                      </w:rPr>
                      <w:t xml:space="preserve">a. </w:t>
                    </w:r>
                    <w:r>
                      <w:rPr>
                        <w:rFonts w:hint="eastAsia"/>
                        <w:lang w:eastAsia="zh-TW"/>
                      </w:rPr>
                      <w:t>聯繫本檔末尾列出的一個或多個資源。</w:t>
                    </w:r>
                  </w:p>
                </w:txbxContent>
              </v:textbox>
              <w10:wrap anchorx="page" anchory="page"/>
            </v:shape>
          </w:pict>
        </mc:Fallback>
      </mc:AlternateContent>
    </w:r>
    <w:r>
      <w:rPr>
        <w:rFonts w:hint="eastAsia"/>
        <w:noProof/>
      </w:rPr>
      <mc:AlternateContent>
        <mc:Choice Requires="wps">
          <w:drawing>
            <wp:anchor distT="0" distB="0" distL="114300" distR="114300" simplePos="0" relativeHeight="251445248" behindDoc="1" locked="0" layoutInCell="1" allowOverlap="1" wp14:anchorId="3B04B1D5" wp14:editId="256E60C9">
              <wp:simplePos x="0" y="0"/>
              <wp:positionH relativeFrom="page">
                <wp:posOffset>6751320</wp:posOffset>
              </wp:positionH>
              <wp:positionV relativeFrom="page">
                <wp:posOffset>9295765</wp:posOffset>
              </wp:positionV>
              <wp:extent cx="147320" cy="165735"/>
              <wp:effectExtent l="0" t="0" r="0" b="0"/>
              <wp:wrapNone/>
              <wp:docPr id="1773609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E" w14:textId="1C40B951" w:rsidR="002D4508" w:rsidRDefault="00000000">
                          <w:pPr>
                            <w:spacing w:line="245" w:lineRule="exact"/>
                            <w:ind w:left="60"/>
                          </w:pPr>
                          <w:r>
                            <w:fldChar w:fldCharType="begin"/>
                          </w:r>
                          <w:r>
                            <w:instrText xml:space="preserve"> PAGE </w:instrText>
                          </w:r>
                          <w:r>
                            <w:fldChar w:fldCharType="separate"/>
                          </w:r>
                          <w:r w:rsidR="009E6138">
                            <w:rPr>
                              <w:lang w:eastAsia="zh-TW"/>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B1D5" id="Text Box 3" o:spid="_x0000_s1030" type="#_x0000_t202" style="position:absolute;margin-left:531.6pt;margin-top:731.95pt;width:11.6pt;height:13.0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" filled="f" stroked="f">
              <v:textbox inset="0,0,0,0">
                <w:txbxContent>
                  <w:p w14:paraId="3B04B1DE" w14:textId="1C40B951" w:rsidR="002D4508" w:rsidRDefault="00000000">
                    <w:pPr>
                      <w:spacing w:line="245" w:lineRule="exact"/>
                      <w:ind w:left="60"/>
                    </w:pPr>
                    <w:r>
                      <w:fldChar w:fldCharType="begin"/>
                    </w:r>
                    <w:r>
                      <w:instrText xml:space="preserve"> PAGE </w:instrText>
                    </w:r>
                    <w:r>
                      <w:fldChar w:fldCharType="separate"/>
                    </w:r>
                    <w:r w:rsidR="009E6138">
                      <w:rPr>
                        <w:lang w:eastAsia="zh-TW"/>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C" w14:textId="31E9B7A4" w:rsidR="002D4508" w:rsidRDefault="00C860BE">
    <w:pPr>
      <w:pStyle w:val="a3"/>
      <w:spacing w:line="14" w:lineRule="auto"/>
      <w:ind w:left="0"/>
      <w:rPr>
        <w:sz w:val="20"/>
      </w:rPr>
    </w:pPr>
    <w:r>
      <w:rPr>
        <w:rFonts w:hint="eastAsia"/>
        <w:noProof/>
      </w:rPr>
      <mc:AlternateContent>
        <mc:Choice Requires="wps">
          <w:drawing>
            <wp:anchor distT="0" distB="0" distL="114300" distR="114300" simplePos="0" relativeHeight="251448320" behindDoc="1" locked="0" layoutInCell="1" allowOverlap="1" wp14:anchorId="3B04B1D9" wp14:editId="78034E8F">
              <wp:simplePos x="0" y="0"/>
              <wp:positionH relativeFrom="page">
                <wp:posOffset>6751320</wp:posOffset>
              </wp:positionH>
              <wp:positionV relativeFrom="page">
                <wp:posOffset>9295765</wp:posOffset>
              </wp:positionV>
              <wp:extent cx="147320" cy="165735"/>
              <wp:effectExtent l="0" t="0" r="0" b="0"/>
              <wp:wrapNone/>
              <wp:docPr id="16170298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E0" w14:textId="56BEACB7" w:rsidR="002D4508" w:rsidRDefault="00000000">
                          <w:pPr>
                            <w:spacing w:line="245" w:lineRule="exact"/>
                            <w:ind w:left="60"/>
                          </w:pPr>
                          <w:r>
                            <w:fldChar w:fldCharType="begin"/>
                          </w:r>
                          <w:r>
                            <w:instrText xml:space="preserve"> PAGE </w:instrText>
                          </w:r>
                          <w:r>
                            <w:fldChar w:fldCharType="separate"/>
                          </w:r>
                          <w:r w:rsidR="009E6138">
                            <w:rPr>
                              <w:lang w:eastAsia="zh-TW"/>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9" id="_x0000_t202" coordsize="21600,21600" o:spt="202" path="m,l,21600r21600,l21600,xe">
              <v:stroke joinstyle="miter"/>
              <v:path gradientshapeok="t" o:connecttype="rect"/>
            </v:shapetype>
            <v:shape id="Text Box 1" o:spid="_x0000_s1032" type="#_x0000_t202" style="position:absolute;margin-left:531.6pt;margin-top:731.95pt;width:11.6pt;height:13.05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" filled="f" stroked="f">
              <v:textbox inset="0,0,0,0">
                <w:txbxContent>
                  <w:p w14:paraId="3B04B1E0" w14:textId="56BEACB7" w:rsidR="002D4508" w:rsidRDefault="00000000">
                    <w:pPr>
                      <w:spacing w:line="245" w:lineRule="exact"/>
                      <w:ind w:left="60"/>
                    </w:pPr>
                    <w:r>
                      <w:fldChar w:fldCharType="begin"/>
                    </w:r>
                    <w:r>
                      <w:instrText xml:space="preserve"> PAGE </w:instrText>
                    </w:r>
                    <w:r>
                      <w:fldChar w:fldCharType="separate"/>
                    </w:r>
                    <w:r w:rsidR="009E6138">
                      <w:rPr>
                        <w:lang w:eastAsia="zh-TW"/>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DB33" w14:textId="77777777" w:rsidR="00411857" w:rsidRDefault="00411857">
      <w:r>
        <w:separator/>
      </w:r>
    </w:p>
  </w:footnote>
  <w:footnote w:type="continuationSeparator" w:id="0">
    <w:p w14:paraId="2C3E9860" w14:textId="77777777" w:rsidR="00411857" w:rsidRDefault="00411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7" w14:textId="0C74BEAE" w:rsidR="002D4508" w:rsidRDefault="00C860BE" w:rsidP="00D43330">
    <w:pPr>
      <w:pStyle w:val="a3"/>
      <w:spacing w:line="14" w:lineRule="auto"/>
      <w:ind w:left="0" w:firstLineChars="2400" w:firstLine="5760"/>
      <w:rPr>
        <w:sz w:val="20"/>
      </w:rPr>
    </w:pPr>
    <w:r>
      <w:rPr>
        <w:rFonts w:hint="eastAsia"/>
        <w:noProof/>
      </w:rPr>
      <mc:AlternateContent>
        <mc:Choice Requires="wps">
          <w:drawing>
            <wp:anchor distT="0" distB="0" distL="114300" distR="114300" simplePos="0" relativeHeight="251440128" behindDoc="1" locked="0" layoutInCell="1" allowOverlap="1" wp14:anchorId="3B04B1CF" wp14:editId="1F3FC334">
              <wp:simplePos x="0" y="0"/>
              <wp:positionH relativeFrom="margin">
                <wp:align>left</wp:align>
              </wp:positionH>
              <wp:positionV relativeFrom="margin">
                <wp:posOffset>-570484</wp:posOffset>
              </wp:positionV>
              <wp:extent cx="3167481" cy="304800"/>
              <wp:effectExtent l="0" t="0" r="13970" b="0"/>
              <wp:wrapNone/>
              <wp:docPr id="1920767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481"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A" w14:textId="1E8592B3" w:rsidR="002D4508" w:rsidRDefault="009E6138">
                          <w:pPr>
                            <w:spacing w:line="468" w:lineRule="exact"/>
                            <w:ind w:left="20"/>
                            <w:rPr>
                              <w:b/>
                              <w:sz w:val="44"/>
                            </w:rPr>
                          </w:pPr>
                          <w:r>
                            <w:rPr>
                              <w:rFonts w:hint="eastAsia"/>
                              <w:b/>
                              <w:sz w:val="44"/>
                              <w:lang w:eastAsia="zh-TW"/>
                            </w:rPr>
                            <w:t>心理健康與社會支持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CF" id="_x0000_t202" coordsize="21600,21600" o:spt="202" path="m,l,21600r21600,l21600,xe">
              <v:stroke joinstyle="miter"/>
              <v:path gradientshapeok="t" o:connecttype="rect"/>
            </v:shapetype>
            <v:shape id="Text Box 7" o:spid="_x0000_s1026" type="#_x0000_t202" style="position:absolute;left:0;text-align:left;margin-left:0;margin-top:-44.9pt;width:249.4pt;height:24pt;z-index:-2518763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" filled="f" stroked="f">
              <v:textbox inset="0,0,0,0">
                <w:txbxContent>
                  <w:p w14:paraId="3B04B1DA" w14:textId="1E8592B3" w:rsidR="002D4508" w:rsidRDefault="009E6138">
                    <w:pPr>
                      <w:spacing w:line="468" w:lineRule="exact"/>
                      <w:ind w:left="20"/>
                      <w:rPr>
                        <w:b/>
                        <w:sz w:val="44"/>
                      </w:rPr>
                    </w:pPr>
                    <w:r>
                      <w:rPr>
                        <w:rFonts w:hint="eastAsia"/>
                        <w:b/>
                        <w:sz w:val="44"/>
                        <w:lang w:eastAsia="zh-TW"/>
                      </w:rPr>
                      <w:t>心理健康與社會支持</w:t>
                    </w:r>
                  </w:p>
                </w:txbxContent>
              </v:textbox>
              <w10:wrap anchorx="margin" anchory="margin"/>
            </v:shape>
          </w:pict>
        </mc:Fallback>
      </mc:AlternateContent>
    </w:r>
    <w:r w:rsidR="00D43330">
      <w:rPr>
        <w:noProof/>
        <w:sz w:val="20"/>
      </w:rPr>
      <w:drawing>
        <wp:inline distT="0" distB="0" distL="0" distR="0" wp14:anchorId="32344CAA" wp14:editId="75E92671">
          <wp:extent cx="2237740" cy="841375"/>
          <wp:effectExtent l="0" t="0" r="0" b="0"/>
          <wp:docPr id="99646333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740" cy="8413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90CF" w14:textId="5B442B34" w:rsidR="0057167A" w:rsidRDefault="0057167A">
    <w:pPr>
      <w:pStyle w:val="a3"/>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9" w14:textId="35657817" w:rsidR="002D4508" w:rsidRDefault="00C860BE">
    <w:pPr>
      <w:pStyle w:val="a3"/>
      <w:spacing w:line="14" w:lineRule="auto"/>
      <w:ind w:left="0"/>
      <w:rPr>
        <w:sz w:val="20"/>
      </w:rPr>
    </w:pPr>
    <w:r>
      <w:rPr>
        <w:rFonts w:hint="eastAsia"/>
        <w:noProof/>
      </w:rPr>
      <mc:AlternateContent>
        <mc:Choice Requires="wps">
          <w:drawing>
            <wp:anchor distT="0" distB="0" distL="114300" distR="114300" simplePos="0" relativeHeight="251443200" behindDoc="1" locked="0" layoutInCell="1" allowOverlap="1" wp14:anchorId="3B04B1D3" wp14:editId="10BCDCEE">
              <wp:simplePos x="0" y="0"/>
              <wp:positionH relativeFrom="page">
                <wp:posOffset>901700</wp:posOffset>
              </wp:positionH>
              <wp:positionV relativeFrom="page">
                <wp:posOffset>671195</wp:posOffset>
              </wp:positionV>
              <wp:extent cx="4039235" cy="304800"/>
              <wp:effectExtent l="0" t="0" r="0" b="0"/>
              <wp:wrapNone/>
              <wp:docPr id="1076781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C" w14:textId="1A538D50" w:rsidR="002D4508" w:rsidRDefault="009E6138">
                          <w:pPr>
                            <w:spacing w:line="468" w:lineRule="exact"/>
                            <w:ind w:left="20"/>
                            <w:rPr>
                              <w:b/>
                              <w:sz w:val="44"/>
                            </w:rPr>
                          </w:pPr>
                          <w:r>
                            <w:rPr>
                              <w:rFonts w:hint="eastAsia"/>
                              <w:b/>
                              <w:sz w:val="44"/>
                              <w:lang w:eastAsia="zh-TW"/>
                            </w:rPr>
                            <w:t>心理健康與社會支持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3" id="_x0000_t202" coordsize="21600,21600" o:spt="202" path="m,l,21600r21600,l21600,xe">
              <v:stroke joinstyle="miter"/>
              <v:path gradientshapeok="t" o:connecttype="rect"/>
            </v:shapetype>
            <v:shape id="Text Box 5" o:spid="_x0000_s1028" type="#_x0000_t202" style="position:absolute;margin-left:71pt;margin-top:52.85pt;width:318.05pt;height:24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" filled="f" stroked="f">
              <v:textbox inset="0,0,0,0">
                <w:txbxContent>
                  <w:p w14:paraId="3B04B1DC" w14:textId="1A538D50" w:rsidR="002D4508" w:rsidRDefault="009E6138">
                    <w:pPr>
                      <w:spacing w:line="468" w:lineRule="exact"/>
                      <w:ind w:left="20"/>
                      <w:rPr>
                        <w:b/>
                        <w:sz w:val="44"/>
                      </w:rPr>
                    </w:pPr>
                    <w:r>
                      <w:rPr>
                        <w:rFonts w:hint="eastAsia"/>
                        <w:b/>
                        <w:sz w:val="44"/>
                        <w:lang w:eastAsia="zh-TW"/>
                      </w:rPr>
                      <w:t>心理健康與社會支持</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1CB" w14:textId="287463C1" w:rsidR="002D4508" w:rsidRDefault="00C860BE">
    <w:pPr>
      <w:pStyle w:val="a3"/>
      <w:spacing w:line="14" w:lineRule="auto"/>
      <w:ind w:left="0"/>
      <w:rPr>
        <w:sz w:val="20"/>
      </w:rPr>
    </w:pPr>
    <w:r>
      <w:rPr>
        <w:rFonts w:hint="eastAsia"/>
        <w:noProof/>
      </w:rPr>
      <mc:AlternateContent>
        <mc:Choice Requires="wps">
          <w:drawing>
            <wp:anchor distT="0" distB="0" distL="114300" distR="114300" simplePos="0" relativeHeight="251447296" behindDoc="1" locked="0" layoutInCell="1" allowOverlap="1" wp14:anchorId="3B04B1D8" wp14:editId="1423A8CD">
              <wp:simplePos x="0" y="0"/>
              <wp:positionH relativeFrom="page">
                <wp:posOffset>901700</wp:posOffset>
              </wp:positionH>
              <wp:positionV relativeFrom="page">
                <wp:posOffset>671195</wp:posOffset>
              </wp:positionV>
              <wp:extent cx="4039235" cy="304800"/>
              <wp:effectExtent l="0" t="0" r="0" b="0"/>
              <wp:wrapNone/>
              <wp:docPr id="554167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4B1DF" w14:textId="23031BB6" w:rsidR="002D4508" w:rsidRDefault="009E6138">
                          <w:pPr>
                            <w:spacing w:line="468" w:lineRule="exact"/>
                            <w:ind w:left="20"/>
                            <w:rPr>
                              <w:b/>
                              <w:sz w:val="44"/>
                            </w:rPr>
                          </w:pPr>
                          <w:r>
                            <w:rPr>
                              <w:rFonts w:hint="eastAsia"/>
                              <w:b/>
                              <w:sz w:val="44"/>
                              <w:lang w:eastAsia="zh-TW"/>
                            </w:rPr>
                            <w:t>心理健康與社會支持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1D8" id="_x0000_t202" coordsize="21600,21600" o:spt="202" path="m,l,21600r21600,l21600,xe">
              <v:stroke joinstyle="miter"/>
              <v:path gradientshapeok="t" o:connecttype="rect"/>
            </v:shapetype>
            <v:shape id="Text Box 2" o:spid="_x0000_s1031" type="#_x0000_t202" style="position:absolute;margin-left:71pt;margin-top:52.85pt;width:318.05pt;height:24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" filled="f" stroked="f">
              <v:textbox inset="0,0,0,0">
                <w:txbxContent>
                  <w:p w14:paraId="3B04B1DF" w14:textId="23031BB6" w:rsidR="002D4508" w:rsidRDefault="009E6138">
                    <w:pPr>
                      <w:spacing w:line="468" w:lineRule="exact"/>
                      <w:ind w:left="20"/>
                      <w:rPr>
                        <w:b/>
                        <w:sz w:val="44"/>
                      </w:rPr>
                    </w:pPr>
                    <w:r>
                      <w:rPr>
                        <w:rFonts w:hint="eastAsia"/>
                        <w:b/>
                        <w:sz w:val="44"/>
                        <w:lang w:eastAsia="zh-TW"/>
                      </w:rPr>
                      <w:t>心理健康與社會支持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5075"/>
    <w:multiLevelType w:val="hybridMultilevel"/>
    <w:tmpl w:val="E10637CE"/>
    <w:lvl w:ilvl="0" w:tplc="32D09FB4">
      <w:numFmt w:val="bullet"/>
      <w:lvlText w:val=""/>
      <w:lvlJc w:val="left"/>
      <w:pPr>
        <w:ind w:left="820" w:hanging="360"/>
      </w:pPr>
      <w:rPr>
        <w:rFonts w:hint="default"/>
        <w:w w:val="100"/>
        <w:lang w:val="en-US" w:eastAsia="en-US" w:bidi="en-US"/>
      </w:rPr>
    </w:lvl>
    <w:lvl w:ilvl="1" w:tplc="447E15EC">
      <w:numFmt w:val="bullet"/>
      <w:lvlText w:val="•"/>
      <w:lvlJc w:val="left"/>
      <w:pPr>
        <w:ind w:left="1696" w:hanging="360"/>
      </w:pPr>
      <w:rPr>
        <w:rFonts w:hint="default"/>
        <w:lang w:val="en-US" w:eastAsia="en-US" w:bidi="en-US"/>
      </w:rPr>
    </w:lvl>
    <w:lvl w:ilvl="2" w:tplc="538A5CD2">
      <w:numFmt w:val="bullet"/>
      <w:lvlText w:val="•"/>
      <w:lvlJc w:val="left"/>
      <w:pPr>
        <w:ind w:left="2572" w:hanging="360"/>
      </w:pPr>
      <w:rPr>
        <w:rFonts w:hint="default"/>
        <w:lang w:val="en-US" w:eastAsia="en-US" w:bidi="en-US"/>
      </w:rPr>
    </w:lvl>
    <w:lvl w:ilvl="3" w:tplc="5CD23AF2">
      <w:numFmt w:val="bullet"/>
      <w:lvlText w:val="•"/>
      <w:lvlJc w:val="left"/>
      <w:pPr>
        <w:ind w:left="3448" w:hanging="360"/>
      </w:pPr>
      <w:rPr>
        <w:rFonts w:hint="default"/>
        <w:lang w:val="en-US" w:eastAsia="en-US" w:bidi="en-US"/>
      </w:rPr>
    </w:lvl>
    <w:lvl w:ilvl="4" w:tplc="C4F47FCC">
      <w:numFmt w:val="bullet"/>
      <w:lvlText w:val="•"/>
      <w:lvlJc w:val="left"/>
      <w:pPr>
        <w:ind w:left="4324" w:hanging="360"/>
      </w:pPr>
      <w:rPr>
        <w:rFonts w:hint="default"/>
        <w:lang w:val="en-US" w:eastAsia="en-US" w:bidi="en-US"/>
      </w:rPr>
    </w:lvl>
    <w:lvl w:ilvl="5" w:tplc="50265AF0">
      <w:numFmt w:val="bullet"/>
      <w:lvlText w:val="•"/>
      <w:lvlJc w:val="left"/>
      <w:pPr>
        <w:ind w:left="5200" w:hanging="360"/>
      </w:pPr>
      <w:rPr>
        <w:rFonts w:hint="default"/>
        <w:lang w:val="en-US" w:eastAsia="en-US" w:bidi="en-US"/>
      </w:rPr>
    </w:lvl>
    <w:lvl w:ilvl="6" w:tplc="2DF8CC78">
      <w:numFmt w:val="bullet"/>
      <w:lvlText w:val="•"/>
      <w:lvlJc w:val="left"/>
      <w:pPr>
        <w:ind w:left="6076" w:hanging="360"/>
      </w:pPr>
      <w:rPr>
        <w:rFonts w:hint="default"/>
        <w:lang w:val="en-US" w:eastAsia="en-US" w:bidi="en-US"/>
      </w:rPr>
    </w:lvl>
    <w:lvl w:ilvl="7" w:tplc="95124AFC">
      <w:numFmt w:val="bullet"/>
      <w:lvlText w:val="•"/>
      <w:lvlJc w:val="left"/>
      <w:pPr>
        <w:ind w:left="6952" w:hanging="360"/>
      </w:pPr>
      <w:rPr>
        <w:rFonts w:hint="default"/>
        <w:lang w:val="en-US" w:eastAsia="en-US" w:bidi="en-US"/>
      </w:rPr>
    </w:lvl>
    <w:lvl w:ilvl="8" w:tplc="FE244014">
      <w:numFmt w:val="bullet"/>
      <w:lvlText w:val="•"/>
      <w:lvlJc w:val="left"/>
      <w:pPr>
        <w:ind w:left="7828" w:hanging="360"/>
      </w:pPr>
      <w:rPr>
        <w:rFonts w:hint="default"/>
        <w:lang w:val="en-US" w:eastAsia="en-US" w:bidi="en-US"/>
      </w:rPr>
    </w:lvl>
  </w:abstractNum>
  <w:abstractNum w:abstractNumId="1" w15:restartNumberingAfterBreak="0">
    <w:nsid w:val="3E1438CF"/>
    <w:multiLevelType w:val="hybridMultilevel"/>
    <w:tmpl w:val="256ABDEA"/>
    <w:lvl w:ilvl="0" w:tplc="47F04C8E">
      <w:start w:val="1"/>
      <w:numFmt w:val="decimal"/>
      <w:lvlText w:val="%1."/>
      <w:lvlJc w:val="left"/>
      <w:pPr>
        <w:ind w:left="820" w:hanging="352"/>
        <w:jc w:val="left"/>
      </w:pPr>
      <w:rPr>
        <w:rFonts w:ascii="Calibri" w:eastAsia="Calibri" w:hAnsi="Calibri" w:cs="Calibri" w:hint="default"/>
        <w:spacing w:val="-5"/>
        <w:w w:val="100"/>
        <w:sz w:val="24"/>
        <w:szCs w:val="24"/>
        <w:lang w:val="en-US" w:eastAsia="en-US" w:bidi="en-US"/>
      </w:rPr>
    </w:lvl>
    <w:lvl w:ilvl="1" w:tplc="4F9C7510">
      <w:start w:val="1"/>
      <w:numFmt w:val="lowerLetter"/>
      <w:lvlText w:val="%2."/>
      <w:lvlJc w:val="left"/>
      <w:pPr>
        <w:ind w:left="1540" w:hanging="354"/>
        <w:jc w:val="left"/>
      </w:pPr>
      <w:rPr>
        <w:rFonts w:hint="default"/>
        <w:spacing w:val="-3"/>
        <w:w w:val="100"/>
        <w:lang w:val="en-US" w:eastAsia="en-US" w:bidi="en-US"/>
      </w:rPr>
    </w:lvl>
    <w:lvl w:ilvl="2" w:tplc="78889424">
      <w:numFmt w:val="bullet"/>
      <w:lvlText w:val="•"/>
      <w:lvlJc w:val="left"/>
      <w:pPr>
        <w:ind w:left="2433" w:hanging="354"/>
      </w:pPr>
      <w:rPr>
        <w:rFonts w:hint="default"/>
        <w:lang w:val="en-US" w:eastAsia="en-US" w:bidi="en-US"/>
      </w:rPr>
    </w:lvl>
    <w:lvl w:ilvl="3" w:tplc="96F2498A">
      <w:numFmt w:val="bullet"/>
      <w:lvlText w:val="•"/>
      <w:lvlJc w:val="left"/>
      <w:pPr>
        <w:ind w:left="3326" w:hanging="354"/>
      </w:pPr>
      <w:rPr>
        <w:rFonts w:hint="default"/>
        <w:lang w:val="en-US" w:eastAsia="en-US" w:bidi="en-US"/>
      </w:rPr>
    </w:lvl>
    <w:lvl w:ilvl="4" w:tplc="8F8A232E">
      <w:numFmt w:val="bullet"/>
      <w:lvlText w:val="•"/>
      <w:lvlJc w:val="left"/>
      <w:pPr>
        <w:ind w:left="4220" w:hanging="354"/>
      </w:pPr>
      <w:rPr>
        <w:rFonts w:hint="default"/>
        <w:lang w:val="en-US" w:eastAsia="en-US" w:bidi="en-US"/>
      </w:rPr>
    </w:lvl>
    <w:lvl w:ilvl="5" w:tplc="1C900BF6">
      <w:numFmt w:val="bullet"/>
      <w:lvlText w:val="•"/>
      <w:lvlJc w:val="left"/>
      <w:pPr>
        <w:ind w:left="5113" w:hanging="354"/>
      </w:pPr>
      <w:rPr>
        <w:rFonts w:hint="default"/>
        <w:lang w:val="en-US" w:eastAsia="en-US" w:bidi="en-US"/>
      </w:rPr>
    </w:lvl>
    <w:lvl w:ilvl="6" w:tplc="20467A70">
      <w:numFmt w:val="bullet"/>
      <w:lvlText w:val="•"/>
      <w:lvlJc w:val="left"/>
      <w:pPr>
        <w:ind w:left="6006" w:hanging="354"/>
      </w:pPr>
      <w:rPr>
        <w:rFonts w:hint="default"/>
        <w:lang w:val="en-US" w:eastAsia="en-US" w:bidi="en-US"/>
      </w:rPr>
    </w:lvl>
    <w:lvl w:ilvl="7" w:tplc="9FB8BC50">
      <w:numFmt w:val="bullet"/>
      <w:lvlText w:val="•"/>
      <w:lvlJc w:val="left"/>
      <w:pPr>
        <w:ind w:left="6900" w:hanging="354"/>
      </w:pPr>
      <w:rPr>
        <w:rFonts w:hint="default"/>
        <w:lang w:val="en-US" w:eastAsia="en-US" w:bidi="en-US"/>
      </w:rPr>
    </w:lvl>
    <w:lvl w:ilvl="8" w:tplc="FF34F808">
      <w:numFmt w:val="bullet"/>
      <w:lvlText w:val="•"/>
      <w:lvlJc w:val="left"/>
      <w:pPr>
        <w:ind w:left="7793" w:hanging="354"/>
      </w:pPr>
      <w:rPr>
        <w:rFonts w:hint="default"/>
        <w:lang w:val="en-US" w:eastAsia="en-US" w:bidi="en-US"/>
      </w:rPr>
    </w:lvl>
  </w:abstractNum>
  <w:num w:numId="1" w16cid:durableId="492455685">
    <w:abstractNumId w:val="1"/>
  </w:num>
  <w:num w:numId="2" w16cid:durableId="59771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8"/>
    <w:rsid w:val="00014446"/>
    <w:rsid w:val="000931D0"/>
    <w:rsid w:val="00096A78"/>
    <w:rsid w:val="000A15C6"/>
    <w:rsid w:val="000C210E"/>
    <w:rsid w:val="000F1ED0"/>
    <w:rsid w:val="000F3CEE"/>
    <w:rsid w:val="00156640"/>
    <w:rsid w:val="002A4EFF"/>
    <w:rsid w:val="002D4508"/>
    <w:rsid w:val="003D4D3D"/>
    <w:rsid w:val="00411857"/>
    <w:rsid w:val="004A7A4C"/>
    <w:rsid w:val="0054623E"/>
    <w:rsid w:val="0057167A"/>
    <w:rsid w:val="005A1630"/>
    <w:rsid w:val="006474DF"/>
    <w:rsid w:val="0069681D"/>
    <w:rsid w:val="007B5AF9"/>
    <w:rsid w:val="00872854"/>
    <w:rsid w:val="008B7F80"/>
    <w:rsid w:val="00910525"/>
    <w:rsid w:val="009E1B55"/>
    <w:rsid w:val="009E6138"/>
    <w:rsid w:val="00A23F7E"/>
    <w:rsid w:val="00A470B8"/>
    <w:rsid w:val="00AC41F5"/>
    <w:rsid w:val="00AF6BEF"/>
    <w:rsid w:val="00B20356"/>
    <w:rsid w:val="00B562FC"/>
    <w:rsid w:val="00BB6B9D"/>
    <w:rsid w:val="00C66418"/>
    <w:rsid w:val="00C860BE"/>
    <w:rsid w:val="00CC55DA"/>
    <w:rsid w:val="00D43330"/>
    <w:rsid w:val="00E37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B15A"/>
  <w15:docId w15:val="{0FE9352E-5F09-41FB-B213-5002C386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宋体" w:hAnsi="Calibri" w:cs="Calibri"/>
      <w:lang w:bidi="en-US"/>
    </w:rPr>
  </w:style>
  <w:style w:type="paragraph" w:styleId="1">
    <w:name w:val="heading 1"/>
    <w:basedOn w:val="a"/>
    <w:uiPriority w:val="9"/>
    <w:qFormat/>
    <w:pPr>
      <w:spacing w:line="468" w:lineRule="exact"/>
      <w:ind w:left="20"/>
      <w:outlineLvl w:val="0"/>
    </w:pPr>
    <w:rPr>
      <w:b/>
      <w:bCs/>
      <w:sz w:val="44"/>
      <w:szCs w:val="44"/>
    </w:rPr>
  </w:style>
  <w:style w:type="paragraph" w:styleId="2">
    <w:name w:val="heading 2"/>
    <w:basedOn w:val="a"/>
    <w:uiPriority w:val="9"/>
    <w:unhideWhenUsed/>
    <w:qFormat/>
    <w:pPr>
      <w:ind w:left="100"/>
      <w:outlineLvl w:val="1"/>
    </w:pPr>
    <w:rPr>
      <w:b/>
      <w:bCs/>
      <w:sz w:val="28"/>
      <w:szCs w:val="28"/>
    </w:rPr>
  </w:style>
  <w:style w:type="paragraph" w:styleId="3">
    <w:name w:val="heading 3"/>
    <w:basedOn w:val="a"/>
    <w:uiPriority w:val="9"/>
    <w:unhideWhenUsed/>
    <w:qFormat/>
    <w:pPr>
      <w:spacing w:before="1"/>
      <w:ind w:left="100"/>
      <w:outlineLvl w:val="2"/>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20"/>
    </w:pPr>
    <w:rPr>
      <w:sz w:val="24"/>
      <w:szCs w:val="24"/>
    </w:rPr>
  </w:style>
  <w:style w:type="paragraph" w:styleId="a4">
    <w:name w:val="List Paragraph"/>
    <w:basedOn w:val="a"/>
    <w:uiPriority w:val="1"/>
    <w:qFormat/>
    <w:pPr>
      <w:ind w:left="820"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AF6BEF"/>
    <w:pPr>
      <w:tabs>
        <w:tab w:val="center" w:pos="4680"/>
        <w:tab w:val="right" w:pos="9360"/>
      </w:tabs>
    </w:pPr>
  </w:style>
  <w:style w:type="character" w:customStyle="1" w:styleId="a6">
    <w:name w:val="页眉 字符"/>
    <w:basedOn w:val="a0"/>
    <w:link w:val="a5"/>
    <w:uiPriority w:val="99"/>
    <w:rsid w:val="00AF6BEF"/>
    <w:rPr>
      <w:rFonts w:ascii="Calibri" w:eastAsia="宋体" w:hAnsi="Calibri" w:cs="Calibri"/>
      <w:lang w:bidi="en-US"/>
    </w:rPr>
  </w:style>
  <w:style w:type="paragraph" w:styleId="a7">
    <w:name w:val="footer"/>
    <w:basedOn w:val="a"/>
    <w:link w:val="a8"/>
    <w:uiPriority w:val="99"/>
    <w:unhideWhenUsed/>
    <w:rsid w:val="00AF6BEF"/>
    <w:pPr>
      <w:tabs>
        <w:tab w:val="center" w:pos="4680"/>
        <w:tab w:val="right" w:pos="9360"/>
      </w:tabs>
    </w:pPr>
  </w:style>
  <w:style w:type="character" w:customStyle="1" w:styleId="a8">
    <w:name w:val="页脚 字符"/>
    <w:basedOn w:val="a0"/>
    <w:link w:val="a7"/>
    <w:uiPriority w:val="99"/>
    <w:rsid w:val="00AF6BEF"/>
    <w:rPr>
      <w:rFonts w:ascii="Calibri" w:eastAsia="宋体"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988lifeline.org/?utm_source=google&amp;utm_medium=web&amp;utm_campaign=onebox" TargetMode="External"/><Relationship Id="rId18" Type="http://schemas.openxmlformats.org/officeDocument/2006/relationships/hyperlink" Target="https://www.oregon.gov/oha/PH/PREVENTIONWELLNESS/SAFELIVING/SUICIDEPREVENTION/Pages/crisislines.aspx" TargetMode="External"/><Relationship Id="rId26" Type="http://schemas.openxmlformats.org/officeDocument/2006/relationships/hyperlink" Target="https://www.wernative.org/articles/native-crisis-text-line" TargetMode="External"/><Relationship Id="rId21" Type="http://schemas.openxmlformats.org/officeDocument/2006/relationships/hyperlink" Target="http://warmline.org/"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s://teenlineonline.org/" TargetMode="External"/><Relationship Id="rId25" Type="http://schemas.openxmlformats.org/officeDocument/2006/relationships/hyperlink" Target="http://www.translifeline.org/" TargetMode="External"/><Relationship Id="rId33" Type="http://schemas.openxmlformats.org/officeDocument/2006/relationships/footer" Target="footer3.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crisistextline.org/es/" TargetMode="External"/><Relationship Id="rId20" Type="http://schemas.openxmlformats.org/officeDocument/2006/relationships/hyperlink" Target="http://warmline.org/" TargetMode="External"/><Relationship Id="rId29" Type="http://schemas.openxmlformats.org/officeDocument/2006/relationships/hyperlink" Target="http://www.youarenotalonenetwor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thetrevorproject.org/" TargetMode="External"/><Relationship Id="rId32" Type="http://schemas.openxmlformats.org/officeDocument/2006/relationships/header" Target="header4.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crisistextline.org/" TargetMode="External"/><Relationship Id="rId23" Type="http://schemas.openxmlformats.org/officeDocument/2006/relationships/hyperlink" Target="http://oregonyouthline.org/" TargetMode="External"/><Relationship Id="rId28" Type="http://schemas.openxmlformats.org/officeDocument/2006/relationships/hyperlink" Target="http://www.youarenotalonenetwork.org/" TargetMode="External"/><Relationship Id="rId36" Type="http://schemas.openxmlformats.org/officeDocument/2006/relationships/customXml" Target="../customXml/item1.xml"/><Relationship Id="rId10" Type="http://schemas.openxmlformats.org/officeDocument/2006/relationships/hyperlink" Target="http://www.oregonyouthline.org/" TargetMode="External"/><Relationship Id="rId19" Type="http://schemas.openxmlformats.org/officeDocument/2006/relationships/hyperlink" Target="https://www.samhsa.gov/" TargetMode="External"/><Relationship Id="rId31" Type="http://schemas.openxmlformats.org/officeDocument/2006/relationships/hyperlink" Target="mailto:qpr@linesforlife.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988lifeline.org/es/home/" TargetMode="External"/><Relationship Id="rId22" Type="http://schemas.openxmlformats.org/officeDocument/2006/relationships/hyperlink" Target="http://crisischat.org/" TargetMode="External"/><Relationship Id="rId27" Type="http://schemas.openxmlformats.org/officeDocument/2006/relationships/hyperlink" Target="https://www.wernative.org/" TargetMode="External"/><Relationship Id="rId30" Type="http://schemas.openxmlformats.org/officeDocument/2006/relationships/hyperlink" Target="https://qprinstitute.com/" TargetMode="External"/><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81A080-DB4C-4F43-ACE1-51E8225A3DAE}"/>
</file>

<file path=customXml/itemProps2.xml><?xml version="1.0" encoding="utf-8"?>
<ds:datastoreItem xmlns:ds="http://schemas.openxmlformats.org/officeDocument/2006/customXml" ds:itemID="{81DBB35F-A56F-4370-BF77-81FB778AFE8C}"/>
</file>

<file path=customXml/itemProps3.xml><?xml version="1.0" encoding="utf-8"?>
<ds:datastoreItem xmlns:ds="http://schemas.openxmlformats.org/officeDocument/2006/customXml" ds:itemID="{3776C679-BB4A-439A-BB26-1C6AEAF2D8B4}"/>
</file>

<file path=docProps/app.xml><?xml version="1.0" encoding="utf-8"?>
<Properties xmlns="http://schemas.openxmlformats.org/officeDocument/2006/extended-properties" xmlns:vt="http://schemas.openxmlformats.org/officeDocument/2006/docPropsVTypes">
  <Template>Normal.dotm</Template>
  <TotalTime>46</TotalTime>
  <Pages>4</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How Adults Can Help to Prevent Suicide</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Adults Can Help to Prevent Suicide</dc:title>
  <dc:creator>KNAUS Jenni - ODE</dc:creator>
  <cp:lastModifiedBy>susan xun</cp:lastModifiedBy>
  <cp:revision>35</cp:revision>
  <dcterms:created xsi:type="dcterms:W3CDTF">2024-01-22T17:29:00Z</dcterms:created>
  <dcterms:modified xsi:type="dcterms:W3CDTF">2024-02-21T10:10:00Z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 2016</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2024-01-22T17:29:48Z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4c6c31ed-986b-4387-a728-3ba46ee1cc07</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