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C915" w14:textId="0B525245" w:rsidR="005D2B23" w:rsidRPr="00B674A4" w:rsidRDefault="008D08D7" w:rsidP="00B674A4">
      <w:pPr>
        <w:pStyle w:val="1"/>
        <w:jc w:val="center"/>
        <w:rPr>
          <w:sz w:val="44"/>
          <w:szCs w:val="44"/>
          <w:rFonts w:hint="eastAsia"/>
        </w:rPr>
      </w:pPr>
      <w:r>
        <w:rPr>
          <w:sz w:val="44"/>
          <w:szCs w:val="44"/>
          <w:rFonts w:hint="eastAsia"/>
        </w:rPr>
        <w:t xml:space="preserve">如何预防青少年自杀--青少年版</w:t>
      </w:r>
    </w:p>
    <w:p w14:paraId="3AAE8438" w14:textId="77777777" w:rsidR="005119AD" w:rsidRDefault="005119AD" w:rsidP="005119AD">
      <w:pPr>
        <w:pStyle w:val="af"/>
        <w:rPr>
          <w:rFonts w:asciiTheme="majorHAnsi" w:hAnsiTheme="majorHAnsi" w:cstheme="majorHAnsi"/>
          <w:b/>
          <w:bCs/>
          <w:color w:val="FF0000"/>
        </w:rPr>
      </w:pPr>
    </w:p>
    <w:p w14:paraId="038045BE" w14:textId="4BACAE7B" w:rsidR="005119AD" w:rsidRPr="008D08D7" w:rsidRDefault="005119AD" w:rsidP="005119AD">
      <w:pPr>
        <w:pStyle w:val="af"/>
        <w:rPr>
          <w:rFonts w:asciiTheme="majorHAnsi" w:hAnsiTheme="majorHAnsi" w:cstheme="majorHAnsi" w:hint="eastAsia"/>
        </w:rPr>
      </w:pPr>
      <w:r>
        <w:rPr>
          <w:b/>
          <w:bCs/>
          <w:color w:val="FF0000"/>
          <w:rFonts w:asciiTheme="majorHAnsi" w:hAnsiTheme="majorHAnsi" w:hint="eastAsia"/>
        </w:rPr>
        <w:t xml:space="preserve">如果你或你认识的人正在经历严重的情绪困扰或有自杀倾向，请立即通过以下一种或多种方式</w:t>
      </w:r>
      <w:r>
        <w:rPr>
          <w:b/>
          <w:bCs/>
          <w:color w:val="FF0000"/>
          <w:b/>
          <w:rFonts w:asciiTheme="majorHAnsi" w:hAnsiTheme="majorHAnsi" w:hint="eastAsia"/>
        </w:rPr>
        <w:t xml:space="preserve">寻求帮助</w:t>
      </w:r>
      <w:r>
        <w:rPr>
          <w:b/>
          <w:bCs/>
          <w:color w:val="FF0000"/>
          <w:rFonts w:asciiTheme="majorHAnsi" w:hAnsiTheme="majorHAnsi" w:hint="eastAsia"/>
        </w:rPr>
        <w:t xml:space="preserve">：</w:t>
      </w:r>
    </w:p>
    <w:p w14:paraId="6B0045BD" w14:textId="77777777" w:rsidR="005119AD" w:rsidRPr="008D08D7" w:rsidRDefault="005119AD" w:rsidP="005119AD">
      <w:pPr>
        <w:rPr>
          <w:rFonts w:asciiTheme="majorHAnsi" w:hAnsiTheme="majorHAnsi" w:cstheme="majorHAnsi"/>
          <w:sz w:val="24"/>
          <w:szCs w:val="24"/>
        </w:rPr>
      </w:pPr>
    </w:p>
    <w:p w14:paraId="04805AF3" w14:textId="77777777" w:rsidR="005119AD" w:rsidRPr="008D08D7" w:rsidRDefault="005119AD" w:rsidP="005119AD">
      <w:pPr>
        <w:pStyle w:val="af"/>
        <w:numPr>
          <w:ilvl w:val="0"/>
          <w:numId w:val="33"/>
        </w:numPr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拨打 911 或当地危机专线</w:t>
      </w:r>
    </w:p>
    <w:p w14:paraId="00BBBBF5" w14:textId="36C670E5" w:rsidR="00BC38AA" w:rsidRDefault="00000000" w:rsidP="005119AD">
      <w:pPr>
        <w:pStyle w:val="af"/>
        <w:numPr>
          <w:ilvl w:val="0"/>
          <w:numId w:val="33"/>
        </w:numPr>
        <w:textAlignment w:val="baseline"/>
        <w:rPr>
          <w:color w:val="000000"/>
          <w:rFonts w:asciiTheme="majorHAnsi" w:hAnsiTheme="majorHAnsi" w:cstheme="majorHAnsi" w:hint="eastAsia"/>
        </w:rPr>
      </w:pPr>
      <w:hyperlink r:id="rId10" w:history="1">
        <w:r>
          <w:rPr>
            <w:rStyle w:val="ae"/>
            <w:rFonts w:asciiTheme="majorHAnsi" w:hAnsiTheme="majorHAnsi" w:hint="eastAsia"/>
          </w:rPr>
          <w:t xml:space="preserve">全国预防自杀生命热线</w:t>
        </w:r>
      </w:hyperlink>
      <w:r>
        <w:rPr>
          <w:color w:val="000000"/>
          <w:rFonts w:asciiTheme="majorHAnsi" w:hAnsiTheme="majorHAnsi" w:hint="eastAsia"/>
        </w:rPr>
        <w:t xml:space="preserve">:</w:t>
      </w:r>
      <w:r>
        <w:rPr>
          <w:color w:val="000000"/>
          <w:rFonts w:asciiTheme="majorHAnsi" w:hAnsiTheme="majorHAnsi" w:hint="eastAsia"/>
        </w:rPr>
        <w:t xml:space="preserve"> </w:t>
      </w:r>
      <w:r>
        <w:rPr>
          <w:color w:val="000000"/>
          <w:b/>
          <w:bCs/>
          <w:rFonts w:asciiTheme="majorHAnsi" w:hAnsiTheme="majorHAnsi" w:hint="eastAsia"/>
        </w:rPr>
        <w:t xml:space="preserve">988</w:t>
      </w:r>
      <w:r>
        <w:rPr>
          <w:color w:val="000000"/>
          <w:rFonts w:asciiTheme="majorHAnsi" w:hAnsiTheme="majorHAnsi" w:hint="eastAsia"/>
        </w:rPr>
        <w:t xml:space="preserve"> </w:t>
      </w:r>
    </w:p>
    <w:p w14:paraId="4B2DD659" w14:textId="0FEC8B88" w:rsidR="005119AD" w:rsidRPr="008D08D7" w:rsidRDefault="00000000" w:rsidP="005119AD">
      <w:pPr>
        <w:pStyle w:val="af"/>
        <w:numPr>
          <w:ilvl w:val="0"/>
          <w:numId w:val="33"/>
        </w:numPr>
        <w:textAlignment w:val="baseline"/>
        <w:rPr>
          <w:color w:val="000000"/>
          <w:rFonts w:asciiTheme="majorHAnsi" w:hAnsiTheme="majorHAnsi" w:cstheme="majorHAnsi" w:hint="eastAsia"/>
        </w:rPr>
      </w:pPr>
      <w:hyperlink r:id="rId11" w:history="1">
        <w:r>
          <w:rPr>
            <w:rStyle w:val="ae"/>
            <w:rFonts w:asciiTheme="majorHAnsi" w:hAnsiTheme="majorHAnsi" w:hint="eastAsia"/>
          </w:rPr>
          <w:t xml:space="preserve">全国预防自杀生命热线</w:t>
        </w:r>
        <w:r>
          <w:rPr>
            <w:rStyle w:val="ae"/>
            <w:shd w:val="clear" w:color="auto" w:fill="FFFFFF"/>
            <w:rFonts w:asciiTheme="majorHAnsi" w:hAnsiTheme="majorHAnsi" w:hint="eastAsia"/>
          </w:rPr>
          <w:t xml:space="preserve">En español:</w:t>
        </w:r>
      </w:hyperlink>
      <w:r>
        <w:rPr>
          <w:color w:val="000000"/>
          <w:shd w:val="clear" w:color="auto" w:fill="FFFFFF"/>
          <w:rFonts w:asciiTheme="majorHAnsi" w:hAnsiTheme="majorHAnsi" w:hint="eastAsia"/>
        </w:rPr>
        <w:t xml:space="preserve"> </w:t>
      </w:r>
      <w:r>
        <w:rPr>
          <w:color w:val="000000"/>
          <w:shd w:val="clear" w:color="auto" w:fill="FFFFFF"/>
          <w:b/>
          <w:bCs/>
          <w:rFonts w:asciiTheme="majorHAnsi" w:hAnsiTheme="majorHAnsi" w:hint="eastAsia"/>
        </w:rPr>
        <w:t xml:space="preserve">988</w:t>
      </w:r>
    </w:p>
    <w:p w14:paraId="3884E568" w14:textId="77777777" w:rsidR="005119AD" w:rsidRPr="008D08D7" w:rsidRDefault="005119AD" w:rsidP="005119AD">
      <w:pPr>
        <w:pStyle w:val="af"/>
        <w:numPr>
          <w:ilvl w:val="0"/>
          <w:numId w:val="33"/>
        </w:numPr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b/>
          <w:rFonts w:asciiTheme="majorHAnsi" w:hAnsiTheme="majorHAnsi" w:hint="eastAsia"/>
        </w:rPr>
        <w:t xml:space="preserve">危机短信热线（发送短信 "HOME "至 741741）</w:t>
      </w:r>
    </w:p>
    <w:p w14:paraId="5D618EC9" w14:textId="77777777" w:rsidR="005119AD" w:rsidRPr="008D08D7" w:rsidRDefault="005119AD" w:rsidP="005119AD">
      <w:pPr>
        <w:pStyle w:val="af"/>
        <w:numPr>
          <w:ilvl w:val="0"/>
          <w:numId w:val="33"/>
        </w:numPr>
        <w:textAlignment w:val="baseline"/>
        <w:rPr>
          <w:color w:val="000000"/>
          <w:rFonts w:asciiTheme="majorHAnsi" w:hAnsiTheme="majorHAnsi" w:cstheme="majorHAnsi" w:hint="eastAsia"/>
        </w:rPr>
      </w:pPr>
      <w:hyperlink r:id="rId12" w:history="1">
        <w:r>
          <w:rPr>
            <w:rStyle w:val="ae"/>
            <w:b/>
            <w:bCs/>
            <w:rFonts w:asciiTheme="majorHAnsi" w:hAnsiTheme="majorHAnsi" w:hint="eastAsia"/>
          </w:rPr>
          <w:t xml:space="preserve">青少年专线：</w:t>
        </w:r>
      </w:hyperlink>
      <w:hyperlink r:id="rId12" w:history="1">
        <w:r>
          <w:rPr>
            <w:rStyle w:val="ae"/>
            <w:b/>
            <w:bCs/>
            <w:rFonts w:asciiTheme="majorHAnsi" w:hAnsiTheme="majorHAnsi" w:hint="eastAsia"/>
          </w:rPr>
          <w:t xml:space="preserve"> 1-310-855-HOPE (4673)</w:t>
        </w:r>
      </w:hyperlink>
    </w:p>
    <w:p w14:paraId="02AFA438" w14:textId="77777777" w:rsidR="005119AD" w:rsidRPr="008D08D7" w:rsidRDefault="005119AD" w:rsidP="005119AD">
      <w:pPr>
        <w:pStyle w:val="af"/>
        <w:numPr>
          <w:ilvl w:val="0"/>
          <w:numId w:val="33"/>
        </w:numPr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全国青少年危机热线：</w:t>
      </w:r>
      <w:r>
        <w:rPr>
          <w:color w:val="000000"/>
          <w:b/>
          <w:bCs/>
          <w:rFonts w:asciiTheme="majorHAnsi" w:hAnsiTheme="majorHAnsi" w:hint="eastAsia"/>
        </w:rPr>
        <w:t xml:space="preserve">1-800-448-4663</w:t>
      </w:r>
    </w:p>
    <w:p w14:paraId="273B9ABD" w14:textId="4E1850AF" w:rsidR="005119AD" w:rsidRPr="008D08D7" w:rsidRDefault="00000000" w:rsidP="005119AD">
      <w:pPr>
        <w:pStyle w:val="af"/>
        <w:numPr>
          <w:ilvl w:val="0"/>
          <w:numId w:val="33"/>
        </w:numPr>
        <w:textAlignment w:val="baseline"/>
        <w:rPr>
          <w:color w:val="000000"/>
          <w:rFonts w:asciiTheme="majorHAnsi" w:hAnsiTheme="majorHAnsi" w:cstheme="majorHAnsi" w:hint="eastAsia"/>
        </w:rPr>
      </w:pPr>
      <w:hyperlink r:id="rId13" w:history="1">
        <w:r>
          <w:rPr>
            <w:rStyle w:val="ae"/>
            <w:rFonts w:asciiTheme="majorHAnsi" w:hAnsiTheme="majorHAnsi" w:hint="eastAsia"/>
          </w:rPr>
          <w:t xml:space="preserve">查找你所在县的危机服务机构</w:t>
        </w:r>
      </w:hyperlink>
      <w:r>
        <w:rPr>
          <w:rStyle w:val="apple-tab-span"/>
          <w:color w:val="000000"/>
          <w:rFonts w:asciiTheme="majorHAnsi" w:hAnsiTheme="majorHAnsi" w:hint="eastAsia"/>
        </w:rPr>
        <w:tab/>
        <w:tab/>
      </w:r>
    </w:p>
    <w:p w14:paraId="34AC0673" w14:textId="77777777" w:rsidR="005119AD" w:rsidRPr="008D08D7" w:rsidRDefault="005119AD" w:rsidP="005119AD">
      <w:pPr>
        <w:pStyle w:val="af"/>
        <w:numPr>
          <w:ilvl w:val="0"/>
          <w:numId w:val="33"/>
        </w:numPr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药物滥用帮助：</w:t>
      </w:r>
      <w:hyperlink r:id="rId14" w:history="1">
        <w:r>
          <w:rPr>
            <w:rStyle w:val="ae"/>
            <w:b/>
            <w:bCs/>
            <w:color w:val="000000"/>
            <w:rFonts w:asciiTheme="majorHAnsi" w:hAnsiTheme="majorHAnsi" w:hint="eastAsia"/>
          </w:rPr>
          <w:t xml:space="preserve">1-800-662-HELP (4357)</w:t>
        </w:r>
      </w:hyperlink>
    </w:p>
    <w:p w14:paraId="468046B0" w14:textId="5C11BE9F" w:rsidR="005119AD" w:rsidRPr="008D08D7" w:rsidRDefault="005119AD" w:rsidP="005119AD">
      <w:pPr>
        <w:pStyle w:val="af"/>
        <w:numPr>
          <w:ilvl w:val="0"/>
          <w:numId w:val="33"/>
        </w:numPr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对于同行：</w:t>
      </w:r>
      <w:hyperlink r:id="rId15" w:history="1">
        <w:r>
          <w:rPr>
            <w:rStyle w:val="ae"/>
            <w:b/>
            <w:bCs/>
            <w:rFonts w:asciiTheme="majorHAnsi" w:hAnsiTheme="majorHAnsi" w:hint="eastAsia"/>
          </w:rPr>
          <w:t xml:space="preserve">warmline.org</w:t>
        </w:r>
      </w:hyperlink>
      <w:r>
        <w:rPr>
          <w:rFonts w:hint="eastAsia"/>
        </w:rPr>
        <w:t xml:space="preserve">连接到各州的热线</w:t>
      </w:r>
      <w:r>
        <w:rPr>
          <w:color w:val="000000"/>
          <w:rFonts w:asciiTheme="majorHAnsi" w:hAnsiTheme="majorHAnsi" w:hint="eastAsia"/>
        </w:rPr>
        <w:t xml:space="preserve">或</w:t>
      </w:r>
      <w:r>
        <w:rPr>
          <w:rFonts w:hint="eastAsia"/>
        </w:rPr>
        <w:t xml:space="preserve">聊天</w:t>
      </w:r>
      <w:hyperlink r:id="rId16" w:history="1">
        <w:r>
          <w:rPr>
            <w:rStyle w:val="ae"/>
            <w:b/>
            <w:bCs/>
            <w:rFonts w:asciiTheme="majorHAnsi" w:hAnsiTheme="majorHAnsi" w:hint="eastAsia"/>
          </w:rPr>
          <w:t xml:space="preserve">生命线危机聊天室</w:t>
        </w:r>
      </w:hyperlink>
      <w:r>
        <w:rPr>
          <w:color w:val="000000"/>
          <w:rFonts w:asciiTheme="majorHAnsi" w:hAnsiTheme="majorHAnsi" w:hint="eastAsia"/>
        </w:rPr>
        <w:t xml:space="preserve"> 或</w:t>
      </w:r>
      <w:hyperlink r:id="rId17" w:history="1">
        <w:r>
          <w:rPr>
            <w:rStyle w:val="ae"/>
            <w:b/>
            <w:bCs/>
            <w:rFonts w:asciiTheme="majorHAnsi" w:hAnsiTheme="majorHAnsi" w:hint="eastAsia"/>
          </w:rPr>
          <w:t xml:space="preserve">危机短信热线</w:t>
        </w:r>
      </w:hyperlink>
      <w:r>
        <w:rPr>
          <w:color w:val="000000"/>
          <w:rFonts w:asciiTheme="majorHAnsi" w:hAnsiTheme="majorHAnsi" w:hint="eastAsia"/>
        </w:rPr>
        <w:t xml:space="preserve">。</w:t>
      </w:r>
    </w:p>
    <w:p w14:paraId="4224B0C5" w14:textId="5C68095C" w:rsidR="005119AD" w:rsidRPr="008D08D7" w:rsidRDefault="005119AD" w:rsidP="005119AD">
      <w:pPr>
        <w:pStyle w:val="af"/>
        <w:numPr>
          <w:ilvl w:val="0"/>
          <w:numId w:val="33"/>
        </w:numPr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对于青少年：</w:t>
      </w:r>
      <w:hyperlink r:id="rId18" w:history="1">
        <w:r>
          <w:rPr>
            <w:rStyle w:val="ae"/>
            <w:rFonts w:asciiTheme="majorHAnsi" w:hAnsiTheme="majorHAnsi" w:hint="eastAsia"/>
          </w:rPr>
          <w:t xml:space="preserve">俄勒冈州青少年热线</w:t>
        </w:r>
      </w:hyperlink>
      <w:r>
        <w:rPr>
          <w:color w:val="000000"/>
          <w:rFonts w:asciiTheme="majorHAnsi" w:hAnsiTheme="majorHAnsi" w:hint="eastAsia"/>
        </w:rPr>
        <w:t xml:space="preserve">拨打</w:t>
      </w:r>
      <w:r>
        <w:rPr>
          <w:color w:val="000000"/>
          <w:b/>
          <w:bCs/>
          <w:rFonts w:asciiTheme="majorHAnsi" w:hAnsiTheme="majorHAnsi" w:hint="eastAsia"/>
        </w:rPr>
        <w:t xml:space="preserve">877-968-8491</w:t>
      </w:r>
      <w:r>
        <w:rPr>
          <w:color w:val="000000"/>
          <w:rFonts w:asciiTheme="majorHAnsi" w:hAnsiTheme="majorHAnsi" w:hint="eastAsia"/>
        </w:rPr>
        <w:t xml:space="preserve">，发短信</w:t>
      </w:r>
      <w:r>
        <w:rPr>
          <w:color w:val="000000"/>
          <w:b/>
          <w:bCs/>
          <w:rFonts w:asciiTheme="majorHAnsi" w:hAnsiTheme="majorHAnsi" w:hint="eastAsia"/>
        </w:rPr>
        <w:t xml:space="preserve">“teen2teen”至839863</w:t>
      </w:r>
    </w:p>
    <w:p w14:paraId="149E3F73" w14:textId="668F49D4" w:rsidR="005119AD" w:rsidRPr="008D08D7" w:rsidRDefault="005119AD" w:rsidP="005119AD">
      <w:pPr>
        <w:pStyle w:val="af"/>
        <w:numPr>
          <w:ilvl w:val="0"/>
          <w:numId w:val="33"/>
        </w:numPr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对于LGBTQ2SIA+青少年：</w:t>
      </w:r>
      <w:hyperlink r:id="rId19" w:history="1">
        <w:r>
          <w:rPr>
            <w:rStyle w:val="ae"/>
            <w:rFonts w:asciiTheme="majorHAnsi" w:hAnsiTheme="majorHAnsi" w:hint="eastAsia"/>
          </w:rPr>
          <w:t xml:space="preserve">Trevor 项目网站</w:t>
        </w:r>
      </w:hyperlink>
      <w:r>
        <w:rPr>
          <w:i/>
          <w:iCs/>
          <w:rFonts w:hint="eastAsia"/>
        </w:rPr>
        <w:t xml:space="preserve">拨打24小时免费自杀热线 </w:t>
      </w:r>
      <w:r>
        <w:rPr>
          <w:i/>
          <w:iCs/>
          <w:b/>
          <w:bCs/>
          <w:rFonts w:hint="eastAsia"/>
        </w:rPr>
        <w:t xml:space="preserve">(866) 488-7386</w:t>
      </w:r>
      <w:r>
        <w:rPr>
          <w:i/>
          <w:iCs/>
          <w:rFonts w:hint="eastAsia"/>
        </w:rPr>
        <w:t xml:space="preserve"> ，或拨打</w:t>
      </w:r>
      <w:hyperlink r:id="rId20" w:history="1">
        <w:r>
          <w:rPr>
            <w:rStyle w:val="ae"/>
            <w:i/>
            <w:iCs/>
            <w:rFonts w:asciiTheme="majorHAnsi" w:hAnsiTheme="majorHAnsi" w:hint="eastAsia"/>
          </w:rPr>
          <w:t xml:space="preserve"> </w:t>
        </w:r>
        <w:r>
          <w:rPr>
            <w:rStyle w:val="ae"/>
            <w:i/>
            <w:iCs/>
            <w:color w:val="000000"/>
            <w:rFonts w:asciiTheme="majorHAnsi" w:hAnsiTheme="majorHAnsi" w:hint="eastAsia"/>
          </w:rPr>
          <w:t xml:space="preserve">Trans </w:t>
        </w:r>
        <w:r>
          <w:rPr>
            <w:rStyle w:val="ae"/>
            <w:i/>
            <w:iCs/>
            <w:rFonts w:asciiTheme="majorHAnsi" w:hAnsiTheme="majorHAnsi" w:hint="eastAsia"/>
          </w:rPr>
          <w:t xml:space="preserve">热线</w:t>
        </w:r>
      </w:hyperlink>
      <w:r>
        <w:rPr>
          <w:i/>
          <w:iCs/>
          <w:b/>
          <w:bCs/>
          <w:rFonts w:hint="eastAsia"/>
        </w:rPr>
        <w:t xml:space="preserve">1–877–565–8860</w:t>
      </w:r>
    </w:p>
    <w:p w14:paraId="726027A9" w14:textId="77777777" w:rsidR="005119AD" w:rsidRDefault="005119AD" w:rsidP="005119AD">
      <w:pPr>
        <w:pStyle w:val="af"/>
        <w:numPr>
          <w:ilvl w:val="0"/>
          <w:numId w:val="33"/>
        </w:numPr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对于原住民青年：</w:t>
      </w:r>
      <w:hyperlink r:id="rId21" w:history="1">
        <w:r>
          <w:rPr>
            <w:rStyle w:val="ae"/>
            <w:rFonts w:asciiTheme="majorHAnsi" w:hAnsiTheme="majorHAnsi" w:hint="eastAsia"/>
          </w:rPr>
          <w:t xml:space="preserve">WeRNative</w:t>
        </w:r>
      </w:hyperlink>
      <w:r>
        <w:rPr>
          <w:color w:val="000000"/>
          <w:rFonts w:asciiTheme="majorHAnsi" w:hAnsiTheme="majorHAnsi" w:hint="eastAsia"/>
        </w:rPr>
        <w:t xml:space="preserve">, </w:t>
      </w:r>
      <w:hyperlink r:id="rId22" w:history="1">
        <w:r>
          <w:rPr>
            <w:rStyle w:val="ae"/>
            <w:rFonts w:asciiTheme="majorHAnsi" w:hAnsiTheme="majorHAnsi" w:hint="eastAsia"/>
          </w:rPr>
          <w:t xml:space="preserve">你并不是孤单网络</w:t>
        </w:r>
      </w:hyperlink>
    </w:p>
    <w:p w14:paraId="0163D297" w14:textId="440AEE2E" w:rsidR="008D08D7" w:rsidRPr="005119AD" w:rsidRDefault="005119AD" w:rsidP="005119AD">
      <w:pPr>
        <w:pStyle w:val="af"/>
        <w:numPr>
          <w:ilvl w:val="0"/>
          <w:numId w:val="33"/>
        </w:numPr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当朋友去世时：</w:t>
      </w:r>
      <w:hyperlink r:id="rId23" w:history="1">
        <w:r>
          <w:rPr>
            <w:rStyle w:val="ae"/>
            <w:rFonts w:asciiTheme="majorHAnsi" w:hAnsiTheme="majorHAnsi" w:hint="eastAsia"/>
          </w:rPr>
          <w:t xml:space="preserve">学生指南</w:t>
        </w:r>
      </w:hyperlink>
    </w:p>
    <w:p w14:paraId="3EDA8528" w14:textId="77777777" w:rsidR="005119AD" w:rsidRDefault="005119AD" w:rsidP="008D08D7">
      <w:pPr>
        <w:pStyle w:val="af"/>
        <w:rPr>
          <w:rFonts w:asciiTheme="majorHAnsi" w:hAnsiTheme="majorHAnsi" w:cstheme="majorHAnsi"/>
          <w:color w:val="000000"/>
        </w:rPr>
      </w:pPr>
    </w:p>
    <w:p w14:paraId="00FB7ED8" w14:textId="7F100A03" w:rsidR="008D08D7" w:rsidRPr="008D08D7" w:rsidRDefault="008D08D7" w:rsidP="008D08D7">
      <w:pPr>
        <w:pStyle w:val="af"/>
        <w:rPr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恐惧、悲伤、愤怒、沮丧和担忧等情绪是人的自然反应。</w:t>
      </w:r>
      <w:r>
        <w:rPr>
          <w:color w:val="000000"/>
          <w:rFonts w:asciiTheme="majorHAnsi" w:hAnsiTheme="majorHAnsi" w:hint="eastAsia"/>
        </w:rPr>
        <w:t xml:space="preserve">重要的是要记住，</w:t>
      </w:r>
      <w:r>
        <w:rPr>
          <w:color w:val="000000"/>
          <w:b/>
          <w:rFonts w:asciiTheme="majorHAnsi" w:hAnsiTheme="majorHAnsi" w:hint="eastAsia"/>
        </w:rPr>
        <w:t xml:space="preserve">每个人对压力情况的反应都不尽相同，且你永远不会孤单。</w:t>
      </w:r>
    </w:p>
    <w:p w14:paraId="4B3DDD0A" w14:textId="77777777" w:rsidR="008D08D7" w:rsidRPr="008D08D7" w:rsidRDefault="008D08D7" w:rsidP="008D08D7">
      <w:pPr>
        <w:pStyle w:val="af"/>
        <w:rPr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 </w:t>
      </w:r>
    </w:p>
    <w:p w14:paraId="1F55A7CC" w14:textId="77777777" w:rsidR="008D08D7" w:rsidRPr="008D08D7" w:rsidRDefault="008D08D7" w:rsidP="002C561C">
      <w:pPr>
        <w:pStyle w:val="2"/>
        <w:rPr>
          <w:rFonts w:hint="eastAsia"/>
        </w:rPr>
      </w:pPr>
      <w:r>
        <w:rPr>
          <w:rFonts w:hint="eastAsia"/>
        </w:rPr>
        <w:t xml:space="preserve">你可以做的照顾自己的事情</w:t>
      </w:r>
    </w:p>
    <w:p w14:paraId="3412EFE9" w14:textId="77777777" w:rsidR="008D08D7" w:rsidRPr="008D08D7" w:rsidRDefault="008D08D7" w:rsidP="008D08D7">
      <w:pPr>
        <w:pStyle w:val="af"/>
        <w:rPr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你感到苦恼、不知所措或处于恐慌状态时，你可以做一些事情。</w:t>
      </w:r>
      <w:r>
        <w:rPr>
          <w:color w:val="000000"/>
          <w:rFonts w:asciiTheme="majorHAnsi" w:hAnsiTheme="majorHAnsi" w:hint="eastAsia"/>
        </w:rPr>
        <w:t xml:space="preserve">这些事情可能包括：</w:t>
      </w:r>
    </w:p>
    <w:p w14:paraId="558A9D54" w14:textId="77777777" w:rsidR="008D08D7" w:rsidRPr="008D08D7" w:rsidRDefault="008D08D7" w:rsidP="008D08D7">
      <w:pPr>
        <w:rPr>
          <w:rFonts w:asciiTheme="majorHAnsi" w:hAnsiTheme="majorHAnsi" w:cstheme="majorHAnsi"/>
          <w:sz w:val="24"/>
          <w:szCs w:val="24"/>
        </w:rPr>
      </w:pPr>
    </w:p>
    <w:p w14:paraId="5C744CB4" w14:textId="58D9B627" w:rsidR="008D08D7" w:rsidRPr="000036E6" w:rsidRDefault="008D08D7" w:rsidP="000036E6">
      <w:pPr>
        <w:pStyle w:val="af"/>
        <w:numPr>
          <w:ilvl w:val="0"/>
          <w:numId w:val="34"/>
        </w:numPr>
        <w:spacing w:after="120"/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暂停看电视或收听、收看或阅读新闻，并注意社交媒体对你情绪的影响。</w:t>
      </w:r>
    </w:p>
    <w:p w14:paraId="74AF80D6" w14:textId="73BAF881" w:rsidR="008D08D7" w:rsidRPr="008D08D7" w:rsidRDefault="008D08D7" w:rsidP="002C561C">
      <w:pPr>
        <w:pStyle w:val="af"/>
        <w:numPr>
          <w:ilvl w:val="0"/>
          <w:numId w:val="35"/>
        </w:numPr>
        <w:spacing w:after="120"/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抽出时间定期在网上或通过电话或短信与朋友和家人沟通。</w:t>
      </w:r>
    </w:p>
    <w:p w14:paraId="0BEE7DB8" w14:textId="3C18AED0" w:rsidR="008D08D7" w:rsidRPr="008D08D7" w:rsidRDefault="008D08D7" w:rsidP="002C561C">
      <w:pPr>
        <w:pStyle w:val="af"/>
        <w:numPr>
          <w:ilvl w:val="0"/>
          <w:numId w:val="35"/>
        </w:numPr>
        <w:spacing w:after="120"/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尽量保证充足的睡眠、健康饮食和定期锻炼。</w:t>
      </w:r>
    </w:p>
    <w:p w14:paraId="5759A594" w14:textId="76C306F9" w:rsidR="008D08D7" w:rsidRPr="008D08D7" w:rsidRDefault="008D08D7" w:rsidP="002C561C">
      <w:pPr>
        <w:pStyle w:val="af"/>
        <w:numPr>
          <w:ilvl w:val="0"/>
          <w:numId w:val="35"/>
        </w:numPr>
        <w:spacing w:after="120"/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花时间放松、解压、做自己喜欢的事情或尝试新事物。</w:t>
      </w:r>
    </w:p>
    <w:p w14:paraId="2531FF46" w14:textId="4B070BF4" w:rsidR="008D08D7" w:rsidRPr="008D08D7" w:rsidRDefault="008D08D7" w:rsidP="002C561C">
      <w:pPr>
        <w:pStyle w:val="af"/>
        <w:numPr>
          <w:ilvl w:val="0"/>
          <w:numId w:val="35"/>
        </w:numPr>
        <w:spacing w:after="120"/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与值得信赖的成年人倾诉自己的担忧和感受。</w:t>
      </w:r>
    </w:p>
    <w:p w14:paraId="0A1AF879" w14:textId="77777777" w:rsidR="008D08D7" w:rsidRPr="008D08D7" w:rsidRDefault="008D08D7" w:rsidP="002C561C">
      <w:pPr>
        <w:pStyle w:val="af"/>
        <w:numPr>
          <w:ilvl w:val="0"/>
          <w:numId w:val="35"/>
        </w:numPr>
        <w:spacing w:after="120"/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避免酗酒和吸毒。</w:t>
      </w:r>
    </w:p>
    <w:p w14:paraId="6BA910AC" w14:textId="77777777" w:rsidR="008D08D7" w:rsidRPr="008D08D7" w:rsidRDefault="008D08D7" w:rsidP="002C561C">
      <w:pPr>
        <w:pStyle w:val="af"/>
        <w:numPr>
          <w:ilvl w:val="0"/>
          <w:numId w:val="35"/>
        </w:numPr>
        <w:spacing w:after="120"/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列出自己喜欢做的事情的明细，或可以通过电话、短信、聊天或社交媒体交谈的人，并考虑制定每天的固定活动时间表。</w:t>
      </w:r>
    </w:p>
    <w:p w14:paraId="4FF18215" w14:textId="77777777" w:rsidR="008D08D7" w:rsidRPr="008D08D7" w:rsidRDefault="008D08D7" w:rsidP="008D08D7">
      <w:pPr>
        <w:rPr>
          <w:rFonts w:asciiTheme="majorHAnsi" w:hAnsiTheme="majorHAnsi" w:cstheme="majorHAnsi"/>
          <w:sz w:val="24"/>
          <w:szCs w:val="24"/>
        </w:rPr>
      </w:pPr>
    </w:p>
    <w:p w14:paraId="7F18332C" w14:textId="77777777" w:rsidR="008D08D7" w:rsidRPr="008D08D7" w:rsidRDefault="008D08D7" w:rsidP="002C561C">
      <w:pPr>
        <w:pStyle w:val="2"/>
        <w:rPr>
          <w:rFonts w:hint="eastAsia"/>
        </w:rPr>
      </w:pPr>
      <w:r>
        <w:rPr>
          <w:rFonts w:hint="eastAsia"/>
        </w:rPr>
        <w:t xml:space="preserve">何时寻求帮助</w:t>
      </w:r>
    </w:p>
    <w:p w14:paraId="5E700D21" w14:textId="44C45A84" w:rsidR="008D08D7" w:rsidRPr="008D08D7" w:rsidRDefault="008D08D7" w:rsidP="008D08D7">
      <w:pPr>
        <w:pStyle w:val="af"/>
        <w:rPr>
          <w:rFonts w:asciiTheme="majorHAnsi" w:hAnsiTheme="majorHAnsi" w:cstheme="majorHAnsi" w:hint="eastAsia"/>
        </w:rPr>
      </w:pPr>
      <w:r>
        <w:rPr>
          <w:color w:val="000000"/>
          <w:b/>
          <w:rFonts w:asciiTheme="majorHAnsi" w:hAnsiTheme="majorHAnsi" w:hint="eastAsia"/>
        </w:rPr>
        <w:t xml:space="preserve">青少年</w:t>
      </w:r>
      <w:r>
        <w:rPr>
          <w:color w:val="000000"/>
          <w:b/>
          <w:rFonts w:asciiTheme="majorHAnsi" w:hAnsiTheme="majorHAnsi" w:hint="eastAsia"/>
        </w:rPr>
        <w:t xml:space="preserve">自杀</w:t>
      </w:r>
      <w:r>
        <w:rPr>
          <w:color w:val="000000"/>
          <w:rFonts w:asciiTheme="majorHAnsi" w:hAnsiTheme="majorHAnsi" w:hint="eastAsia"/>
        </w:rPr>
        <w:t xml:space="preserve">是学龄儿童和青少年的主要死因。</w:t>
      </w:r>
      <w:r>
        <w:rPr>
          <w:color w:val="000000"/>
          <w:rFonts w:asciiTheme="majorHAnsi" w:hAnsiTheme="majorHAnsi" w:hint="eastAsia"/>
        </w:rPr>
        <w:t xml:space="preserve">学生可能会感到孤独、害怕和不知所措。自然而然地会出现一些痛苦的迹象，例如：</w:t>
      </w:r>
    </w:p>
    <w:p w14:paraId="0BB4856E" w14:textId="77777777" w:rsidR="008D08D7" w:rsidRPr="008D08D7" w:rsidRDefault="008D08D7" w:rsidP="008D08D7">
      <w:pPr>
        <w:rPr>
          <w:rFonts w:asciiTheme="majorHAnsi" w:hAnsiTheme="majorHAnsi" w:cstheme="majorHAnsi"/>
          <w:sz w:val="24"/>
          <w:szCs w:val="24"/>
        </w:rPr>
      </w:pPr>
    </w:p>
    <w:p w14:paraId="276F89A8" w14:textId="2100C4EB" w:rsidR="008D08D7" w:rsidRPr="008D08D7" w:rsidRDefault="008D08D7" w:rsidP="00F34792">
      <w:pPr>
        <w:pStyle w:val="af"/>
        <w:numPr>
          <w:ilvl w:val="0"/>
          <w:numId w:val="36"/>
        </w:numPr>
        <w:spacing w:after="120"/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担心和忧虑自己以及朋友、家人和爱人的健康。</w:t>
      </w:r>
    </w:p>
    <w:p w14:paraId="7D00AA73" w14:textId="77777777" w:rsidR="008D08D7" w:rsidRPr="008D08D7" w:rsidRDefault="008D08D7" w:rsidP="00F34792">
      <w:pPr>
        <w:pStyle w:val="af"/>
        <w:numPr>
          <w:ilvl w:val="0"/>
          <w:numId w:val="36"/>
        </w:numPr>
        <w:spacing w:after="120"/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感到悲伤、抑郁或非常烦躁。</w:t>
      </w:r>
    </w:p>
    <w:p w14:paraId="1D97F55E" w14:textId="77777777" w:rsidR="008D08D7" w:rsidRPr="008D08D7" w:rsidRDefault="008D08D7" w:rsidP="00F34792">
      <w:pPr>
        <w:pStyle w:val="af"/>
        <w:numPr>
          <w:ilvl w:val="0"/>
          <w:numId w:val="36"/>
        </w:numPr>
        <w:spacing w:after="120"/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感到绝望或持续担心未来。</w:t>
      </w:r>
    </w:p>
    <w:p w14:paraId="69ACC6BA" w14:textId="77777777" w:rsidR="008D08D7" w:rsidRPr="008D08D7" w:rsidRDefault="008D08D7" w:rsidP="00F34792">
      <w:pPr>
        <w:pStyle w:val="af"/>
        <w:numPr>
          <w:ilvl w:val="0"/>
          <w:numId w:val="36"/>
        </w:numPr>
        <w:spacing w:after="120"/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对以前喜欢的活动缺乏兴趣。</w:t>
      </w:r>
    </w:p>
    <w:p w14:paraId="2450B486" w14:textId="77777777" w:rsidR="008D08D7" w:rsidRPr="008D08D7" w:rsidRDefault="008D08D7" w:rsidP="00F34792">
      <w:pPr>
        <w:pStyle w:val="af"/>
        <w:numPr>
          <w:ilvl w:val="0"/>
          <w:numId w:val="36"/>
        </w:numPr>
        <w:spacing w:after="120"/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食欲或体重发生明显变化。</w:t>
      </w:r>
    </w:p>
    <w:p w14:paraId="472A422F" w14:textId="77777777" w:rsidR="008D08D7" w:rsidRPr="008D08D7" w:rsidRDefault="008D08D7" w:rsidP="00F34792">
      <w:pPr>
        <w:pStyle w:val="af"/>
        <w:numPr>
          <w:ilvl w:val="0"/>
          <w:numId w:val="36"/>
        </w:numPr>
        <w:spacing w:after="120"/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睡眠模式发生重大变化。</w:t>
      </w:r>
    </w:p>
    <w:p w14:paraId="3B39E62F" w14:textId="77777777" w:rsidR="008D08D7" w:rsidRPr="008D08D7" w:rsidRDefault="008D08D7" w:rsidP="00F34792">
      <w:pPr>
        <w:pStyle w:val="af"/>
        <w:numPr>
          <w:ilvl w:val="0"/>
          <w:numId w:val="36"/>
        </w:numPr>
        <w:spacing w:after="120"/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大部分时间感觉累得不能活动、不能工作或不能玩耍。</w:t>
      </w:r>
    </w:p>
    <w:p w14:paraId="37405C23" w14:textId="77777777" w:rsidR="008D08D7" w:rsidRPr="008D08D7" w:rsidRDefault="008D08D7" w:rsidP="00F34792">
      <w:pPr>
        <w:pStyle w:val="af"/>
        <w:numPr>
          <w:ilvl w:val="0"/>
          <w:numId w:val="36"/>
        </w:numPr>
        <w:spacing w:after="120"/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大部分时间感觉亢奋或焦躁，或很难放松。</w:t>
      </w:r>
    </w:p>
    <w:p w14:paraId="3B1B73FF" w14:textId="77777777" w:rsidR="008D08D7" w:rsidRPr="008D08D7" w:rsidRDefault="008D08D7" w:rsidP="00F34792">
      <w:pPr>
        <w:pStyle w:val="af"/>
        <w:numPr>
          <w:ilvl w:val="0"/>
          <w:numId w:val="36"/>
        </w:numPr>
        <w:spacing w:after="120"/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感觉自己没有价值或非常内疚。</w:t>
      </w:r>
    </w:p>
    <w:p w14:paraId="273DC9D7" w14:textId="77777777" w:rsidR="008D08D7" w:rsidRPr="008D08D7" w:rsidRDefault="008D08D7" w:rsidP="00F34792">
      <w:pPr>
        <w:pStyle w:val="af"/>
        <w:numPr>
          <w:ilvl w:val="0"/>
          <w:numId w:val="36"/>
        </w:numPr>
        <w:spacing w:after="120"/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很难集中注意力和做出决定。</w:t>
      </w:r>
    </w:p>
    <w:p w14:paraId="08750C88" w14:textId="0B3A0F98" w:rsidR="008D08D7" w:rsidRPr="008D08D7" w:rsidRDefault="00F34792" w:rsidP="00F34792">
      <w:pPr>
        <w:pStyle w:val="af"/>
        <w:numPr>
          <w:ilvl w:val="0"/>
          <w:numId w:val="36"/>
        </w:numPr>
        <w:spacing w:after="120"/>
        <w:textAlignment w:val="baseline"/>
        <w:rPr>
          <w:color w:val="000000"/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有伤害自己或他人的想法或计划。</w:t>
      </w:r>
    </w:p>
    <w:p w14:paraId="0D6E8591" w14:textId="77777777" w:rsidR="008D08D7" w:rsidRPr="008D08D7" w:rsidRDefault="008D08D7" w:rsidP="008D08D7">
      <w:pPr>
        <w:pStyle w:val="af"/>
        <w:rPr>
          <w:rFonts w:asciiTheme="majorHAnsi" w:hAnsiTheme="majorHAnsi" w:cstheme="majorHAnsi" w:hint="eastAsia"/>
        </w:rPr>
      </w:pPr>
      <w:r>
        <w:rPr>
          <w:color w:val="000000"/>
          <w:rFonts w:asciiTheme="majorHAnsi" w:hAnsiTheme="majorHAnsi" w:hint="eastAsia"/>
        </w:rPr>
        <w:t xml:space="preserve"> </w:t>
      </w:r>
    </w:p>
    <w:p w14:paraId="6406BC14" w14:textId="77777777" w:rsidR="008D08D7" w:rsidRPr="008D08D7" w:rsidRDefault="008D08D7" w:rsidP="008D08D7">
      <w:pPr>
        <w:pStyle w:val="af"/>
        <w:rPr>
          <w:rFonts w:asciiTheme="majorHAnsi" w:hAnsiTheme="majorHAnsi" w:cstheme="majorHAnsi" w:hint="eastAsia"/>
        </w:rPr>
      </w:pPr>
      <w:r>
        <w:rPr>
          <w:b/>
          <w:bCs/>
          <w:color w:val="000000"/>
          <w:rFonts w:asciiTheme="majorHAnsi" w:hAnsiTheme="majorHAnsi" w:hint="eastAsia"/>
        </w:rPr>
        <w:t xml:space="preserve">如果你发现自己经常感到不知所措，或经常出现上述三种或更多的痛苦迹象，</w:t>
      </w:r>
      <w:r>
        <w:rPr>
          <w:b/>
          <w:bCs/>
          <w:color w:val="000000"/>
          <w:u w:val="single"/>
          <w:rFonts w:asciiTheme="majorHAnsi" w:hAnsiTheme="majorHAnsi" w:hint="eastAsia"/>
        </w:rPr>
        <w:t xml:space="preserve">那么与他人交谈或寻求帮助就显得尤为重要。</w:t>
      </w:r>
      <w:r>
        <w:rPr>
          <w:b/>
          <w:bCs/>
          <w:color w:val="000000"/>
          <w:rFonts w:asciiTheme="majorHAnsi" w:hAnsiTheme="majorHAnsi" w:hint="eastAsia"/>
        </w:rPr>
        <w:t xml:space="preserve"> </w:t>
      </w:r>
    </w:p>
    <w:p w14:paraId="716A3224" w14:textId="77777777" w:rsidR="008D08D7" w:rsidRPr="008D08D7" w:rsidRDefault="008D08D7" w:rsidP="008D08D7">
      <w:pPr>
        <w:rPr>
          <w:rFonts w:asciiTheme="majorHAnsi" w:hAnsiTheme="majorHAnsi" w:cstheme="majorHAnsi"/>
          <w:sz w:val="24"/>
          <w:szCs w:val="24"/>
        </w:rPr>
      </w:pPr>
    </w:p>
    <w:p w14:paraId="121277FB" w14:textId="3AAEB95B" w:rsidR="008D08D7" w:rsidRPr="008D08D7" w:rsidRDefault="008D08D7" w:rsidP="008D08D7">
      <w:pPr>
        <w:pStyle w:val="af"/>
        <w:rPr>
          <w:rFonts w:asciiTheme="majorHAnsi" w:hAnsiTheme="majorHAnsi" w:cstheme="majorHAnsi" w:hint="eastAsia"/>
        </w:rPr>
      </w:pPr>
      <w:r>
        <w:rPr>
          <w:b/>
          <w:bCs/>
          <w:rFonts w:asciiTheme="majorHAnsi" w:hAnsiTheme="majorHAnsi" w:hint="eastAsia"/>
        </w:rPr>
        <w:t xml:space="preserve">你可以在 YouthLine 上与青少年同龄人交流。</w:t>
      </w:r>
      <w:r>
        <w:rPr>
          <w:b/>
          <w:bCs/>
          <w:rFonts w:asciiTheme="majorHAnsi" w:hAnsiTheme="majorHAnsi" w:hint="eastAsia"/>
        </w:rPr>
        <w:t xml:space="preserve">拨打877-968-8491，发短信teen2teen至839863，或访问</w:t>
      </w:r>
      <w:hyperlink r:id="rId24" w:history="1">
        <w:r>
          <w:rPr>
            <w:rStyle w:val="ae"/>
            <w:b/>
            <w:bCs/>
            <w:rFonts w:asciiTheme="majorHAnsi" w:hAnsiTheme="majorHAnsi" w:hint="eastAsia"/>
          </w:rPr>
          <w:t xml:space="preserve">青年热线网站</w:t>
        </w:r>
      </w:hyperlink>
      <w:r>
        <w:rPr>
          <w:b/>
          <w:bCs/>
          <w:rFonts w:asciiTheme="majorHAnsi" w:hAnsiTheme="majorHAnsi" w:hint="eastAsia"/>
        </w:rPr>
        <w:t xml:space="preserve">聊天。</w:t>
      </w:r>
    </w:p>
    <w:p w14:paraId="6991970C" w14:textId="77777777" w:rsidR="008D08D7" w:rsidRPr="008D08D7" w:rsidRDefault="008D08D7" w:rsidP="008D08D7">
      <w:pPr>
        <w:rPr>
          <w:rFonts w:asciiTheme="majorHAnsi" w:hAnsiTheme="majorHAnsi" w:cstheme="majorHAnsi"/>
          <w:sz w:val="24"/>
          <w:szCs w:val="24"/>
        </w:rPr>
      </w:pPr>
    </w:p>
    <w:p w14:paraId="18BB9CB9" w14:textId="1A0CE972" w:rsidR="008D08D7" w:rsidRPr="008D08D7" w:rsidRDefault="00235226" w:rsidP="00235226">
      <w:pPr>
        <w:pStyle w:val="af"/>
        <w:rPr>
          <w:rFonts w:asciiTheme="majorHAnsi" w:hAnsiTheme="majorHAnsi" w:cstheme="majorHAnsi" w:hint="eastAsia"/>
        </w:rPr>
      </w:pPr>
      <w:r>
        <w:rPr>
          <w:b/>
          <w:bCs/>
          <w:color w:val="000000"/>
          <w:rFonts w:asciiTheme="majorHAnsi" w:hAnsiTheme="majorHAnsi" w:hint="eastAsia"/>
        </w:rPr>
        <w:t xml:space="preserve">请记住，你永远不会孤单，随时都有人在等着支持你。</w:t>
      </w:r>
      <w:r>
        <w:rPr>
          <w:b/>
          <w:bCs/>
          <w:color w:val="000000"/>
          <w:rFonts w:asciiTheme="majorHAnsi" w:hAnsiTheme="majorHAnsi" w:hint="eastAsia"/>
        </w:rPr>
        <w:t xml:space="preserve"> </w:t>
      </w:r>
    </w:p>
    <w:p w14:paraId="1F962654" w14:textId="1D2FCBF6" w:rsidR="00254C41" w:rsidRPr="00BC1312" w:rsidRDefault="00254C41" w:rsidP="008D08D7">
      <w:pPr>
        <w:pStyle w:val="af"/>
        <w:spacing w:before="280" w:after="280"/>
        <w:rPr>
          <w:rFonts w:asciiTheme="majorHAnsi" w:hAnsiTheme="majorHAnsi" w:cstheme="majorHAnsi"/>
          <w:color w:val="000000"/>
        </w:rPr>
      </w:pPr>
    </w:p>
    <w:sectPr w:rsidR="00254C41" w:rsidRPr="00BC1312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781C" w14:textId="77777777" w:rsidR="00231009" w:rsidRDefault="00231009" w:rsidP="007C2975">
      <w:pPr>
        <w:spacing w:line="240" w:lineRule="auto"/>
      </w:pPr>
      <w:r>
        <w:separator/>
      </w:r>
    </w:p>
  </w:endnote>
  <w:endnote w:type="continuationSeparator" w:id="0">
    <w:p w14:paraId="4309EEB2" w14:textId="77777777" w:rsidR="00231009" w:rsidRDefault="00231009" w:rsidP="007C2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909E" w14:textId="77777777" w:rsidR="00CA5B04" w:rsidRDefault="00CA5B0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-1793969238"/>
      <w:docPartObj>
        <w:docPartGallery w:val="Page Numbers (Bottom of Page)"/>
        <w:docPartUnique/>
      </w:docPartObj>
    </w:sdtPr>
    <w:sdtEndPr>
      <w:rPr>
        <w:noProof/>
      </w:rPr>
    </w:sdtEndPr>
    <w:pPr>
      <w:rPr>
        <w:rFonts w:hint="eastAsia"/>
      </w:rPr>
    </w:pPr>
    <w:sdtContent>
      <w:p w14:paraId="5A09D462" w14:textId="6EF183D1" w:rsidR="00DB2D4E" w:rsidRPr="00DB2D4E" w:rsidRDefault="00DB2D4E">
        <w:pPr>
          <w:pStyle w:val="ab"/>
          <w:jc w:val="right"/>
          <w:rPr>
            <w:rFonts w:ascii="Calibri" w:hAnsi="Calibri" w:cs="Calibri" w:hint="eastAsia" w:eastAsia="SimSun"/>
          </w:rPr>
        </w:pPr>
        <w:r w:rsidRPr="00DB2D4E">
          <w:rPr>
            <w:rFonts w:ascii="Calibri" w:hAnsi="Calibri" w:cs="Calibri" w:hint="eastAsia" w:eastAsia="SimSun"/>
          </w:rPr>
          <w:fldChar w:fldCharType="begin"/>
        </w:r>
        <w:r w:rsidRPr="00DB2D4E">
          <w:rPr>
            <w:rFonts w:ascii="Calibri" w:hAnsi="Calibri" w:cs="Calibri" w:hint="eastAsia" w:eastAsia="SimSun"/>
          </w:rPr>
          <w:instrText xml:space="preserve"> PAGE   \* MERGEFORMAT </w:instrText>
        </w:r>
        <w:r w:rsidRPr="00DB2D4E">
          <w:rPr>
            <w:rFonts w:ascii="Calibri" w:hAnsi="Calibri" w:cs="Calibri" w:hint="eastAsia" w:eastAsia="SimSun"/>
          </w:rPr>
          <w:fldChar w:fldCharType="separate"/>
        </w:r>
        <w:r w:rsidR="00F34792">
          <w:rPr>
            <w:rFonts w:ascii="Calibri" w:hAnsi="Calibri" w:cs="Calibri" w:hint="eastAsia" w:eastAsia="SimSun"/>
          </w:rPr>
          <w:t>2</w:t>
        </w:r>
        <w:r w:rsidRPr="00DB2D4E">
          <w:rPr>
            <w:rFonts w:ascii="Calibri" w:hAnsi="Calibri" w:cs="Calibri" w:hint="eastAsia" w:eastAsia="SimSun"/>
          </w:rPr>
          <w:fldChar w:fldCharType="end"/>
        </w:r>
      </w:p>
    </w:sdtContent>
  </w:sdt>
  <w:p w14:paraId="72CB7148" w14:textId="77777777" w:rsidR="00DB2D4E" w:rsidRDefault="00DB2D4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6A68" w14:textId="77777777" w:rsidR="00CA5B04" w:rsidRDefault="00CA5B0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8DBF6" w14:textId="77777777" w:rsidR="00231009" w:rsidRDefault="00231009" w:rsidP="007C2975">
      <w:pPr>
        <w:spacing w:line="240" w:lineRule="auto"/>
      </w:pPr>
      <w:r>
        <w:separator/>
      </w:r>
    </w:p>
  </w:footnote>
  <w:footnote w:type="continuationSeparator" w:id="0">
    <w:p w14:paraId="29BECD70" w14:textId="77777777" w:rsidR="00231009" w:rsidRDefault="00231009" w:rsidP="007C29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1AE9" w14:textId="77777777" w:rsidR="00CA5B04" w:rsidRDefault="00CA5B0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D712" w14:textId="3616F32E" w:rsidR="007C2975" w:rsidRPr="003A3FBA" w:rsidRDefault="003A3FBA" w:rsidP="000E5A1A">
    <w:pPr>
      <w:pStyle w:val="1"/>
      <w:rPr>
        <w:sz w:val="44"/>
        <w:szCs w:val="44"/>
        <w:rFonts w:hint="eastAsia"/>
      </w:rPr>
    </w:pPr>
    <w:r>
      <w:rPr>
        <w:sz w:val="44"/>
        <w:szCs w:val="44"/>
        <w:rFonts w:hint="eastAsia"/>
      </w:rPr>
      <w:t xml:space="preserve">心理健康与社会支持</w:t>
    </w:r>
  </w:p>
  <w:p w14:paraId="7C5AABAB" w14:textId="5E906805" w:rsidR="007C2975" w:rsidRDefault="007C2975">
    <w:pPr>
      <w:pStyle w:val="a9"/>
    </w:pPr>
  </w:p>
  <w:p w14:paraId="3D78CCF6" w14:textId="77777777" w:rsidR="007C2975" w:rsidRDefault="007C297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595F" w14:textId="77777777" w:rsidR="00CA5B04" w:rsidRDefault="00CA5B0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AAA"/>
    <w:multiLevelType w:val="multilevel"/>
    <w:tmpl w:val="BB94A7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6177B"/>
    <w:multiLevelType w:val="multilevel"/>
    <w:tmpl w:val="1A4E7F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34BA3"/>
    <w:multiLevelType w:val="multilevel"/>
    <w:tmpl w:val="E562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A362D"/>
    <w:multiLevelType w:val="multilevel"/>
    <w:tmpl w:val="1656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F0CB6"/>
    <w:multiLevelType w:val="multilevel"/>
    <w:tmpl w:val="A9443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1107AA"/>
    <w:multiLevelType w:val="multilevel"/>
    <w:tmpl w:val="7E367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8F5B44"/>
    <w:multiLevelType w:val="multilevel"/>
    <w:tmpl w:val="17FC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662B2"/>
    <w:multiLevelType w:val="multilevel"/>
    <w:tmpl w:val="1E2C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A0637C"/>
    <w:multiLevelType w:val="multilevel"/>
    <w:tmpl w:val="9850C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3C28F6"/>
    <w:multiLevelType w:val="multilevel"/>
    <w:tmpl w:val="272C4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876C64"/>
    <w:multiLevelType w:val="hybridMultilevel"/>
    <w:tmpl w:val="ED22B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612C2"/>
    <w:multiLevelType w:val="multilevel"/>
    <w:tmpl w:val="A40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267E3"/>
    <w:multiLevelType w:val="multilevel"/>
    <w:tmpl w:val="7D84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87628B"/>
    <w:multiLevelType w:val="multilevel"/>
    <w:tmpl w:val="9948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645D4"/>
    <w:multiLevelType w:val="multilevel"/>
    <w:tmpl w:val="4EEA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D43F04"/>
    <w:multiLevelType w:val="multilevel"/>
    <w:tmpl w:val="867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778ED"/>
    <w:multiLevelType w:val="hybridMultilevel"/>
    <w:tmpl w:val="B8D8E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E38A1"/>
    <w:multiLevelType w:val="multilevel"/>
    <w:tmpl w:val="5DCCB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295AF6"/>
    <w:multiLevelType w:val="multilevel"/>
    <w:tmpl w:val="9E7A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935E7"/>
    <w:multiLevelType w:val="multilevel"/>
    <w:tmpl w:val="24D44E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3764816"/>
    <w:multiLevelType w:val="hybridMultilevel"/>
    <w:tmpl w:val="5A38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85EAB"/>
    <w:multiLevelType w:val="multilevel"/>
    <w:tmpl w:val="FC30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40A2F"/>
    <w:multiLevelType w:val="multilevel"/>
    <w:tmpl w:val="AE60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6A1202"/>
    <w:multiLevelType w:val="hybridMultilevel"/>
    <w:tmpl w:val="22F8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B6F70"/>
    <w:multiLevelType w:val="hybridMultilevel"/>
    <w:tmpl w:val="B37A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D7829"/>
    <w:multiLevelType w:val="multilevel"/>
    <w:tmpl w:val="3CD08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015703"/>
    <w:multiLevelType w:val="multilevel"/>
    <w:tmpl w:val="9608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83FD0"/>
    <w:multiLevelType w:val="multilevel"/>
    <w:tmpl w:val="AAEE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623FAC"/>
    <w:multiLevelType w:val="hybridMultilevel"/>
    <w:tmpl w:val="CBAE7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A58DC"/>
    <w:multiLevelType w:val="multilevel"/>
    <w:tmpl w:val="893E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E1E7707"/>
    <w:multiLevelType w:val="multilevel"/>
    <w:tmpl w:val="15BC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E3692B"/>
    <w:multiLevelType w:val="multilevel"/>
    <w:tmpl w:val="D00C0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3097B"/>
    <w:multiLevelType w:val="multilevel"/>
    <w:tmpl w:val="A6A2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717251"/>
    <w:multiLevelType w:val="hybridMultilevel"/>
    <w:tmpl w:val="9A8C6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E28EC"/>
    <w:multiLevelType w:val="multilevel"/>
    <w:tmpl w:val="57ACC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DB35AD"/>
    <w:multiLevelType w:val="multilevel"/>
    <w:tmpl w:val="C1C6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041109">
    <w:abstractNumId w:val="19"/>
  </w:num>
  <w:num w:numId="2" w16cid:durableId="5835717">
    <w:abstractNumId w:val="4"/>
  </w:num>
  <w:num w:numId="3" w16cid:durableId="640186249">
    <w:abstractNumId w:val="8"/>
  </w:num>
  <w:num w:numId="4" w16cid:durableId="2027242292">
    <w:abstractNumId w:val="29"/>
  </w:num>
  <w:num w:numId="5" w16cid:durableId="1420129738">
    <w:abstractNumId w:val="5"/>
  </w:num>
  <w:num w:numId="6" w16cid:durableId="1279919522">
    <w:abstractNumId w:val="33"/>
  </w:num>
  <w:num w:numId="7" w16cid:durableId="1097676423">
    <w:abstractNumId w:val="6"/>
  </w:num>
  <w:num w:numId="8" w16cid:durableId="250479472">
    <w:abstractNumId w:val="7"/>
  </w:num>
  <w:num w:numId="9" w16cid:durableId="425006861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267196642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428817974">
    <w:abstractNumId w:val="34"/>
    <w:lvlOverride w:ilvl="0">
      <w:lvl w:ilvl="0">
        <w:numFmt w:val="decimal"/>
        <w:lvlText w:val="%1."/>
        <w:lvlJc w:val="left"/>
      </w:lvl>
    </w:lvlOverride>
  </w:num>
  <w:num w:numId="12" w16cid:durableId="2012369663">
    <w:abstractNumId w:val="0"/>
    <w:lvlOverride w:ilvl="0">
      <w:lvl w:ilvl="0">
        <w:numFmt w:val="decimal"/>
        <w:lvlText w:val="%1."/>
        <w:lvlJc w:val="left"/>
      </w:lvl>
    </w:lvlOverride>
  </w:num>
  <w:num w:numId="13" w16cid:durableId="696346210">
    <w:abstractNumId w:val="28"/>
  </w:num>
  <w:num w:numId="14" w16cid:durableId="2121534365">
    <w:abstractNumId w:val="3"/>
  </w:num>
  <w:num w:numId="15" w16cid:durableId="1032995035">
    <w:abstractNumId w:val="25"/>
    <w:lvlOverride w:ilvl="0">
      <w:lvl w:ilvl="0">
        <w:numFmt w:val="decimal"/>
        <w:lvlText w:val="%1."/>
        <w:lvlJc w:val="left"/>
      </w:lvl>
    </w:lvlOverride>
  </w:num>
  <w:num w:numId="16" w16cid:durableId="1645356046">
    <w:abstractNumId w:val="31"/>
    <w:lvlOverride w:ilvl="0">
      <w:lvl w:ilvl="0">
        <w:numFmt w:val="decimal"/>
        <w:lvlText w:val="%1."/>
        <w:lvlJc w:val="left"/>
      </w:lvl>
    </w:lvlOverride>
  </w:num>
  <w:num w:numId="17" w16cid:durableId="2135560038">
    <w:abstractNumId w:val="17"/>
    <w:lvlOverride w:ilvl="0">
      <w:lvl w:ilvl="0">
        <w:numFmt w:val="decimal"/>
        <w:lvlText w:val="%1."/>
        <w:lvlJc w:val="left"/>
      </w:lvl>
    </w:lvlOverride>
  </w:num>
  <w:num w:numId="18" w16cid:durableId="1949389428">
    <w:abstractNumId w:val="30"/>
  </w:num>
  <w:num w:numId="19" w16cid:durableId="1185752407">
    <w:abstractNumId w:val="18"/>
  </w:num>
  <w:num w:numId="20" w16cid:durableId="1774932922">
    <w:abstractNumId w:val="35"/>
  </w:num>
  <w:num w:numId="21" w16cid:durableId="955258639">
    <w:abstractNumId w:val="14"/>
  </w:num>
  <w:num w:numId="22" w16cid:durableId="2003772582">
    <w:abstractNumId w:val="2"/>
  </w:num>
  <w:num w:numId="23" w16cid:durableId="1560674413">
    <w:abstractNumId w:val="21"/>
  </w:num>
  <w:num w:numId="24" w16cid:durableId="1226527995">
    <w:abstractNumId w:val="32"/>
  </w:num>
  <w:num w:numId="25" w16cid:durableId="2042584638">
    <w:abstractNumId w:val="27"/>
  </w:num>
  <w:num w:numId="26" w16cid:durableId="751004063">
    <w:abstractNumId w:val="12"/>
  </w:num>
  <w:num w:numId="27" w16cid:durableId="1356616124">
    <w:abstractNumId w:val="15"/>
  </w:num>
  <w:num w:numId="28" w16cid:durableId="581181318">
    <w:abstractNumId w:val="10"/>
  </w:num>
  <w:num w:numId="29" w16cid:durableId="1120076160">
    <w:abstractNumId w:val="16"/>
  </w:num>
  <w:num w:numId="30" w16cid:durableId="739134822">
    <w:abstractNumId w:val="23"/>
  </w:num>
  <w:num w:numId="31" w16cid:durableId="1325163062">
    <w:abstractNumId w:val="24"/>
  </w:num>
  <w:num w:numId="32" w16cid:durableId="1535073288">
    <w:abstractNumId w:val="20"/>
  </w:num>
  <w:num w:numId="33" w16cid:durableId="862286827">
    <w:abstractNumId w:val="22"/>
  </w:num>
  <w:num w:numId="34" w16cid:durableId="926422680">
    <w:abstractNumId w:val="11"/>
  </w:num>
  <w:num w:numId="35" w16cid:durableId="728259843">
    <w:abstractNumId w:val="13"/>
  </w:num>
  <w:num w:numId="36" w16cid:durableId="4411512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41"/>
    <w:rsid w:val="000036E6"/>
    <w:rsid w:val="0000740B"/>
    <w:rsid w:val="00040C8C"/>
    <w:rsid w:val="000B0549"/>
    <w:rsid w:val="000C0999"/>
    <w:rsid w:val="000E5A1A"/>
    <w:rsid w:val="001D7356"/>
    <w:rsid w:val="00231009"/>
    <w:rsid w:val="00235226"/>
    <w:rsid w:val="00254C41"/>
    <w:rsid w:val="002B0CD8"/>
    <w:rsid w:val="002C561C"/>
    <w:rsid w:val="00360375"/>
    <w:rsid w:val="00375D7F"/>
    <w:rsid w:val="003A3FBA"/>
    <w:rsid w:val="003B54A3"/>
    <w:rsid w:val="003E6BAD"/>
    <w:rsid w:val="003F0703"/>
    <w:rsid w:val="004153DB"/>
    <w:rsid w:val="005119AD"/>
    <w:rsid w:val="00595E90"/>
    <w:rsid w:val="005A6C60"/>
    <w:rsid w:val="005D2B23"/>
    <w:rsid w:val="0069114B"/>
    <w:rsid w:val="00704B29"/>
    <w:rsid w:val="007C2975"/>
    <w:rsid w:val="00805BAE"/>
    <w:rsid w:val="00890B73"/>
    <w:rsid w:val="008D08D7"/>
    <w:rsid w:val="009F1DC8"/>
    <w:rsid w:val="00B674A4"/>
    <w:rsid w:val="00BC1312"/>
    <w:rsid w:val="00BC2CD3"/>
    <w:rsid w:val="00BC38AA"/>
    <w:rsid w:val="00BD2707"/>
    <w:rsid w:val="00C9319A"/>
    <w:rsid w:val="00CA5B04"/>
    <w:rsid w:val="00CE3244"/>
    <w:rsid w:val="00DB2D4E"/>
    <w:rsid w:val="00E55CC1"/>
    <w:rsid w:val="00F34792"/>
    <w:rsid w:val="00F7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97EAB"/>
  <w15:docId w15:val="{58DD111E-F521-4A8B-B952-FC0BEFD6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 w:eastAsia="SimSun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rsid w:val="000E5A1A"/>
    <w:pPr>
      <w:keepNext/>
      <w:keepLines/>
      <w:spacing w:before="240" w:line="240" w:lineRule="auto"/>
      <w:outlineLvl w:val="0"/>
    </w:pPr>
    <w:rPr>
      <w:rFonts w:ascii="Calibri" w:hAnsi="Calibri" w:eastAsia="SimSun"/>
      <w:b/>
      <w:sz w:val="48"/>
      <w:szCs w:val="28"/>
    </w:rPr>
  </w:style>
  <w:style w:type="paragraph" w:styleId="2">
    <w:name w:val="heading 2"/>
    <w:basedOn w:val="a"/>
    <w:next w:val="a"/>
    <w:rsid w:val="000E5A1A"/>
    <w:pPr>
      <w:keepNext/>
      <w:keepLines/>
      <w:outlineLvl w:val="1"/>
    </w:pPr>
    <w:rPr>
      <w:rFonts w:ascii="Calibri" w:hAnsi="Calibri" w:eastAsia="SimSun"/>
      <w:b/>
      <w:sz w:val="28"/>
      <w:szCs w:val="24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批注文字 字符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C2975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页眉 字符"/>
    <w:basedOn w:val="a0"/>
    <w:link w:val="a9"/>
    <w:uiPriority w:val="99"/>
    <w:rsid w:val="007C2975"/>
  </w:style>
  <w:style w:type="paragraph" w:styleId="ab">
    <w:name w:val="footer"/>
    <w:basedOn w:val="a"/>
    <w:link w:val="ac"/>
    <w:uiPriority w:val="99"/>
    <w:unhideWhenUsed/>
    <w:rsid w:val="007C2975"/>
    <w:pPr>
      <w:tabs>
        <w:tab w:val="center" w:pos="4680"/>
        <w:tab w:val="right" w:pos="9360"/>
      </w:tabs>
      <w:spacing w:line="240" w:lineRule="auto"/>
    </w:pPr>
  </w:style>
  <w:style w:type="character" w:customStyle="1" w:styleId="ac">
    <w:name w:val="页脚 字符"/>
    <w:basedOn w:val="a0"/>
    <w:link w:val="ab"/>
    <w:uiPriority w:val="99"/>
    <w:rsid w:val="007C2975"/>
  </w:style>
  <w:style w:type="paragraph" w:styleId="ad">
    <w:name w:val="List Paragraph"/>
    <w:basedOn w:val="a"/>
    <w:uiPriority w:val="34"/>
    <w:qFormat/>
    <w:rsid w:val="007C2975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00740B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00740B"/>
    <w:pPr>
      <w:spacing w:line="240" w:lineRule="auto"/>
    </w:pPr>
    <w:rPr>
      <w:rFonts w:ascii="Times New Roman" w:eastAsiaTheme="minorHAnsi" w:hAnsi="Times New Roman" w:cs="Times New Roman" w:eastAsia="SimSun"/>
      <w:sz w:val="24"/>
      <w:szCs w:val="24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F71BE9"/>
    <w:pPr>
      <w:spacing w:line="240" w:lineRule="auto"/>
    </w:pPr>
    <w:rPr>
      <w:rFonts w:ascii="Segoe UI" w:hAnsi="Segoe UI" w:cs="Segoe UI" w:eastAsia="SimSun"/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F71BE9"/>
    <w:rPr>
      <w:rFonts w:ascii="Segoe UI" w:hAnsi="Segoe UI" w:cs="Segoe UI" w:eastAsia="SimSun"/>
      <w:sz w:val="18"/>
      <w:szCs w:val="18"/>
    </w:rPr>
  </w:style>
  <w:style w:type="character" w:customStyle="1" w:styleId="apple-tab-span">
    <w:name w:val="apple-tab-span"/>
    <w:basedOn w:val="a0"/>
    <w:rsid w:val="000C0999"/>
  </w:style>
  <w:style w:type="character" w:styleId="af2">
    <w:name w:val="Unresolved Mention"/>
    <w:basedOn w:val="a0"/>
    <w:uiPriority w:val="99"/>
    <w:semiHidden/>
    <w:unhideWhenUsed/>
    <w:rsid w:val="00BC3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8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2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regon.gov/oha/PH/PREVENTIONWELLNESS/SAFELIVING/SUICIDEPREVENTION/Pages/crisislines.aspx" TargetMode="External"/><Relationship Id="rId18" Type="http://schemas.openxmlformats.org/officeDocument/2006/relationships/hyperlink" Target="http://oregonyouthline.org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ernative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teenlineonline.org/" TargetMode="External"/><Relationship Id="rId17" Type="http://schemas.openxmlformats.org/officeDocument/2006/relationships/hyperlink" Target="http://crisistextline.org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crisischat.org/" TargetMode="External"/><Relationship Id="rId20" Type="http://schemas.openxmlformats.org/officeDocument/2006/relationships/hyperlink" Target="http://www.translifeline.org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988lifeline.org/es/home/" TargetMode="External"/><Relationship Id="rId24" Type="http://schemas.openxmlformats.org/officeDocument/2006/relationships/hyperlink" Target="theyouthline.org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armline.org/" TargetMode="External"/><Relationship Id="rId23" Type="http://schemas.openxmlformats.org/officeDocument/2006/relationships/hyperlink" Target="http://www.sptsusa.org/wp-content/uploads/2015/05/friend-death-guidelines.pdf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988lifeline.org/" TargetMode="External"/><Relationship Id="rId19" Type="http://schemas.openxmlformats.org/officeDocument/2006/relationships/hyperlink" Target="http://www.thetrevorproject.org/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amhsa.gov/" TargetMode="External"/><Relationship Id="rId22" Type="http://schemas.openxmlformats.org/officeDocument/2006/relationships/hyperlink" Target="http://www.youarenotalonenetwork.org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SimSun"/>
        <a:cs typeface=""/>
      </a:majorFont>
      <a:minorFont>
        <a:latin typeface="Cambria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6B3C7-358E-4FC8-9534-00D7B7632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222B1-A6D6-42C0-8D7F-8A26007CAD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C95A3A1-81C4-4406-A21B-9CEA628FE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KNAUS Jenni - ODE</dc:creator>
  <cp:lastModifiedBy>susan xun</cp:lastModifiedBy>
  <cp:revision>4</cp:revision>
  <cp:lastPrinted>2020-03-24T23:54:00Z</cp:lastPrinted>
  <dcterms:created xsi:type="dcterms:W3CDTF">2024-01-22T17:38:00Z</dcterms:created>
  <dcterms:modified xsi:type="dcterms:W3CDTF">2024-02-20T04:09:00Z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0x010100ACFD53607254304BA32025AED2F6A3F7</vt:lpwstr>
  </property>
  <property fmtid="{D5CDD505-2E9C-101B-9397-08002B2CF9AE}" pid="3" name="Order">
    <vt:r8>8700</vt:r8>
  </property>
  <property fmtid="{D5CDD505-2E9C-101B-9397-08002B2CF9AE}" pid="4" name="xd_ProgID">
    <vt:lpwstr/>
  </property>
  <property fmtid="{D5CDD505-2E9C-101B-9397-08002B2CF9AE}" pid="5" name="_CopySource">
    <vt:lpwstr>https://www-auth.oregon.gov/ode/educator-resources/standards/Documents/How to Prevent Youth Suicide - Youth Version.docx</vt:lpwstr>
  </property>
  <property fmtid="{D5CDD505-2E9C-101B-9397-08002B2CF9AE}" pid="6" name="TemplateUrl">
    <vt:lpwstr/>
  </property>
  <property fmtid="{D5CDD505-2E9C-101B-9397-08002B2CF9AE}" pid="7" name="MSIP_Label_61f40bdc-19d8-4b8e-be88-e9eb9bcca8b8_Enabled">
    <vt:lpwstr>true</vt:lpwstr>
  </property>
  <property fmtid="{D5CDD505-2E9C-101B-9397-08002B2CF9AE}" pid="8" name="MSIP_Label_61f40bdc-19d8-4b8e-be88-e9eb9bcca8b8_SetDate">
    <vt:lpwstr>2023-10-18T16:40:39Z</vt:lpwstr>
  </property>
  <property fmtid="{D5CDD505-2E9C-101B-9397-08002B2CF9AE}" pid="9" name="MSIP_Label_61f40bdc-19d8-4b8e-be88-e9eb9bcca8b8_Method">
    <vt:lpwstr>Privileged</vt:lpwstr>
  </property>
  <property fmtid="{D5CDD505-2E9C-101B-9397-08002B2CF9AE}" pid="10" name="MSIP_Label_61f40bdc-19d8-4b8e-be88-e9eb9bcca8b8_Name">
    <vt:lpwstr>Level 1 - Published (Items)</vt:lpwstr>
  </property>
  <property fmtid="{D5CDD505-2E9C-101B-9397-08002B2CF9AE}" pid="11" name="MSIP_Label_61f40bdc-19d8-4b8e-be88-e9eb9bcca8b8_SiteId">
    <vt:lpwstr>b4f51418-b269-49a2-935a-fa54bf584fc8</vt:lpwstr>
  </property>
  <property fmtid="{D5CDD505-2E9C-101B-9397-08002B2CF9AE}" pid="12" name="MSIP_Label_61f40bdc-19d8-4b8e-be88-e9eb9bcca8b8_ActionId">
    <vt:lpwstr>8fb7df4e-9723-424f-badc-c8937d22cf03</vt:lpwstr>
  </property>
  <property fmtid="{D5CDD505-2E9C-101B-9397-08002B2CF9AE}" pid="13" name="MSIP_Label_61f40bdc-19d8-4b8e-be88-e9eb9bcca8b8_ContentBits">
    <vt:lpwstr>0</vt:lpwstr>
  </property>
</Properties>
</file>