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76340" w14:textId="77777777" w:rsidR="00EF1653" w:rsidRDefault="00EF1653">
      <w:pPr>
        <w:pStyle w:val="BodyText"/>
        <w:ind w:left="0" w:firstLine="0"/>
        <w:rPr>
          <w:rFonts w:ascii="Times New Roman"/>
          <w:sz w:val="20"/>
        </w:rPr>
      </w:pPr>
    </w:p>
    <w:p w14:paraId="34B76341" w14:textId="77777777" w:rsidR="00EF1653" w:rsidRDefault="00EF1653">
      <w:pPr>
        <w:pStyle w:val="BodyText"/>
        <w:ind w:left="0" w:firstLine="0"/>
        <w:rPr>
          <w:rFonts w:ascii="Times New Roman"/>
          <w:sz w:val="20"/>
        </w:rPr>
      </w:pPr>
    </w:p>
    <w:p w14:paraId="34B76342" w14:textId="77777777" w:rsidR="00EF1653" w:rsidRDefault="00EF1653">
      <w:pPr>
        <w:pStyle w:val="BodyText"/>
        <w:ind w:left="0" w:firstLine="0"/>
        <w:rPr>
          <w:rFonts w:ascii="Times New Roman"/>
          <w:sz w:val="20"/>
        </w:rPr>
      </w:pPr>
    </w:p>
    <w:p w14:paraId="34B76343" w14:textId="77777777" w:rsidR="00EF1653" w:rsidRDefault="00EF1653">
      <w:pPr>
        <w:pStyle w:val="BodyText"/>
        <w:spacing w:before="3"/>
        <w:ind w:left="0" w:firstLine="0"/>
        <w:rPr>
          <w:rFonts w:ascii="Times New Roman"/>
          <w:sz w:val="29"/>
        </w:rPr>
      </w:pPr>
    </w:p>
    <w:p w14:paraId="34B76344" w14:textId="5D0DC06B" w:rsidR="00EF1653" w:rsidRDefault="00F36462">
      <w:pPr>
        <w:pStyle w:val="Heading1"/>
        <w:spacing w:before="11"/>
        <w:ind w:left="3684" w:right="247"/>
      </w:pPr>
      <w:bookmarkStart w:id="0" w:name="How_to_Support_Children_and_Teens_Throug"/>
      <w:bookmarkEnd w:id="0"/>
      <w:r>
        <w:rPr>
          <w:rStyle w:val="rynqvb"/>
          <w:rFonts w:ascii="SimSun" w:eastAsia="SimSun" w:hAnsi="SimSun" w:cs="MS Gothic" w:hint="eastAsia"/>
          <w:lang w:eastAsia="zh-CN"/>
        </w:rPr>
        <w:t>如何</w:t>
      </w:r>
      <w:r w:rsidRPr="00F36462">
        <w:rPr>
          <w:rStyle w:val="rynqvb"/>
          <w:rFonts w:ascii="SimSun" w:eastAsia="SimSun" w:hAnsi="SimSun" w:cs="MS Gothic" w:hint="eastAsia"/>
          <w:lang w:eastAsia="zh-CN"/>
        </w:rPr>
        <w:t>帮助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儿童和青少年度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过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失落和</w:t>
      </w:r>
      <w:r>
        <w:rPr>
          <w:rStyle w:val="rynqvb"/>
          <w:rFonts w:ascii="SimSun" w:eastAsia="SimSun" w:hAnsi="SimSun" w:cs="SimSun" w:hint="eastAsia"/>
          <w:lang w:eastAsia="zh-CN"/>
        </w:rPr>
        <w:t>创</w:t>
      </w:r>
      <w:r w:rsidRPr="000800CC">
        <w:rPr>
          <w:rStyle w:val="rynqvb"/>
          <w:rFonts w:ascii="SimSun" w:eastAsia="SimSun" w:hAnsi="SimSun" w:cs="SimSun" w:hint="eastAsia"/>
          <w:lang w:eastAsia="zh-CN"/>
        </w:rPr>
        <w:t>伤</w:t>
      </w:r>
    </w:p>
    <w:p w14:paraId="34B76345" w14:textId="1ACDFE2D" w:rsidR="00EF1653" w:rsidRDefault="004F55AD">
      <w:pPr>
        <w:pStyle w:val="Heading2"/>
        <w:spacing w:before="341"/>
      </w:pPr>
      <w:bookmarkStart w:id="1" w:name="It_is_important_to_be_prepared_if_childr"/>
      <w:bookmarkStart w:id="2" w:name="_Hlk63885647"/>
      <w:bookmarkEnd w:id="1"/>
      <w:r w:rsidRPr="004F55AD">
        <w:rPr>
          <w:rFonts w:ascii="SimSun" w:eastAsia="SimSun" w:hAnsi="SimSun" w:cs="MS Gothic" w:hint="eastAsia"/>
          <w:szCs w:val="24"/>
        </w:rPr>
        <w:t>当</w:t>
      </w:r>
      <w:bookmarkEnd w:id="2"/>
      <w:r w:rsidRPr="004F55AD">
        <w:rPr>
          <w:rStyle w:val="rynqvb"/>
          <w:rFonts w:ascii="SimSun" w:eastAsia="SimSun" w:hAnsi="SimSun" w:cs="MS Gothic" w:hint="eastAsia"/>
          <w:lang w:eastAsia="zh-CN"/>
        </w:rPr>
        <w:t>孩子开始</w:t>
      </w:r>
      <w:r w:rsidR="00B97A5C" w:rsidRPr="004F55AD">
        <w:rPr>
          <w:rStyle w:val="rynqvb"/>
          <w:rFonts w:ascii="SimSun" w:eastAsia="SimSun" w:hAnsi="SimSun" w:cs="MS Gothic" w:hint="eastAsia"/>
          <w:lang w:eastAsia="zh-CN"/>
        </w:rPr>
        <w:t>出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现创伤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性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压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力的迹象，做好准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备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很重要。</w:t>
      </w:r>
    </w:p>
    <w:p w14:paraId="34B76346" w14:textId="3FE89785" w:rsidR="00EF1653" w:rsidRDefault="004F55AD">
      <w:pPr>
        <w:pStyle w:val="BodyText"/>
        <w:ind w:left="100" w:firstLine="0"/>
      </w:pPr>
      <w:r w:rsidRPr="000800CC">
        <w:rPr>
          <w:rStyle w:val="rynqvb"/>
          <w:rFonts w:ascii="SimSun" w:eastAsia="SimSun" w:hAnsi="SimSun" w:cs="SimSun" w:hint="eastAsia"/>
          <w:lang w:eastAsia="zh-CN"/>
        </w:rPr>
        <w:t>创伤应</w:t>
      </w:r>
      <w:r w:rsidRPr="000800CC">
        <w:rPr>
          <w:rStyle w:val="rynqvb"/>
          <w:rFonts w:ascii="SimSun" w:eastAsia="SimSun" w:hAnsi="SimSun" w:cs="MS Gothic" w:hint="eastAsia"/>
          <w:lang w:eastAsia="zh-CN"/>
        </w:rPr>
        <w:t>激的迹象通常因年</w:t>
      </w:r>
      <w:r w:rsidRPr="000800CC">
        <w:rPr>
          <w:rStyle w:val="rynqvb"/>
          <w:rFonts w:ascii="SimSun" w:eastAsia="SimSun" w:hAnsi="SimSun" w:cs="SimSun" w:hint="eastAsia"/>
          <w:lang w:eastAsia="zh-CN"/>
        </w:rPr>
        <w:t>龄阶</w:t>
      </w:r>
      <w:r w:rsidRPr="000800CC">
        <w:rPr>
          <w:rStyle w:val="rynqvb"/>
          <w:rFonts w:ascii="SimSun" w:eastAsia="SimSun" w:hAnsi="SimSun" w:cs="MS Gothic" w:hint="eastAsia"/>
          <w:lang w:eastAsia="zh-CN"/>
        </w:rPr>
        <w:t>段而异</w:t>
      </w:r>
      <w:r w:rsidRPr="000800CC">
        <w:rPr>
          <w:rStyle w:val="rynqvb"/>
          <w:rFonts w:ascii="SimSun" w:eastAsia="SimSun" w:hAnsi="SimSun" w:cs="MS Gothic"/>
          <w:lang w:eastAsia="zh-CN"/>
        </w:rPr>
        <w:t xml:space="preserve">, </w:t>
      </w:r>
      <w:r w:rsidRPr="000800CC">
        <w:rPr>
          <w:rFonts w:ascii="SimSun" w:eastAsia="SimSun" w:hAnsi="SimSun" w:cs="MS Gothic" w:hint="eastAsia"/>
          <w:lang w:eastAsia="zh-TW"/>
        </w:rPr>
        <w:t>其</w:t>
      </w:r>
      <w:r w:rsidRPr="000800CC">
        <w:rPr>
          <w:rStyle w:val="rynqvb"/>
          <w:rFonts w:ascii="SimSun" w:eastAsia="SimSun" w:hAnsi="SimSun" w:cs="MS Gothic" w:hint="eastAsia"/>
          <w:lang w:eastAsia="zh-CN"/>
        </w:rPr>
        <w:t>包括</w:t>
      </w:r>
      <w:r w:rsidR="000800CC">
        <w:t>:</w:t>
      </w:r>
    </w:p>
    <w:p w14:paraId="34B76347" w14:textId="77777777" w:rsidR="00EF1653" w:rsidRDefault="00EF1653">
      <w:pPr>
        <w:pStyle w:val="BodyText"/>
        <w:ind w:left="0" w:firstLine="0"/>
      </w:pPr>
    </w:p>
    <w:p w14:paraId="34B76348" w14:textId="36127D61" w:rsidR="00EF1653" w:rsidRDefault="004F55AD">
      <w:pPr>
        <w:pStyle w:val="Heading2"/>
      </w:pPr>
      <w:r w:rsidRPr="004F55AD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B97A5C" w:rsidRPr="004F55AD">
        <w:rPr>
          <w:rStyle w:val="rynqvb"/>
          <w:rFonts w:ascii="SimSun" w:eastAsia="SimSun" w:hAnsi="SimSun" w:cs="SimSun" w:hint="eastAsia"/>
          <w:lang w:eastAsia="zh-CN"/>
        </w:rPr>
        <w:t>龄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前</w:t>
      </w:r>
    </w:p>
    <w:p w14:paraId="34B76349" w14:textId="703C9939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rPr>
          <w:sz w:val="24"/>
        </w:rPr>
      </w:pP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出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恐惧的迹象</w:t>
      </w:r>
    </w:p>
    <w:p w14:paraId="34B7634A" w14:textId="7305E874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紧贴</w:t>
      </w:r>
      <w:r w:rsidRPr="00B97A5C">
        <w:rPr>
          <w:rFonts w:ascii="SimSun" w:eastAsia="SimSun" w:hAnsi="SimSun" w:cs="MS Mincho"/>
          <w:sz w:val="24"/>
          <w:szCs w:val="24"/>
        </w:rPr>
        <w:t>著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父母或看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护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者</w:t>
      </w:r>
    </w:p>
    <w:p w14:paraId="34B7634B" w14:textId="7CEA0484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 w:rsidRPr="00B97A5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哭泣、尖叫或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呜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咽</w:t>
      </w:r>
    </w:p>
    <w:p w14:paraId="34B7634C" w14:textId="468ADB66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有困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难说话</w:t>
      </w:r>
    </w:p>
    <w:p w14:paraId="34B7634D" w14:textId="367D7C98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spacing w:before="4" w:line="305" w:lineRule="exact"/>
        <w:ind w:hanging="289"/>
        <w:rPr>
          <w:sz w:val="24"/>
        </w:rPr>
      </w:pPr>
      <w:r w:rsidRPr="00B97A5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漫无目的地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走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或一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</w:p>
    <w:p w14:paraId="34B7634E" w14:textId="0880E701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 w:rsidRPr="00B97A5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睡眠和食欲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生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化</w:t>
      </w:r>
    </w:p>
    <w:p w14:paraId="34B7634F" w14:textId="2820BC42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 w:rsidRPr="00B97A5C">
        <w:rPr>
          <w:rStyle w:val="tlid-translation"/>
          <w:rFonts w:ascii="SimSun" w:eastAsia="SimSun" w:hAnsi="SimSun" w:cs="PMingLiU" w:hint="eastAsia"/>
          <w:sz w:val="24"/>
          <w:szCs w:val="24"/>
        </w:rPr>
        <w:t>重</w:t>
      </w:r>
      <w:r>
        <w:rPr>
          <w:rStyle w:val="rynqvb"/>
          <w:rFonts w:ascii="SimSun" w:eastAsia="SimSun" w:hAnsi="SimSun" w:hint="eastAsia"/>
          <w:sz w:val="24"/>
          <w:szCs w:val="24"/>
          <w:lang w:eastAsia="zh-CN"/>
        </w:rPr>
        <w:t>复幼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儿</w:t>
      </w:r>
      <w:r w:rsidRPr="00B97A5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常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见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的行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="000800CC">
        <w:rPr>
          <w:sz w:val="24"/>
        </w:rPr>
        <w:t xml:space="preserve"> (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肠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道失控、尿床</w:t>
      </w:r>
      <w:r w:rsidR="000800CC">
        <w:rPr>
          <w:sz w:val="24"/>
        </w:rPr>
        <w:t>)</w:t>
      </w:r>
    </w:p>
    <w:p w14:paraId="34B76350" w14:textId="7D1208A2" w:rsidR="00EF1653" w:rsidRDefault="00B97A5C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得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烦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躁、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愤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怒或</w:t>
      </w:r>
      <w:r w:rsidR="004E6CCB"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喜</w:t>
      </w:r>
      <w:r w:rsidR="004E6CCB"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欢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破坏</w:t>
      </w:r>
    </w:p>
    <w:p w14:paraId="34B76351" w14:textId="77777777" w:rsidR="00EF1653" w:rsidRDefault="00EF1653">
      <w:pPr>
        <w:pStyle w:val="BodyText"/>
        <w:ind w:left="0" w:firstLine="0"/>
      </w:pPr>
    </w:p>
    <w:p w14:paraId="34B76352" w14:textId="6742DAFD" w:rsidR="00EF1653" w:rsidRDefault="004F55AD">
      <w:pPr>
        <w:pStyle w:val="Heading2"/>
      </w:pPr>
      <w:bookmarkStart w:id="3" w:name="School_Age_(Ages_6-12)"/>
      <w:bookmarkEnd w:id="3"/>
      <w:r w:rsidRPr="004F55AD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龄</w:t>
      </w:r>
      <w:r>
        <w:t xml:space="preserve"> (</w:t>
      </w:r>
      <w:r w:rsidR="000800CC">
        <w:t>6-12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岁</w:t>
      </w:r>
      <w:r w:rsidR="000800CC">
        <w:t>)</w:t>
      </w:r>
    </w:p>
    <w:p w14:paraId="34B76353" w14:textId="439EA49B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51"/>
        <w:rPr>
          <w:sz w:val="24"/>
        </w:rPr>
      </w:pP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失去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家人、朋友和有趣活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兴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趣</w:t>
      </w:r>
    </w:p>
    <w:p w14:paraId="34B76354" w14:textId="241F29EB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有睡眠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问题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或做噩梦</w:t>
      </w:r>
    </w:p>
    <w:p w14:paraId="34B76355" w14:textId="70C2C2F0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 w:rsidRPr="00B97A5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食欲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生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化</w:t>
      </w:r>
    </w:p>
    <w:p w14:paraId="34B76356" w14:textId="79336FB1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3" w:line="305" w:lineRule="exact"/>
        <w:rPr>
          <w:sz w:val="24"/>
        </w:rPr>
      </w:pP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得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烦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躁、</w:t>
      </w:r>
      <w:r w:rsidRPr="00B97A5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愤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怒或</w:t>
      </w: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喜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欢</w:t>
      </w:r>
      <w:r w:rsidRPr="00B97A5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破坏</w:t>
      </w:r>
    </w:p>
    <w:p w14:paraId="34B76357" w14:textId="1F98195C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line="303" w:lineRule="exact"/>
        <w:ind w:hanging="289"/>
        <w:rPr>
          <w:sz w:val="24"/>
        </w:rPr>
      </w:pP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学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业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或家庭作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业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困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</w:t>
      </w:r>
    </w:p>
    <w:p w14:paraId="34B76358" w14:textId="10A4CAE5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line="303" w:lineRule="exact"/>
        <w:ind w:hanging="289"/>
        <w:rPr>
          <w:sz w:val="24"/>
        </w:rPr>
      </w:pP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有困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</w:t>
      </w: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与同伴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相</w:t>
      </w:r>
      <w:r w:rsidRPr="004E6CCB">
        <w:rPr>
          <w:rFonts w:ascii="SimSun" w:eastAsia="SimSun" w:hAnsi="SimSun" w:cs="SimSun" w:hint="eastAsia"/>
          <w:sz w:val="24"/>
          <w:szCs w:val="24"/>
        </w:rPr>
        <w:t>处</w:t>
      </w:r>
    </w:p>
    <w:p w14:paraId="34B76359" w14:textId="4BB58F2D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抱怨身体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问题</w:t>
      </w:r>
    </w:p>
    <w:p w14:paraId="34B7635A" w14:textId="571DF094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产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生新的恐惧</w:t>
      </w:r>
    </w:p>
    <w:p w14:paraId="34B7635B" w14:textId="710B4845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度悲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、内疚、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绝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望或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麻木</w:t>
      </w:r>
    </w:p>
    <w:p w14:paraId="34B7635C" w14:textId="77777777" w:rsidR="00EF1653" w:rsidRDefault="00EF1653">
      <w:pPr>
        <w:pStyle w:val="BodyText"/>
        <w:spacing w:before="11"/>
        <w:ind w:left="0" w:firstLine="0"/>
        <w:rPr>
          <w:sz w:val="23"/>
        </w:rPr>
      </w:pPr>
    </w:p>
    <w:p w14:paraId="34B7635D" w14:textId="513D0C16" w:rsidR="00EF1653" w:rsidRDefault="004F55AD">
      <w:pPr>
        <w:pStyle w:val="Heading2"/>
      </w:pPr>
      <w:bookmarkStart w:id="4" w:name="Adolescents_(Ages_13-18)"/>
      <w:bookmarkEnd w:id="4"/>
      <w:r w:rsidRPr="004F55AD">
        <w:rPr>
          <w:rStyle w:val="rynqvb"/>
          <w:rFonts w:ascii="SimSun" w:eastAsia="SimSun" w:hAnsi="SimSun" w:cs="MS Gothic" w:hint="eastAsia"/>
          <w:lang w:eastAsia="zh-CN"/>
        </w:rPr>
        <w:t>青少年</w:t>
      </w:r>
      <w:r>
        <w:t xml:space="preserve"> (</w:t>
      </w:r>
      <w:r w:rsidR="000800CC">
        <w:t>13-18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岁</w:t>
      </w:r>
      <w:r w:rsidR="000800CC">
        <w:t>)</w:t>
      </w:r>
    </w:p>
    <w:p w14:paraId="34B7635E" w14:textId="6DF3A6C0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51"/>
        <w:rPr>
          <w:sz w:val="24"/>
        </w:rPr>
      </w:pP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觉</w:t>
      </w:r>
      <w:r w:rsidRPr="004E6CCB">
        <w:rPr>
          <w:rFonts w:ascii="SimSun" w:eastAsia="SimSun" w:hAnsi="SimSun" w:cs="MS Mincho"/>
          <w:sz w:val="24"/>
          <w:szCs w:val="24"/>
        </w:rPr>
        <w:t>得</w:t>
      </w: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孤立、内疚或非常悲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</w:t>
      </w:r>
    </w:p>
    <w:p w14:paraId="34B7635F" w14:textId="35C050CD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before="2" w:line="305" w:lineRule="exact"/>
        <w:rPr>
          <w:sz w:val="24"/>
        </w:rPr>
      </w:pP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愤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怒、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烦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躁、无礼或</w:t>
      </w: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喜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欢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破坏性</w:t>
      </w:r>
    </w:p>
    <w:p w14:paraId="34B76360" w14:textId="5FC6A559" w:rsidR="00EF1653" w:rsidRDefault="004E6CCB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 w:rsidRPr="004E6CCB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抱怨身体不适，如</w:t>
      </w:r>
      <w:r w:rsidRPr="004E6C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头</w:t>
      </w:r>
      <w:r w:rsidRPr="004E6C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痛、胃痛</w:t>
      </w:r>
    </w:p>
    <w:p w14:paraId="34B76361" w14:textId="0D2CDA6D" w:rsidR="00EF1653" w:rsidRPr="00AF27D5" w:rsidRDefault="00AF27D5">
      <w:pPr>
        <w:pStyle w:val="ListParagraph"/>
        <w:numPr>
          <w:ilvl w:val="0"/>
          <w:numId w:val="1"/>
        </w:numPr>
        <w:tabs>
          <w:tab w:val="left" w:pos="532"/>
        </w:tabs>
        <w:spacing w:before="2"/>
        <w:ind w:hanging="289"/>
        <w:rPr>
          <w:rFonts w:ascii="SimSun" w:eastAsia="SimSun" w:hAnsi="SimSun"/>
          <w:sz w:val="24"/>
          <w:szCs w:val="24"/>
        </w:rPr>
      </w:pP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失去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对爱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好和同伴的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兴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趣</w:t>
      </w:r>
    </w:p>
    <w:p w14:paraId="34B76362" w14:textId="0D4019E9" w:rsidR="00EF1653" w:rsidRDefault="00AF27D5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 w:rsidRPr="00AF27D5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有自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念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头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自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毁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行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</w:p>
    <w:p w14:paraId="34B76363" w14:textId="48F93FB6" w:rsidR="00EF1653" w:rsidRDefault="00AF27D5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喝</w:t>
      </w:r>
      <w:r w:rsidRPr="00AF27D5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酒、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抽</w:t>
      </w:r>
      <w:r w:rsidRPr="00AF27D5">
        <w:rPr>
          <w:rStyle w:val="rynqvb"/>
          <w:rFonts w:ascii="SimSun" w:eastAsia="SimSun" w:hAnsi="SimSun" w:hint="eastAsia"/>
          <w:sz w:val="24"/>
          <w:szCs w:val="24"/>
          <w:lang w:eastAsia="zh-CN"/>
        </w:rPr>
        <w:t>烟、</w:t>
      </w:r>
      <w:r w:rsidRPr="00AF27D5">
        <w:rPr>
          <w:rFonts w:ascii="SimSun" w:eastAsia="SimSun" w:hAnsi="SimSun" w:cs="MS Mincho"/>
          <w:sz w:val="24"/>
          <w:szCs w:val="24"/>
        </w:rPr>
        <w:t>用</w:t>
      </w:r>
      <w:r w:rsidRPr="00AF27D5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大麻或其他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药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物</w:t>
      </w:r>
    </w:p>
    <w:p w14:paraId="34B76365" w14:textId="6895C302" w:rsidR="00EF1653" w:rsidRPr="00AF27D5" w:rsidRDefault="00AF27D5" w:rsidP="00AF27D5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  <w:sectPr w:rsidR="00EF1653" w:rsidRPr="00AF27D5">
          <w:headerReference w:type="default" r:id="rId8"/>
          <w:footerReference w:type="default" r:id="rId9"/>
          <w:type w:val="continuous"/>
          <w:pgSz w:w="12240" w:h="15840"/>
          <w:pgMar w:top="1820" w:right="1360" w:bottom="1180" w:left="1340" w:header="505" w:footer="986" w:gutter="0"/>
          <w:pgNumType w:start="1"/>
          <w:cols w:space="720"/>
        </w:sectPr>
      </w:pPr>
      <w:r w:rsidRPr="00AF27D5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出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现闪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回、噩梦或其他睡眠</w:t>
      </w:r>
      <w:r w:rsidRPr="00AF27D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问题</w:t>
      </w:r>
    </w:p>
    <w:p w14:paraId="34B76366" w14:textId="77777777" w:rsidR="00EF1653" w:rsidRDefault="00EF1653">
      <w:pPr>
        <w:pStyle w:val="BodyText"/>
        <w:ind w:left="0" w:firstLine="0"/>
        <w:rPr>
          <w:sz w:val="20"/>
        </w:rPr>
      </w:pPr>
    </w:p>
    <w:p w14:paraId="34B76367" w14:textId="77777777" w:rsidR="00EF1653" w:rsidRDefault="00EF1653">
      <w:pPr>
        <w:pStyle w:val="BodyText"/>
        <w:spacing w:before="2"/>
        <w:ind w:left="0" w:firstLine="0"/>
        <w:rPr>
          <w:sz w:val="27"/>
        </w:rPr>
      </w:pPr>
    </w:p>
    <w:p w14:paraId="34B76368" w14:textId="00FB464D" w:rsidR="00EF1653" w:rsidRDefault="004F55AD">
      <w:pPr>
        <w:pStyle w:val="Heading2"/>
        <w:spacing w:before="43"/>
      </w:pPr>
      <w:r w:rsidRPr="004F55AD">
        <w:rPr>
          <w:rStyle w:val="rynqvb"/>
          <w:rFonts w:ascii="SimSun" w:eastAsia="SimSun" w:hAnsi="SimSun" w:cs="MS Gothic" w:hint="eastAsia"/>
          <w:lang w:eastAsia="zh-CN"/>
        </w:rPr>
        <w:t>有特殊需要的儿童</w:t>
      </w:r>
    </w:p>
    <w:p w14:paraId="34B76369" w14:textId="3C937DF2" w:rsidR="00EF1653" w:rsidRDefault="00AF27D5">
      <w:pPr>
        <w:pStyle w:val="ListParagraph"/>
        <w:numPr>
          <w:ilvl w:val="0"/>
          <w:numId w:val="1"/>
        </w:numPr>
        <w:tabs>
          <w:tab w:val="left" w:pos="532"/>
        </w:tabs>
        <w:spacing w:before="53" w:line="304" w:lineRule="exact"/>
        <w:rPr>
          <w:sz w:val="24"/>
        </w:rPr>
      </w:pPr>
      <w:r w:rsidRPr="00AE3C84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反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取决于孩子的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育水平和沟通能力。</w:t>
      </w:r>
    </w:p>
    <w:p w14:paraId="34B7636A" w14:textId="0E2A57F0" w:rsidR="00EF1653" w:rsidRDefault="00AE3C84">
      <w:pPr>
        <w:pStyle w:val="ListParagraph"/>
        <w:numPr>
          <w:ilvl w:val="0"/>
          <w:numId w:val="1"/>
        </w:numPr>
        <w:tabs>
          <w:tab w:val="left" w:pos="532"/>
        </w:tabs>
        <w:spacing w:line="273" w:lineRule="auto"/>
        <w:ind w:right="217"/>
        <w:rPr>
          <w:sz w:val="24"/>
        </w:rPr>
      </w:pPr>
      <w:r w:rsidRPr="00AE3C84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根据孩子的年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龄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，他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可能会表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与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龄</w:t>
      </w:r>
      <w:r w:rsidRPr="00AF27D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同伴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相似的症状或行</w:t>
      </w:r>
      <w:r w:rsidRPr="00AE3C84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AE3C84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6B" w14:textId="77777777" w:rsidR="00EF1653" w:rsidRDefault="00EF1653">
      <w:pPr>
        <w:pStyle w:val="BodyText"/>
        <w:spacing w:before="6"/>
        <w:ind w:left="0" w:firstLine="0"/>
      </w:pPr>
    </w:p>
    <w:p w14:paraId="34B7636C" w14:textId="289D5AAF" w:rsidR="00EF1653" w:rsidRDefault="00AE3C84">
      <w:pPr>
        <w:pStyle w:val="BodyText"/>
        <w:ind w:left="100" w:right="110" w:firstLine="0"/>
      </w:pPr>
      <w:r w:rsidRPr="00195746">
        <w:rPr>
          <w:rStyle w:val="rynqvb"/>
          <w:rFonts w:ascii="SimSun" w:eastAsia="SimSun" w:hAnsi="SimSun" w:cs="MS Gothic" w:hint="eastAsia"/>
          <w:lang w:eastAsia="zh-CN"/>
        </w:rPr>
        <w:t>孩子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对创伤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和失</w:t>
      </w:r>
      <w:r w:rsidR="00735383" w:rsidRPr="00195746">
        <w:rPr>
          <w:rStyle w:val="rynqvb"/>
          <w:rFonts w:ascii="SimSun" w:eastAsia="SimSun" w:hAnsi="SimSun" w:cs="MS Gothic" w:hint="eastAsia"/>
          <w:lang w:eastAsia="zh-CN"/>
        </w:rPr>
        <w:t>落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的反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应</w:t>
      </w:r>
      <w:bookmarkStart w:id="5" w:name="_Hlk63882477"/>
      <w:r w:rsidR="00735383" w:rsidRPr="00195746">
        <w:rPr>
          <w:rFonts w:ascii="SimSun" w:eastAsia="SimSun" w:hAnsi="SimSun" w:cs="MS Gothic" w:hint="eastAsia"/>
        </w:rPr>
        <w:t>在</w:t>
      </w:r>
      <w:bookmarkEnd w:id="5"/>
      <w:r w:rsidRPr="00195746">
        <w:rPr>
          <w:rStyle w:val="rynqvb"/>
          <w:rFonts w:ascii="SimSun" w:eastAsia="SimSun" w:hAnsi="SimSun" w:cs="MS Gothic" w:hint="eastAsia"/>
          <w:lang w:eastAsia="zh-CN"/>
        </w:rPr>
        <w:t>很大程度上受到生活中成年人的反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应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的影响。无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论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孩子的年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龄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，</w:t>
      </w:r>
      <w:r w:rsidR="00735383" w:rsidRPr="00195746">
        <w:rPr>
          <w:rStyle w:val="rynqvb"/>
          <w:rFonts w:ascii="SimSun" w:eastAsia="SimSun" w:hAnsi="SimSun" w:cs="MS Gothic" w:hint="eastAsia"/>
          <w:lang w:eastAsia="zh-CN"/>
        </w:rPr>
        <w:t>持</w:t>
      </w:r>
      <w:r w:rsidR="00735383" w:rsidRPr="00195746">
        <w:rPr>
          <w:rStyle w:val="rynqvb"/>
          <w:rFonts w:ascii="SimSun" w:eastAsia="SimSun" w:hAnsi="SimSun" w:cs="SimSun" w:hint="eastAsia"/>
          <w:lang w:eastAsia="zh-CN"/>
        </w:rPr>
        <w:t>续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提供</w:t>
      </w:r>
      <w:r w:rsidR="00B973AA">
        <w:rPr>
          <w:rStyle w:val="rynqvb"/>
          <w:rFonts w:ascii="SimSun" w:eastAsia="SimSun" w:hAnsi="SimSun" w:cs="MS Gothic" w:hint="eastAsia"/>
          <w:lang w:eastAsia="zh-CN"/>
        </w:rPr>
        <w:t>一致的理解、</w:t>
      </w:r>
      <w:proofErr w:type="spellStart"/>
      <w:r w:rsidR="00B973AA" w:rsidRPr="00B973AA">
        <w:rPr>
          <w:rFonts w:ascii="SimSun" w:eastAsia="SimSun" w:hAnsi="SimSun"/>
        </w:rPr>
        <w:t>关</w:t>
      </w:r>
      <w:r w:rsidR="00B973AA" w:rsidRPr="00B973AA">
        <w:rPr>
          <w:rFonts w:ascii="SimSun" w:eastAsia="SimSun" w:hAnsi="SimSun" w:cs="SimSun" w:hint="eastAsia"/>
        </w:rPr>
        <w:t>怀</w:t>
      </w:r>
      <w:proofErr w:type="spellEnd"/>
      <w:r w:rsidR="00195746" w:rsidRPr="00195746">
        <w:rPr>
          <w:rStyle w:val="rynqvb"/>
          <w:rFonts w:ascii="SimSun" w:eastAsia="SimSun" w:hAnsi="SimSun" w:cs="MS Gothic" w:hint="eastAsia"/>
          <w:lang w:eastAsia="zh-CN"/>
        </w:rPr>
        <w:t>和支持</w:t>
      </w:r>
      <w:r w:rsidR="00195746" w:rsidRPr="00195746">
        <w:rPr>
          <w:rFonts w:ascii="SimSun" w:eastAsia="SimSun" w:hAnsi="SimSun" w:cs="MS Gothic" w:hint="eastAsia"/>
        </w:rPr>
        <w:t>是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很重要</w:t>
      </w:r>
      <w:r w:rsidR="00195746" w:rsidRPr="00195746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。通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过</w:t>
      </w:r>
      <w:r w:rsidR="00195746" w:rsidRPr="00195746">
        <w:rPr>
          <w:rStyle w:val="rynqvb"/>
          <w:rFonts w:ascii="SimSun" w:eastAsia="SimSun" w:hAnsi="SimSun" w:cs="MS Gothic" w:hint="eastAsia"/>
          <w:lang w:eastAsia="zh-CN"/>
        </w:rPr>
        <w:t>自我学</w:t>
      </w:r>
      <w:r w:rsidR="00195746" w:rsidRPr="00195746">
        <w:rPr>
          <w:rStyle w:val="rynqvb"/>
          <w:rFonts w:ascii="SimSun" w:eastAsia="SimSun" w:hAnsi="SimSun" w:cs="SimSun" w:hint="eastAsia"/>
          <w:lang w:eastAsia="zh-CN"/>
        </w:rPr>
        <w:t>习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有关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创伤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性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压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力以及如何与儿童和青少年</w:t>
      </w:r>
      <w:r w:rsidR="00B973AA">
        <w:rPr>
          <w:rStyle w:val="rynqvb"/>
          <w:rFonts w:ascii="SimSun" w:eastAsia="SimSun" w:hAnsi="SimSun" w:cs="SimSun" w:hint="eastAsia"/>
          <w:lang w:eastAsia="zh-CN"/>
        </w:rPr>
        <w:t>谈论</w:t>
      </w:r>
      <w:r w:rsidR="00B973AA" w:rsidRPr="00FA5722">
        <w:rPr>
          <w:rStyle w:val="rynqvb"/>
          <w:rFonts w:ascii="SimSun" w:eastAsia="SimSun" w:hAnsi="SimSun" w:cs="MS Gothic" w:hint="eastAsia"/>
          <w:lang w:eastAsia="zh-CN"/>
        </w:rPr>
        <w:t>失落</w:t>
      </w:r>
      <w:r w:rsidR="00195746" w:rsidRPr="00195746">
        <w:rPr>
          <w:rStyle w:val="rynqvb"/>
          <w:rFonts w:ascii="SimSun" w:eastAsia="SimSun" w:hAnsi="SimSun" w:cs="MS Gothic" w:hint="eastAsia"/>
          <w:lang w:eastAsia="zh-CN"/>
        </w:rPr>
        <w:t>，您可以帮您的孩子有效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处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理他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们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的情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绪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并最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终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走向康复。</w:t>
      </w:r>
    </w:p>
    <w:p w14:paraId="34B7636D" w14:textId="77777777" w:rsidR="00EF1653" w:rsidRDefault="00EF1653">
      <w:pPr>
        <w:pStyle w:val="BodyText"/>
        <w:spacing w:before="7"/>
        <w:ind w:left="0" w:firstLine="0"/>
        <w:rPr>
          <w:sz w:val="27"/>
        </w:rPr>
      </w:pPr>
    </w:p>
    <w:p w14:paraId="34B7636E" w14:textId="1DF01C60" w:rsidR="00EF1653" w:rsidRDefault="00195746">
      <w:pPr>
        <w:pStyle w:val="Heading2"/>
      </w:pPr>
      <w:bookmarkStart w:id="6" w:name="Here_are_several_important_things_that_y"/>
      <w:bookmarkEnd w:id="6"/>
      <w:r w:rsidRPr="00195746">
        <w:rPr>
          <w:rStyle w:val="rynqvb"/>
          <w:rFonts w:ascii="SimSun" w:eastAsia="SimSun" w:hAnsi="SimSun" w:cs="MS Gothic" w:hint="eastAsia"/>
          <w:lang w:eastAsia="zh-CN"/>
        </w:rPr>
        <w:t>您可以</w:t>
      </w:r>
      <w:r w:rsidRPr="00195746">
        <w:rPr>
          <w:rFonts w:ascii="SimSun" w:eastAsia="SimSun" w:hAnsi="SimSun" w:cs="MS Gothic" w:hint="eastAsia"/>
          <w:szCs w:val="24"/>
        </w:rPr>
        <w:t>做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以下几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项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重要</w:t>
      </w:r>
      <w:proofErr w:type="spellStart"/>
      <w:r w:rsidRPr="00195746">
        <w:rPr>
          <w:rFonts w:ascii="SimSun" w:eastAsia="SimSun" w:hAnsi="SimSun" w:cs="MS Gothic" w:hint="eastAsia"/>
          <w:szCs w:val="24"/>
        </w:rPr>
        <w:t>行</w:t>
      </w:r>
      <w:r w:rsidRPr="00195746">
        <w:rPr>
          <w:rFonts w:ascii="SimSun" w:eastAsia="SimSun" w:hAnsi="SimSun" w:cs="SimSun" w:hint="eastAsia"/>
          <w:szCs w:val="24"/>
        </w:rPr>
        <w:t>动</w:t>
      </w:r>
      <w:proofErr w:type="spellEnd"/>
    </w:p>
    <w:p w14:paraId="34B7636F" w14:textId="7ACF174B" w:rsidR="00EF1653" w:rsidRDefault="00195746">
      <w:pPr>
        <w:pStyle w:val="BodyText"/>
        <w:spacing w:before="50"/>
        <w:ind w:left="100" w:right="144" w:firstLine="0"/>
      </w:pPr>
      <w:r w:rsidRPr="00195746">
        <w:rPr>
          <w:rStyle w:val="rynqvb"/>
          <w:rFonts w:ascii="SimSun" w:eastAsia="SimSun" w:hAnsi="SimSun" w:cs="MS Gothic" w:hint="eastAsia"/>
          <w:b/>
          <w:lang w:eastAsia="zh-CN"/>
        </w:rPr>
        <w:t>管理自己的</w:t>
      </w:r>
      <w:r w:rsidRPr="00195746">
        <w:rPr>
          <w:rStyle w:val="rynqvb"/>
          <w:rFonts w:ascii="SimSun" w:eastAsia="SimSun" w:hAnsi="SimSun" w:cs="SimSun" w:hint="eastAsia"/>
          <w:b/>
          <w:lang w:eastAsia="zh-CN"/>
        </w:rPr>
        <w:t>压</w:t>
      </w:r>
      <w:r w:rsidRPr="00195746">
        <w:rPr>
          <w:rStyle w:val="rynqvb"/>
          <w:rFonts w:ascii="SimSun" w:eastAsia="SimSun" w:hAnsi="SimSun" w:cs="MS Gothic" w:hint="eastAsia"/>
          <w:b/>
          <w:lang w:eastAsia="zh-CN"/>
        </w:rPr>
        <w:t>力</w:t>
      </w:r>
      <w:r>
        <w:t xml:space="preserve">: 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我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们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都会</w:t>
      </w:r>
      <w:r w:rsidR="00685D50" w:rsidRPr="00685D50">
        <w:rPr>
          <w:rStyle w:val="rynqvb"/>
          <w:rFonts w:ascii="SimSun" w:eastAsia="SimSun" w:hAnsi="SimSun" w:cs="MS Gothic" w:hint="eastAsia"/>
          <w:lang w:eastAsia="zh-CN"/>
        </w:rPr>
        <w:t>感</w:t>
      </w:r>
      <w:r w:rsidR="00685D50">
        <w:rPr>
          <w:rStyle w:val="rynqvb"/>
          <w:rFonts w:ascii="SimSun" w:eastAsia="SimSun" w:hAnsi="SimSun" w:cs="MS Gothic" w:hint="eastAsia"/>
          <w:lang w:eastAsia="zh-CN"/>
        </w:rPr>
        <w:t>受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彼此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压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力的影响。确保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满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足您的基本健康需求，例如保持健康的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饮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食、每天运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动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一</w:t>
      </w:r>
      <w:bookmarkStart w:id="7" w:name="_Hlk63882291"/>
      <w:r w:rsidRPr="00195746">
        <w:rPr>
          <w:rFonts w:ascii="SimSun" w:eastAsia="SimSun" w:hAnsi="SimSun" w:cs="MS Gothic" w:hint="eastAsia"/>
        </w:rPr>
        <w:t>下</w:t>
      </w:r>
      <w:bookmarkStart w:id="8" w:name="_Hlk63883148"/>
      <w:bookmarkEnd w:id="7"/>
      <w:r w:rsidRPr="00195746">
        <w:rPr>
          <w:rStyle w:val="rynqvb"/>
          <w:rFonts w:ascii="SimSun" w:eastAsia="SimSun" w:hAnsi="SimSun" w:cs="MS Gothic" w:hint="eastAsia"/>
          <w:lang w:eastAsia="zh-CN"/>
        </w:rPr>
        <w:t>、在可能的情况下</w:t>
      </w:r>
      <w:bookmarkStart w:id="9" w:name="_Hlk63886425"/>
      <w:bookmarkEnd w:id="8"/>
      <w:r w:rsidRPr="00195746">
        <w:rPr>
          <w:rFonts w:ascii="SimSun" w:eastAsia="SimSun" w:hAnsi="SimSun" w:cs="SimSun" w:hint="eastAsia"/>
        </w:rPr>
        <w:t>给</w:t>
      </w:r>
      <w:bookmarkEnd w:id="9"/>
      <w:r w:rsidRPr="00195746">
        <w:rPr>
          <w:rStyle w:val="rynqvb"/>
          <w:rFonts w:ascii="SimSun" w:eastAsia="SimSun" w:hAnsi="SimSun" w:cs="MS Gothic" w:hint="eastAsia"/>
          <w:lang w:eastAsia="zh-CN"/>
        </w:rPr>
        <w:t>自己独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处</w:t>
      </w:r>
      <w:r w:rsidRPr="00195746">
        <w:rPr>
          <w:rFonts w:ascii="SimSun" w:eastAsia="SimSun" w:hAnsi="SimSun" w:cs="MS Gothic" w:hint="eastAsia"/>
        </w:rPr>
        <w:t>的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空</w:t>
      </w:r>
      <w:r w:rsidRPr="00195746">
        <w:rPr>
          <w:rFonts w:ascii="SimSun" w:eastAsia="SimSun" w:hAnsi="SimSun" w:cs="SimSun" w:hint="eastAsia"/>
        </w:rPr>
        <w:t>间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、与他人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谈论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您的感受、平衡关注您喜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欢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的媒体和事物，并在需要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时寻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求支援。接受在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这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个困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难时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期</w:t>
      </w:r>
      <w:r w:rsidRPr="00195746">
        <w:rPr>
          <w:rFonts w:ascii="SimSun" w:eastAsia="SimSun" w:hAnsi="SimSun" w:cs="MS Gothic" w:hint="eastAsia"/>
          <w:lang w:eastAsia="zh-TW"/>
        </w:rPr>
        <w:t>内</w:t>
      </w:r>
      <w:r w:rsidRPr="00195746">
        <w:rPr>
          <w:rFonts w:ascii="SimSun" w:eastAsia="SimSun" w:hAnsi="SimSun" w:cs="MS Gothic"/>
          <w:lang w:eastAsia="zh-TW"/>
        </w:rPr>
        <w:t xml:space="preserve">, 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您所感受到的情</w:t>
      </w:r>
      <w:r w:rsidRPr="00195746">
        <w:rPr>
          <w:rStyle w:val="rynqvb"/>
          <w:rFonts w:ascii="SimSun" w:eastAsia="SimSun" w:hAnsi="SimSun" w:cs="SimSun" w:hint="eastAsia"/>
          <w:lang w:eastAsia="zh-CN"/>
        </w:rPr>
        <w:t>绪</w:t>
      </w:r>
      <w:r w:rsidRPr="00195746">
        <w:rPr>
          <w:rFonts w:ascii="SimSun" w:eastAsia="SimSun" w:hAnsi="SimSun" w:cs="MS Gothic" w:hint="eastAsia"/>
          <w:lang w:eastAsia="zh-TW"/>
        </w:rPr>
        <w:t>全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是</w:t>
      </w:r>
      <w:bookmarkStart w:id="10" w:name="_Hlk63883161"/>
      <w:r w:rsidRPr="00195746">
        <w:rPr>
          <w:rFonts w:ascii="SimSun" w:eastAsia="SimSun" w:hAnsi="SimSun" w:cs="MS Gothic" w:hint="eastAsia"/>
        </w:rPr>
        <w:t>再</w:t>
      </w:r>
      <w:bookmarkEnd w:id="10"/>
      <w:r w:rsidRPr="00195746">
        <w:rPr>
          <w:rStyle w:val="rynqvb"/>
          <w:rFonts w:ascii="SimSun" w:eastAsia="SimSun" w:hAnsi="SimSun" w:cs="MS Gothic" w:hint="eastAsia"/>
          <w:lang w:eastAsia="zh-CN"/>
        </w:rPr>
        <w:t>自然的。</w:t>
      </w:r>
    </w:p>
    <w:p w14:paraId="34B76370" w14:textId="77777777" w:rsidR="00EF1653" w:rsidRDefault="00EF1653">
      <w:pPr>
        <w:pStyle w:val="BodyText"/>
        <w:spacing w:before="7"/>
        <w:ind w:left="0" w:firstLine="0"/>
        <w:rPr>
          <w:sz w:val="27"/>
        </w:rPr>
      </w:pPr>
    </w:p>
    <w:p w14:paraId="34B76371" w14:textId="1AFD84FA" w:rsidR="00EF1653" w:rsidRDefault="00FA5722">
      <w:pPr>
        <w:ind w:left="100" w:right="161"/>
        <w:rPr>
          <w:sz w:val="24"/>
        </w:rPr>
      </w:pPr>
      <w:r w:rsidRPr="00FD50A2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建</w:t>
      </w:r>
      <w:r w:rsidRPr="00FD50A2">
        <w:rPr>
          <w:rFonts w:ascii="SimSun" w:eastAsia="SimSun" w:hAnsi="SimSun" w:cs="MS Mincho"/>
          <w:b/>
          <w:sz w:val="24"/>
          <w:szCs w:val="24"/>
        </w:rPr>
        <w:t>立</w:t>
      </w:r>
      <w:r w:rsidRPr="00FD50A2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安全感、保障和信任</w:t>
      </w:r>
      <w:r w:rsidR="000800CC">
        <w:rPr>
          <w:b/>
          <w:sz w:val="24"/>
        </w:rPr>
        <w:t xml:space="preserve">: </w:t>
      </w:r>
      <w:r w:rsidRPr="00FA572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我</w:t>
      </w:r>
      <w:r w:rsidRPr="00FA572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 w:rsidRPr="00FA572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都需要安全感来治愈</w:t>
      </w:r>
      <w:r w:rsidRPr="00FA572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创伤</w:t>
      </w:r>
      <w:r w:rsidRPr="00FA572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和失落</w:t>
      </w:r>
      <w:r w:rsidRPr="00FA572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。</w:t>
      </w:r>
      <w:r w:rsidRPr="00FA572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</w:t>
      </w:r>
      <w:r w:rsidRPr="00FA572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于儿童来</w:t>
      </w:r>
      <w:r w:rsidRPr="00FA572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</w:t>
      </w:r>
      <w:r w:rsidRPr="00FA572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</w:t>
      </w:r>
      <w:r w:rsidR="00FD50A2"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这</w:t>
      </w:r>
      <w:r w:rsidR="00FD50A2"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可能意味着</w:t>
      </w:r>
      <w:r w:rsidR="000800CC">
        <w:rPr>
          <w:sz w:val="24"/>
        </w:rPr>
        <w:t>:</w:t>
      </w:r>
    </w:p>
    <w:p w14:paraId="34B76372" w14:textId="372D4A62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spacing w:before="2"/>
        <w:ind w:left="818"/>
        <w:rPr>
          <w:sz w:val="24"/>
        </w:rPr>
      </w:pPr>
      <w:proofErr w:type="spellStart"/>
      <w:r w:rsidRPr="00FD50A2">
        <w:rPr>
          <w:rFonts w:ascii="SimSun" w:eastAsia="SimSun" w:hAnsi="SimSun" w:cs="MS Mincho"/>
          <w:sz w:val="24"/>
          <w:szCs w:val="24"/>
        </w:rPr>
        <w:t>尽量</w:t>
      </w:r>
      <w:proofErr w:type="spellEnd"/>
      <w:r>
        <w:rPr>
          <w:rStyle w:val="rynqvb"/>
          <w:rFonts w:ascii="SimSun" w:eastAsia="SimSun" w:hAnsi="SimSun" w:hint="eastAsia"/>
          <w:sz w:val="24"/>
          <w:szCs w:val="24"/>
          <w:lang w:eastAsia="zh-CN"/>
        </w:rPr>
        <w:t>减少家</w:t>
      </w:r>
      <w:r w:rsidRPr="00FD50A2">
        <w:rPr>
          <w:rFonts w:ascii="SimSun" w:eastAsia="SimSun" w:hAnsi="SimSun" w:cs="MS Mincho"/>
          <w:sz w:val="24"/>
          <w:szCs w:val="24"/>
          <w:lang w:eastAsia="zh-TW"/>
        </w:rPr>
        <w:t>内</w:t>
      </w:r>
      <w:r w:rsidRPr="00195746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FA5722"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压</w:t>
      </w:r>
      <w:r w:rsidR="00FA5722"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力</w:t>
      </w:r>
    </w:p>
    <w:p w14:paraId="34B76373" w14:textId="323A477E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建</w:t>
      </w:r>
      <w:r w:rsidRPr="00FD50A2">
        <w:rPr>
          <w:rFonts w:ascii="SimSun" w:eastAsia="SimSun" w:hAnsi="SimSun" w:cs="MS Mincho"/>
          <w:sz w:val="24"/>
          <w:szCs w:val="24"/>
        </w:rPr>
        <w:t>立</w:t>
      </w:r>
      <w:r w:rsidR="00A54AA3"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</w:t>
      </w:r>
      <w:r w:rsidR="00A54AA3" w:rsidRPr="00A54AA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预</w:t>
      </w:r>
      <w:r w:rsidR="00A54AA3" w:rsidRPr="00A54AA3">
        <w:rPr>
          <w:rFonts w:ascii="SimSun" w:eastAsia="SimSun" w:hAnsi="SimSun" w:cs="MS Mincho"/>
          <w:sz w:val="24"/>
          <w:szCs w:val="24"/>
          <w:lang w:eastAsia="zh-TW"/>
        </w:rPr>
        <w:t>期</w:t>
      </w:r>
      <w:r w:rsidRPr="00A54AA3">
        <w:rPr>
          <w:rFonts w:ascii="SimSun" w:eastAsia="SimSun" w:hAnsi="SimSun" w:cs="MS Gothic" w:hint="eastAsia"/>
          <w:sz w:val="24"/>
          <w:szCs w:val="24"/>
        </w:rPr>
        <w:t>的</w:t>
      </w:r>
      <w:r w:rsidR="00A54AA3" w:rsidRPr="00A54AA3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日</w:t>
      </w:r>
      <w:r w:rsidR="00A54AA3" w:rsidRPr="00A54AA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常</w:t>
      </w:r>
      <w:r w:rsidR="000800CC" w:rsidRPr="00A54AA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事</w:t>
      </w:r>
      <w:r w:rsidR="000800CC" w:rsidRPr="00A54AA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</w:t>
      </w:r>
    </w:p>
    <w:p w14:paraId="34B76374" w14:textId="6802B85F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儿童和青少年有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讲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述他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 w:rsidRPr="00FD50A2">
        <w:rPr>
          <w:rStyle w:val="rynqvb"/>
          <w:rFonts w:ascii="SimSun" w:eastAsia="SimSun" w:hAnsi="SimSun" w:cs="MS Gothic" w:hint="eastAsia"/>
          <w:lang w:eastAsia="zh-CN"/>
        </w:rPr>
        <w:t>自己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的机会，并成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一个好的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倾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听者</w:t>
      </w:r>
    </w:p>
    <w:p w14:paraId="34B76375" w14:textId="1E5B46EC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 w:rsidRPr="00FD50A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限制儿童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Pr="00FD50A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媒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体</w:t>
      </w:r>
      <w:r w:rsidRPr="00FD50A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接触</w:t>
      </w:r>
      <w:bookmarkStart w:id="11" w:name="_GoBack"/>
      <w:bookmarkEnd w:id="11"/>
    </w:p>
    <w:p w14:paraId="34B76376" w14:textId="6A5CE156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 w:rsidRPr="00FD50A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信守承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诺</w:t>
      </w:r>
    </w:p>
    <w:p w14:paraId="34B76377" w14:textId="63D8B7F4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 w:rsidRPr="00FD50A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每天安排与孩子一起度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Pr="00FD50A2">
        <w:rPr>
          <w:rFonts w:ascii="SimSun" w:eastAsia="SimSun" w:hAnsi="SimSun" w:cs="MS Mincho"/>
          <w:sz w:val="24"/>
          <w:szCs w:val="24"/>
        </w:rPr>
        <w:t>好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光</w:t>
      </w:r>
    </w:p>
    <w:p w14:paraId="34B76378" w14:textId="5BBC6708" w:rsidR="00EF1653" w:rsidRDefault="00FD50A2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 w:rsidRPr="00FD50A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塑造健康的生活方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式</w:t>
      </w:r>
      <w:r w:rsidR="000800CC">
        <w:rPr>
          <w:sz w:val="24"/>
        </w:rPr>
        <w:t xml:space="preserve"> (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饮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食、</w:t>
      </w:r>
      <w:r w:rsidR="000810AC"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运</w:t>
      </w:r>
      <w:r w:rsidR="000810AC"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FD50A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</w:t>
      </w:r>
      <w:r w:rsidRPr="00FD50A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缓压</w:t>
      </w:r>
      <w:r w:rsidR="000800CC">
        <w:rPr>
          <w:sz w:val="24"/>
        </w:rPr>
        <w:t>)</w:t>
      </w:r>
    </w:p>
    <w:p w14:paraId="34B76379" w14:textId="04C9B96D" w:rsidR="00EF1653" w:rsidRDefault="000810AC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spacing w:before="1"/>
        <w:ind w:left="818"/>
        <w:rPr>
          <w:sz w:val="24"/>
        </w:rPr>
      </w:pPr>
      <w:r w:rsidRPr="000810A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接受每人会以不同的方式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付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创伤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、悲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和失落</w:t>
      </w:r>
    </w:p>
    <w:p w14:paraId="34B7637A" w14:textId="02234605" w:rsidR="00EF1653" w:rsidRDefault="000810AC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right="435" w:hanging="360"/>
        <w:rPr>
          <w:sz w:val="24"/>
        </w:rPr>
      </w:pP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记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住</w:t>
      </w:r>
      <w:r w:rsidRPr="000810AC">
        <w:rPr>
          <w:rStyle w:val="rynqvb"/>
          <w:rFonts w:ascii="SimSun" w:eastAsia="SimSun" w:hAnsi="SimSun" w:cs="MS Gothic"/>
          <w:sz w:val="24"/>
          <w:szCs w:val="24"/>
          <w:lang w:eastAsia="zh-CN"/>
        </w:rPr>
        <w:t xml:space="preserve">, 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悲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是个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程而不是事件</w:t>
      </w:r>
      <w:r w:rsidRPr="000810A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。</w:t>
      </w:r>
      <w:r>
        <w:rPr>
          <w:rStyle w:val="rynqvb"/>
          <w:rFonts w:ascii="SimSun" w:eastAsia="SimSun" w:hAnsi="SimSun" w:hint="eastAsia"/>
          <w:sz w:val="24"/>
          <w:szCs w:val="24"/>
          <w:lang w:eastAsia="zh-CN"/>
        </w:rPr>
        <w:t>它不会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随</w:t>
      </w:r>
      <w:r w:rsidRPr="000810AC">
        <w:rPr>
          <w:rFonts w:ascii="SimSun" w:eastAsia="SimSun" w:hAnsi="SimSun" w:cs="MS Mincho"/>
          <w:sz w:val="24"/>
          <w:szCs w:val="24"/>
        </w:rPr>
        <w:t>著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</w:t>
      </w:r>
      <w:r w:rsidRPr="000810AC">
        <w:rPr>
          <w:rFonts w:ascii="SimSun" w:eastAsia="SimSun" w:hAnsi="SimSun" w:cs="MS Mincho"/>
          <w:sz w:val="24"/>
          <w:szCs w:val="24"/>
          <w:lang w:eastAsia="zh-TW"/>
        </w:rPr>
        <w:t>前</w:t>
      </w:r>
      <w:r w:rsidRPr="000810AC">
        <w:rPr>
          <w:rFonts w:ascii="SimSun" w:eastAsia="SimSun" w:hAnsi="SimSun" w:cs="SimSun" w:hint="eastAsia"/>
          <w:sz w:val="24"/>
          <w:szCs w:val="24"/>
        </w:rPr>
        <w:t>进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，并且可能会在您最意想不到的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候重新出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7B" w14:textId="10C964B5" w:rsidR="00EF1653" w:rsidRDefault="000810AC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left="819" w:right="518" w:hanging="360"/>
        <w:rPr>
          <w:sz w:val="24"/>
        </w:rPr>
      </w:pP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出悲惨或失落事件的真相</w:t>
      </w:r>
      <w:r w:rsidRPr="000810A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。孩子</w:t>
      </w:r>
      <w:r w:rsidRPr="000810AC">
        <w:rPr>
          <w:rFonts w:ascii="SimSun" w:eastAsia="SimSun" w:hAnsi="SimSun" w:cs="MS Mincho"/>
          <w:sz w:val="24"/>
          <w:szCs w:val="24"/>
        </w:rPr>
        <w:t>是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敏感又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聪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明的，能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够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看穿虚假或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误导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的信息。</w:t>
      </w:r>
    </w:p>
    <w:p w14:paraId="34B7637C" w14:textId="087DA64E" w:rsidR="00EF1653" w:rsidRDefault="000810AC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spacing w:before="5" w:line="290" w:lineRule="exact"/>
        <w:ind w:left="818"/>
        <w:rPr>
          <w:sz w:val="24"/>
        </w:rPr>
      </w:pP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孩子知道您</w:t>
      </w:r>
      <w:r w:rsidRPr="000810A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希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望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理解</w:t>
      </w:r>
      <w:bookmarkStart w:id="12" w:name="_Hlk63886352"/>
      <w:r w:rsidRPr="000810AC">
        <w:rPr>
          <w:rFonts w:ascii="SimSun" w:eastAsia="SimSun" w:hAnsi="SimSun" w:cs="MS Mincho"/>
          <w:sz w:val="24"/>
          <w:szCs w:val="24"/>
        </w:rPr>
        <w:t>并</w:t>
      </w:r>
      <w:bookmarkEnd w:id="12"/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支持他</w:t>
      </w:r>
      <w:r w:rsidRPr="000810A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 w:rsidRPr="000810A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7D" w14:textId="26DAC262" w:rsidR="00EF1653" w:rsidRPr="006F0F6A" w:rsidRDefault="000810AC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ind w:right="1079" w:hanging="360"/>
        <w:rPr>
          <w:sz w:val="24"/>
          <w:szCs w:val="24"/>
        </w:rPr>
      </w:pPr>
      <w:r w:rsidRPr="006F0F6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意</w:t>
      </w:r>
      <w:r w:rsidRPr="006F0F6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识</w:t>
      </w:r>
      <w:r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到</w:t>
      </w:r>
      <w:r w:rsidR="006F0F6A"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您</w:t>
      </w:r>
      <w:proofErr w:type="spellStart"/>
      <w:r w:rsidRPr="006F0F6A">
        <w:rPr>
          <w:rFonts w:ascii="SimSun" w:eastAsia="SimSun" w:hAnsi="SimSun" w:cs="MS Mincho"/>
          <w:sz w:val="24"/>
          <w:szCs w:val="24"/>
        </w:rPr>
        <w:t>也</w:t>
      </w:r>
      <w:bookmarkStart w:id="13" w:name="_Hlk63885532"/>
      <w:r w:rsidR="006F0F6A" w:rsidRPr="006F0F6A">
        <w:rPr>
          <w:rFonts w:ascii="SimSun" w:eastAsia="SimSun" w:hAnsi="SimSun" w:cs="MS Mincho"/>
          <w:sz w:val="24"/>
          <w:szCs w:val="24"/>
        </w:rPr>
        <w:t>会</w:t>
      </w:r>
      <w:bookmarkEnd w:id="13"/>
      <w:proofErr w:type="spellEnd"/>
      <w:r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悲</w:t>
      </w:r>
      <w:r w:rsidRPr="006F0F6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</w:t>
      </w:r>
      <w:r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，并花</w:t>
      </w:r>
      <w:r w:rsidRPr="006F0F6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时间处</w:t>
      </w:r>
      <w:r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理</w:t>
      </w:r>
      <w:r w:rsidR="006F0F6A"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自己的</w:t>
      </w:r>
      <w:r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情</w:t>
      </w:r>
      <w:r w:rsidRPr="006F0F6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绪</w:t>
      </w:r>
      <w:r w:rsidRPr="006F0F6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7E" w14:textId="77777777" w:rsidR="00EF1653" w:rsidRDefault="00EF1653">
      <w:pPr>
        <w:pStyle w:val="BodyText"/>
        <w:spacing w:before="5"/>
        <w:ind w:left="0" w:firstLine="0"/>
        <w:rPr>
          <w:sz w:val="27"/>
        </w:rPr>
      </w:pPr>
    </w:p>
    <w:p w14:paraId="34B7637F" w14:textId="1E398EA4" w:rsidR="00EF1653" w:rsidRDefault="006F0F6A">
      <w:pPr>
        <w:pStyle w:val="Heading2"/>
      </w:pPr>
      <w:bookmarkStart w:id="14" w:name="Support_children_in_developmentally_appr"/>
      <w:bookmarkEnd w:id="14"/>
      <w:r w:rsidRPr="006F0F6A">
        <w:rPr>
          <w:rFonts w:ascii="SimSun" w:eastAsia="SimSun" w:hAnsi="SimSun" w:cs="MS Gothic" w:hint="eastAsia"/>
        </w:rPr>
        <w:t>用</w:t>
      </w:r>
      <w:r w:rsidRPr="006F0F6A">
        <w:rPr>
          <w:rStyle w:val="rynqvb"/>
          <w:rFonts w:ascii="SimSun" w:eastAsia="SimSun" w:hAnsi="SimSun" w:cs="MS Gothic" w:hint="eastAsia"/>
          <w:lang w:eastAsia="zh-CN"/>
        </w:rPr>
        <w:t>适合儿童</w:t>
      </w:r>
      <w:r w:rsidRPr="006F0F6A">
        <w:rPr>
          <w:rStyle w:val="rynqvb"/>
          <w:rFonts w:ascii="SimSun" w:eastAsia="SimSun" w:hAnsi="SimSun" w:cs="SimSun" w:hint="eastAsia"/>
          <w:lang w:eastAsia="zh-CN"/>
        </w:rPr>
        <w:t>发</w:t>
      </w:r>
      <w:r w:rsidRPr="006F0F6A">
        <w:rPr>
          <w:rStyle w:val="rynqvb"/>
          <w:rFonts w:ascii="SimSun" w:eastAsia="SimSun" w:hAnsi="SimSun" w:cs="MS Gothic" w:hint="eastAsia"/>
          <w:lang w:eastAsia="zh-CN"/>
        </w:rPr>
        <w:t>展的方式支持他</w:t>
      </w:r>
      <w:r w:rsidRPr="006F0F6A">
        <w:rPr>
          <w:rStyle w:val="rynqvb"/>
          <w:rFonts w:ascii="SimSun" w:eastAsia="SimSun" w:hAnsi="SimSun" w:cs="SimSun" w:hint="eastAsia"/>
          <w:lang w:eastAsia="zh-CN"/>
        </w:rPr>
        <w:t>们</w:t>
      </w:r>
    </w:p>
    <w:p w14:paraId="34B76381" w14:textId="77777777" w:rsidR="00EF1653" w:rsidRDefault="00EF1653">
      <w:pPr>
        <w:sectPr w:rsidR="00EF1653">
          <w:pgSz w:w="12240" w:h="15840"/>
          <w:pgMar w:top="1820" w:right="1360" w:bottom="1180" w:left="1340" w:header="505" w:footer="986" w:gutter="0"/>
          <w:cols w:space="720"/>
        </w:sectPr>
      </w:pPr>
    </w:p>
    <w:p w14:paraId="34B76382" w14:textId="77777777" w:rsidR="00EF1653" w:rsidRDefault="00EF1653">
      <w:pPr>
        <w:pStyle w:val="BodyText"/>
        <w:ind w:left="0" w:firstLine="0"/>
        <w:rPr>
          <w:sz w:val="20"/>
        </w:rPr>
      </w:pPr>
    </w:p>
    <w:p w14:paraId="34B76383" w14:textId="77777777" w:rsidR="00EF1653" w:rsidRDefault="00EF1653">
      <w:pPr>
        <w:pStyle w:val="BodyText"/>
        <w:spacing w:before="5"/>
        <w:ind w:left="0" w:firstLine="0"/>
        <w:rPr>
          <w:sz w:val="26"/>
        </w:rPr>
      </w:pPr>
    </w:p>
    <w:p w14:paraId="34B76384" w14:textId="63930F20" w:rsidR="00EF1653" w:rsidRDefault="006F0F6A" w:rsidP="006F0F6A">
      <w:pPr>
        <w:pStyle w:val="BodyText"/>
        <w:spacing w:before="52"/>
        <w:ind w:left="244" w:right="145" w:firstLine="0"/>
      </w:pPr>
      <w:r w:rsidRPr="00FF1E0A">
        <w:rPr>
          <w:rStyle w:val="rynqvb"/>
          <w:rFonts w:ascii="SimSun" w:eastAsia="SimSun" w:hAnsi="SimSun" w:cs="MS Gothic" w:hint="eastAsia"/>
          <w:lang w:eastAsia="zh-CN"/>
        </w:rPr>
        <w:t>无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论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年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龄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大小，在支持遭受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创伤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和失落影响的青少年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时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，安全</w:t>
      </w:r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感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、保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证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和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认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可都尤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为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重要。</w:t>
      </w:r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重要的是</w:t>
      </w:r>
      <w:r w:rsidR="00FF1E0A" w:rsidRPr="00FF1E0A">
        <w:rPr>
          <w:rStyle w:val="rynqvb"/>
          <w:rFonts w:ascii="SimSun" w:eastAsia="SimSun" w:hAnsi="SimSun" w:cs="MS Gothic"/>
          <w:lang w:eastAsia="zh-CN"/>
        </w:rPr>
        <w:t xml:space="preserve">, </w:t>
      </w:r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提醒青少年和成人，您</w:t>
      </w:r>
      <w:proofErr w:type="spellStart"/>
      <w:r w:rsidR="00FF1E0A" w:rsidRPr="00FF1E0A">
        <w:rPr>
          <w:rFonts w:ascii="SimSun" w:eastAsia="SimSun" w:hAnsi="SimSun" w:cs="MS Gothic" w:hint="eastAsia"/>
        </w:rPr>
        <w:t>会在</w:t>
      </w:r>
      <w:proofErr w:type="spellEnd"/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旁关心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他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们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，</w:t>
      </w:r>
      <w:bookmarkStart w:id="15" w:name="_Hlk63886884"/>
      <w:r w:rsidR="00FF1E0A" w:rsidRPr="00FF1E0A">
        <w:rPr>
          <w:rFonts w:ascii="SimSun" w:eastAsia="SimSun" w:hAnsi="SimSun" w:cs="MS Gothic" w:hint="eastAsia"/>
          <w:lang w:eastAsia="zh-TW"/>
        </w:rPr>
        <w:t>且</w:t>
      </w:r>
      <w:bookmarkEnd w:id="15"/>
      <w:r w:rsidRPr="00FF1E0A">
        <w:rPr>
          <w:rStyle w:val="rynqvb"/>
          <w:rFonts w:ascii="SimSun" w:eastAsia="SimSun" w:hAnsi="SimSun" w:cs="MS Gothic" w:hint="eastAsia"/>
          <w:lang w:eastAsia="zh-CN"/>
        </w:rPr>
        <w:t>正在尽一切努力保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护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他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们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。此外，如果需要的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话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，提供适合</w:t>
      </w:r>
      <w:proofErr w:type="spellStart"/>
      <w:r w:rsidR="00FF1E0A" w:rsidRPr="00FF1E0A">
        <w:rPr>
          <w:rFonts w:ascii="SimSun" w:eastAsia="SimSun" w:hAnsi="SimSun" w:cs="SimSun" w:hint="eastAsia"/>
        </w:rPr>
        <w:t>对</w:t>
      </w:r>
      <w:r w:rsidR="00FF1E0A" w:rsidRPr="00FF1E0A">
        <w:rPr>
          <w:rFonts w:ascii="SimSun" w:eastAsia="SimSun" w:hAnsi="SimSun" w:cs="MS Gothic" w:hint="eastAsia"/>
        </w:rPr>
        <w:t>方</w:t>
      </w:r>
      <w:proofErr w:type="spellEnd"/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年</w:t>
      </w:r>
      <w:r w:rsidR="00FF1E0A" w:rsidRPr="00FF1E0A">
        <w:rPr>
          <w:rStyle w:val="rynqvb"/>
          <w:rFonts w:ascii="SimSun" w:eastAsia="SimSun" w:hAnsi="SimSun" w:cs="SimSun" w:hint="eastAsia"/>
          <w:lang w:eastAsia="zh-CN"/>
        </w:rPr>
        <w:t>龄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发</w:t>
      </w:r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育的</w:t>
      </w:r>
      <w:r w:rsidR="00B973AA" w:rsidRPr="00B973AA">
        <w:rPr>
          <w:rStyle w:val="rynqvb"/>
          <w:rFonts w:ascii="SimSun" w:eastAsia="SimSun" w:hAnsi="SimSun" w:cs="SimSun" w:hint="eastAsia"/>
          <w:lang w:eastAsia="zh-CN"/>
        </w:rPr>
        <w:t>实际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安慰，如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拥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抱，以及毯子等</w:t>
      </w:r>
      <w:r w:rsidRPr="00FF1E0A">
        <w:rPr>
          <w:rStyle w:val="rynqvb"/>
          <w:rFonts w:ascii="SimSun" w:eastAsia="SimSun" w:hAnsi="SimSun" w:cs="SimSun" w:hint="eastAsia"/>
          <w:lang w:eastAsia="zh-CN"/>
        </w:rPr>
        <w:t>镇</w:t>
      </w:r>
      <w:r w:rsidR="00FF1E0A">
        <w:rPr>
          <w:rStyle w:val="rynqvb"/>
          <w:rFonts w:ascii="SimSun" w:eastAsia="SimSun" w:hAnsi="SimSun" w:cs="MS Gothic" w:hint="eastAsia"/>
          <w:lang w:eastAsia="zh-CN"/>
        </w:rPr>
        <w:t>静</w:t>
      </w:r>
      <w:r w:rsidR="00FF1E0A" w:rsidRPr="00FF1E0A">
        <w:rPr>
          <w:rStyle w:val="rynqvb"/>
          <w:rFonts w:ascii="SimSun" w:eastAsia="SimSun" w:hAnsi="SimSun" w:cs="MS Gothic" w:hint="eastAsia"/>
          <w:lang w:eastAsia="zh-CN"/>
        </w:rPr>
        <w:t>措施</w:t>
      </w:r>
      <w:r w:rsidRPr="00FF1E0A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4B76385" w14:textId="77777777" w:rsidR="00EF1653" w:rsidRDefault="00EF1653">
      <w:pPr>
        <w:pStyle w:val="BodyText"/>
        <w:spacing w:before="1"/>
        <w:ind w:left="0" w:firstLine="0"/>
      </w:pPr>
    </w:p>
    <w:p w14:paraId="34B76386" w14:textId="7FCE285A" w:rsidR="00EF1653" w:rsidRDefault="00FF1E0A">
      <w:pPr>
        <w:pStyle w:val="Heading2"/>
      </w:pPr>
      <w:bookmarkStart w:id="16" w:name="Preschool"/>
      <w:bookmarkEnd w:id="16"/>
      <w:r w:rsidRPr="004F55AD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4F55AD">
        <w:rPr>
          <w:rStyle w:val="rynqvb"/>
          <w:rFonts w:ascii="SimSun" w:eastAsia="SimSun" w:hAnsi="SimSun" w:cs="SimSun" w:hint="eastAsia"/>
          <w:lang w:eastAsia="zh-CN"/>
        </w:rPr>
        <w:t>龄</w:t>
      </w:r>
      <w:r w:rsidRPr="004F55AD">
        <w:rPr>
          <w:rStyle w:val="rynqvb"/>
          <w:rFonts w:ascii="SimSun" w:eastAsia="SimSun" w:hAnsi="SimSun" w:cs="MS Gothic" w:hint="eastAsia"/>
          <w:lang w:eastAsia="zh-CN"/>
        </w:rPr>
        <w:t>前</w:t>
      </w:r>
    </w:p>
    <w:p w14:paraId="34B76387" w14:textId="695D6415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rPr>
          <w:sz w:val="24"/>
        </w:rPr>
      </w:pP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耐心和理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解</w:t>
      </w:r>
    </w:p>
    <w:p w14:paraId="34B76388" w14:textId="2F079BDE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proofErr w:type="spellStart"/>
      <w:r w:rsidRPr="00B973AA">
        <w:rPr>
          <w:rFonts w:ascii="SimSun" w:eastAsia="SimSun" w:hAnsi="SimSun" w:cs="SimSun" w:hint="eastAsia"/>
          <w:sz w:val="24"/>
          <w:szCs w:val="24"/>
        </w:rPr>
        <w:t>给</w:t>
      </w:r>
      <w:r w:rsidR="00FC39BF" w:rsidRPr="00FC39BF">
        <w:rPr>
          <w:rFonts w:ascii="SimSun" w:eastAsia="SimSun" w:hAnsi="SimSun" w:cs="MS Mincho"/>
          <w:sz w:val="24"/>
          <w:szCs w:val="24"/>
        </w:rPr>
        <w:t>出</w:t>
      </w:r>
      <w:proofErr w:type="spellEnd"/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言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实际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proofErr w:type="spellStart"/>
      <w:r w:rsidRPr="00B973AA">
        <w:rPr>
          <w:rFonts w:ascii="SimSun" w:eastAsia="SimSun" w:hAnsi="SimSun"/>
          <w:sz w:val="24"/>
          <w:szCs w:val="24"/>
        </w:rPr>
        <w:t>关</w:t>
      </w:r>
      <w:r w:rsidRPr="00B973AA">
        <w:rPr>
          <w:rFonts w:ascii="SimSun" w:eastAsia="SimSun" w:hAnsi="SimSun" w:cs="SimSun" w:hint="eastAsia"/>
          <w:sz w:val="24"/>
          <w:szCs w:val="24"/>
        </w:rPr>
        <w:t>怀</w:t>
      </w:r>
      <w:proofErr w:type="spellEnd"/>
    </w:p>
    <w:p w14:paraId="34B76389" w14:textId="0F61FED0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before="2"/>
        <w:ind w:hanging="289"/>
        <w:rPr>
          <w:sz w:val="24"/>
        </w:rPr>
      </w:pP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常常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奖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励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积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极的行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并</w:t>
      </w:r>
      <w:r w:rsidR="00FC39BF"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</w:t>
      </w:r>
      <w:r w:rsidR="00FC39BF"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感受</w:t>
      </w:r>
    </w:p>
    <w:p w14:paraId="34B7638A" w14:textId="0C5B670C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before="1" w:line="303" w:lineRule="exact"/>
        <w:ind w:hanging="289"/>
        <w:rPr>
          <w:sz w:val="24"/>
        </w:rPr>
      </w:pPr>
      <w:r w:rsidRPr="00B973AA">
        <w:rPr>
          <w:rFonts w:ascii="SimSun" w:eastAsia="SimSun" w:hAnsi="SimSun" w:cs="SimSun" w:hint="eastAsia"/>
          <w:sz w:val="24"/>
          <w:szCs w:val="24"/>
        </w:rPr>
        <w:t>给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孩子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和表达感受的空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间</w:t>
      </w:r>
    </w:p>
    <w:p w14:paraId="34B7638B" w14:textId="417636F3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line="303" w:lineRule="exact"/>
        <w:ind w:hanging="289"/>
        <w:rPr>
          <w:sz w:val="24"/>
        </w:rPr>
      </w:pP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通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游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戏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讲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故事和重演活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鼓励表达</w:t>
      </w:r>
    </w:p>
    <w:p w14:paraId="34B7638C" w14:textId="74A78C70" w:rsidR="00EF1653" w:rsidRPr="00B973AA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rFonts w:ascii="SimSun" w:eastAsia="SimSun" w:hAnsi="SimSun"/>
          <w:sz w:val="24"/>
          <w:szCs w:val="24"/>
        </w:rPr>
      </w:pP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在小睡前和就寝前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计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划舒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缓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、平静的活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</w:p>
    <w:p w14:paraId="34B7638D" w14:textId="6DD50DCF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ind w:hanging="289"/>
        <w:rPr>
          <w:sz w:val="24"/>
        </w:rPr>
      </w:pP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保持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规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律作息</w:t>
      </w:r>
    </w:p>
    <w:p w14:paraId="34B7638E" w14:textId="3B059CF5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before="3" w:line="305" w:lineRule="exact"/>
        <w:ind w:hanging="289"/>
        <w:rPr>
          <w:sz w:val="24"/>
        </w:rPr>
      </w:pP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避免媒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体接触</w:t>
      </w:r>
    </w:p>
    <w:p w14:paraId="34B7638F" w14:textId="46FD28DD" w:rsidR="00EF1653" w:rsidRDefault="00B973AA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建</w:t>
      </w:r>
      <w:r w:rsidRPr="00B973AA">
        <w:rPr>
          <w:rFonts w:ascii="SimSun" w:eastAsia="SimSun" w:hAnsi="SimSun" w:cs="MS Mincho"/>
          <w:sz w:val="24"/>
          <w:szCs w:val="24"/>
        </w:rPr>
        <w:t>立</w:t>
      </w: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造力和表达的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刻</w:t>
      </w:r>
    </w:p>
    <w:p w14:paraId="34B76390" w14:textId="1FEA4022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特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别</w:t>
      </w:r>
      <w:r w:rsidR="00B973AA"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安排玩耍</w:t>
      </w:r>
      <w:r w:rsidR="00B973AA"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</w:t>
      </w:r>
    </w:p>
    <w:p w14:paraId="34B76391" w14:textId="77777777" w:rsidR="00EF1653" w:rsidRDefault="00EF1653">
      <w:pPr>
        <w:pStyle w:val="BodyText"/>
        <w:ind w:left="0" w:firstLine="0"/>
      </w:pPr>
    </w:p>
    <w:p w14:paraId="34B76392" w14:textId="454D9847" w:rsidR="00EF1653" w:rsidRPr="00FF1E0A" w:rsidRDefault="00FF1E0A">
      <w:pPr>
        <w:ind w:left="100"/>
        <w:rPr>
          <w:b/>
          <w:sz w:val="28"/>
          <w:szCs w:val="28"/>
        </w:rPr>
      </w:pPr>
      <w:r w:rsidRPr="00FF1E0A">
        <w:rPr>
          <w:rStyle w:val="rynqvb"/>
          <w:rFonts w:ascii="SimSun" w:eastAsia="SimSun" w:hAnsi="SimSun" w:cs="MS Gothic" w:hint="eastAsia"/>
          <w:b/>
          <w:sz w:val="28"/>
          <w:szCs w:val="28"/>
          <w:lang w:eastAsia="zh-CN"/>
        </w:rPr>
        <w:t>学</w:t>
      </w:r>
      <w:r w:rsidRPr="00FF1E0A">
        <w:rPr>
          <w:rStyle w:val="rynqvb"/>
          <w:rFonts w:ascii="SimSun" w:eastAsia="SimSun" w:hAnsi="SimSun" w:cs="SimSun" w:hint="eastAsia"/>
          <w:b/>
          <w:sz w:val="28"/>
          <w:szCs w:val="28"/>
          <w:lang w:eastAsia="zh-CN"/>
        </w:rPr>
        <w:t>龄</w:t>
      </w:r>
      <w:r w:rsidRPr="00FF1E0A">
        <w:rPr>
          <w:b/>
          <w:sz w:val="28"/>
          <w:szCs w:val="28"/>
        </w:rPr>
        <w:t xml:space="preserve"> (6-12</w:t>
      </w:r>
      <w:r w:rsidRPr="00FF1E0A">
        <w:rPr>
          <w:rStyle w:val="rynqvb"/>
          <w:rFonts w:ascii="SimSun" w:eastAsia="SimSun" w:hAnsi="SimSun" w:cs="SimSun" w:hint="eastAsia"/>
          <w:b/>
          <w:sz w:val="28"/>
          <w:szCs w:val="28"/>
          <w:lang w:eastAsia="zh-CN"/>
        </w:rPr>
        <w:t>岁</w:t>
      </w:r>
      <w:r w:rsidRPr="00FF1E0A">
        <w:rPr>
          <w:b/>
          <w:sz w:val="28"/>
          <w:szCs w:val="28"/>
        </w:rPr>
        <w:t>)</w:t>
      </w:r>
    </w:p>
    <w:p w14:paraId="34B76393" w14:textId="17D7AD1F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before="54" w:line="305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耐心、理解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proofErr w:type="spellStart"/>
      <w:r w:rsidRPr="00FC39BF">
        <w:rPr>
          <w:rFonts w:ascii="SimSun" w:eastAsia="SimSun" w:hAnsi="SimSun"/>
          <w:sz w:val="24"/>
          <w:szCs w:val="24"/>
        </w:rPr>
        <w:t>关</w:t>
      </w:r>
      <w:r w:rsidRPr="00FC39BF">
        <w:rPr>
          <w:rFonts w:ascii="SimSun" w:eastAsia="SimSun" w:hAnsi="SimSun" w:cs="SimSun" w:hint="eastAsia"/>
          <w:sz w:val="24"/>
          <w:szCs w:val="24"/>
        </w:rPr>
        <w:t>怀</w:t>
      </w:r>
      <w:proofErr w:type="spellEnd"/>
    </w:p>
    <w:p w14:paraId="34B76394" w14:textId="6AC90A08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ind w:hanging="289"/>
        <w:rPr>
          <w:sz w:val="24"/>
        </w:rPr>
      </w:pP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常常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奖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励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积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极的行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并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感受</w:t>
      </w:r>
    </w:p>
    <w:p w14:paraId="34B76395" w14:textId="032D55EB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ind w:hanging="289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鼓励与朋友保持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系</w:t>
      </w:r>
    </w:p>
    <w:p w14:paraId="34B76396" w14:textId="34C1165A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hanging="289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鼓励健康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饮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食、定期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锻炼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和伸展运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</w:p>
    <w:p w14:paraId="34B76397" w14:textId="63C6D8B0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坚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持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有的</w:t>
      </w: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日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常</w:t>
      </w:r>
      <w:r w:rsidR="000800CC"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事</w:t>
      </w:r>
      <w:r w:rsidR="000800CC"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</w:t>
      </w:r>
    </w:p>
    <w:p w14:paraId="34B76398" w14:textId="2DD50FBA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before="2" w:line="305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参与家庭活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</w:p>
    <w:p w14:paraId="34B76399" w14:textId="4426B9EE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设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定温和但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严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格的</w:t>
      </w:r>
      <w:bookmarkStart w:id="17" w:name="_Hlk63887873"/>
      <w:r w:rsidRPr="00FC39BF">
        <w:rPr>
          <w:rFonts w:ascii="SimSun" w:eastAsia="SimSun" w:hAnsi="SimSun" w:cs="MS Mincho"/>
          <w:sz w:val="24"/>
          <w:szCs w:val="24"/>
        </w:rPr>
        <w:t>上</w:t>
      </w:r>
      <w:bookmarkEnd w:id="17"/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限</w:t>
      </w:r>
    </w:p>
    <w:p w14:paraId="34B7639A" w14:textId="6BB1EF4B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鼓励与朋友和家人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讨论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想法、感受和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经历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9B" w14:textId="7BB54F37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before="1" w:line="305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关注儿童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的信息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需求，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鼓励他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9C" w14:textId="31036F25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proofErr w:type="spellStart"/>
      <w:r w:rsidRPr="00FC39BF">
        <w:rPr>
          <w:rFonts w:ascii="SimSun" w:eastAsia="SimSun" w:hAnsi="SimSun" w:cs="SimSun" w:hint="eastAsia"/>
          <w:sz w:val="24"/>
          <w:szCs w:val="24"/>
        </w:rPr>
        <w:t>给</w:t>
      </w:r>
      <w:r w:rsidRPr="00FC39BF">
        <w:rPr>
          <w:rFonts w:ascii="SimSun" w:eastAsia="SimSun" w:hAnsi="SimSun" w:cs="MS Mincho"/>
          <w:sz w:val="24"/>
          <w:szCs w:val="24"/>
        </w:rPr>
        <w:t>出</w:t>
      </w:r>
      <w:proofErr w:type="spellEnd"/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简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短、准确的答案</w:t>
      </w:r>
    </w:p>
    <w:p w14:paraId="34B7639D" w14:textId="7182660A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建</w:t>
      </w:r>
      <w:r w:rsidRPr="00B973AA">
        <w:rPr>
          <w:rFonts w:ascii="SimSun" w:eastAsia="SimSun" w:hAnsi="SimSun" w:cs="MS Mincho"/>
          <w:sz w:val="24"/>
          <w:szCs w:val="24"/>
        </w:rPr>
        <w:t>立</w:t>
      </w: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造力和表达的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刻</w:t>
      </w:r>
    </w:p>
    <w:p w14:paraId="34B7639E" w14:textId="08BE2C93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before="3" w:line="305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限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制</w:t>
      </w: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媒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体接触</w:t>
      </w:r>
    </w:p>
    <w:p w14:paraId="34B7639F" w14:textId="28A4B85E" w:rsidR="00EF1653" w:rsidRDefault="00FC39BF">
      <w:pPr>
        <w:pStyle w:val="ListParagraph"/>
        <w:numPr>
          <w:ilvl w:val="0"/>
          <w:numId w:val="1"/>
        </w:numPr>
        <w:tabs>
          <w:tab w:val="left" w:pos="532"/>
        </w:tabs>
        <w:spacing w:line="305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解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决</w:t>
      </w: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任何耻辱、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错误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信息或歧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视</w:t>
      </w:r>
    </w:p>
    <w:p w14:paraId="34B763A0" w14:textId="77777777" w:rsidR="00EF1653" w:rsidRDefault="00EF1653">
      <w:pPr>
        <w:pStyle w:val="BodyText"/>
        <w:spacing w:before="9"/>
        <w:ind w:left="0" w:firstLine="0"/>
        <w:rPr>
          <w:sz w:val="23"/>
        </w:rPr>
      </w:pPr>
    </w:p>
    <w:p w14:paraId="34B763A1" w14:textId="61AEC5FF" w:rsidR="00EF1653" w:rsidRPr="00FF1E0A" w:rsidRDefault="00FF1E0A">
      <w:pPr>
        <w:spacing w:before="1"/>
        <w:ind w:left="100"/>
        <w:rPr>
          <w:b/>
          <w:sz w:val="28"/>
          <w:szCs w:val="28"/>
        </w:rPr>
      </w:pPr>
      <w:r w:rsidRPr="00FF1E0A">
        <w:rPr>
          <w:rStyle w:val="rynqvb"/>
          <w:rFonts w:ascii="SimSun" w:eastAsia="SimSun" w:hAnsi="SimSun" w:cs="MS Gothic" w:hint="eastAsia"/>
          <w:b/>
          <w:sz w:val="28"/>
          <w:szCs w:val="28"/>
          <w:lang w:eastAsia="zh-CN"/>
        </w:rPr>
        <w:t>青少年</w:t>
      </w:r>
      <w:r w:rsidRPr="00FF1E0A">
        <w:rPr>
          <w:b/>
          <w:sz w:val="28"/>
          <w:szCs w:val="28"/>
        </w:rPr>
        <w:t xml:space="preserve"> (13-18</w:t>
      </w:r>
      <w:r w:rsidRPr="00FF1E0A">
        <w:rPr>
          <w:rStyle w:val="rynqvb"/>
          <w:rFonts w:ascii="SimSun" w:eastAsia="SimSun" w:hAnsi="SimSun" w:cs="SimSun" w:hint="eastAsia"/>
          <w:b/>
          <w:sz w:val="28"/>
          <w:szCs w:val="28"/>
          <w:lang w:eastAsia="zh-CN"/>
        </w:rPr>
        <w:t>岁</w:t>
      </w:r>
      <w:r w:rsidRPr="00FF1E0A">
        <w:rPr>
          <w:b/>
          <w:sz w:val="28"/>
          <w:szCs w:val="28"/>
        </w:rPr>
        <w:t>)</w:t>
      </w:r>
    </w:p>
    <w:p w14:paraId="34B763A2" w14:textId="5988FD40" w:rsidR="00EF1653" w:rsidRDefault="004219DE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耐心、理解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proofErr w:type="spellStart"/>
      <w:r w:rsidRPr="00FC39BF">
        <w:rPr>
          <w:rFonts w:ascii="SimSun" w:eastAsia="SimSun" w:hAnsi="SimSun"/>
          <w:sz w:val="24"/>
          <w:szCs w:val="24"/>
        </w:rPr>
        <w:t>关</w:t>
      </w:r>
      <w:r w:rsidRPr="00FC39BF">
        <w:rPr>
          <w:rFonts w:ascii="SimSun" w:eastAsia="SimSun" w:hAnsi="SimSun" w:cs="SimSun" w:hint="eastAsia"/>
          <w:sz w:val="24"/>
          <w:szCs w:val="24"/>
        </w:rPr>
        <w:t>怀</w:t>
      </w:r>
      <w:proofErr w:type="spellEnd"/>
    </w:p>
    <w:p w14:paraId="34B763A3" w14:textId="3405E451" w:rsidR="00EF1653" w:rsidRDefault="004219DE">
      <w:pPr>
        <w:pStyle w:val="ListParagraph"/>
        <w:numPr>
          <w:ilvl w:val="0"/>
          <w:numId w:val="1"/>
        </w:numPr>
        <w:tabs>
          <w:tab w:val="left" w:pos="532"/>
        </w:tabs>
        <w:spacing w:before="3"/>
        <w:rPr>
          <w:sz w:val="24"/>
        </w:rPr>
      </w:pP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常常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奖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励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积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极的行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并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感受</w:t>
      </w:r>
    </w:p>
    <w:p w14:paraId="34B763A4" w14:textId="490DB392" w:rsidR="00EF1653" w:rsidRDefault="004219D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鼓励与朋友保持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系</w:t>
      </w:r>
    </w:p>
    <w:p w14:paraId="34B763A5" w14:textId="36424477" w:rsidR="00EF1653" w:rsidRDefault="004219DE">
      <w:pPr>
        <w:pStyle w:val="ListParagraph"/>
        <w:numPr>
          <w:ilvl w:val="0"/>
          <w:numId w:val="1"/>
        </w:numPr>
        <w:tabs>
          <w:tab w:val="left" w:pos="532"/>
        </w:tabs>
        <w:spacing w:line="304" w:lineRule="exact"/>
        <w:rPr>
          <w:sz w:val="24"/>
        </w:rPr>
      </w:pPr>
      <w:r w:rsidRPr="004219DE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鼓励健康</w:t>
      </w:r>
      <w:r w:rsidRPr="00421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饮</w:t>
      </w:r>
      <w:r w:rsidRPr="00421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食、定期</w:t>
      </w:r>
      <w:r w:rsidRPr="00421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锻炼</w:t>
      </w:r>
      <w:r w:rsidRPr="00421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、运</w:t>
      </w:r>
      <w:r w:rsidRPr="00421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4219D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和休</w:t>
      </w:r>
      <w:r w:rsidRPr="004219D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闲</w:t>
      </w:r>
    </w:p>
    <w:p w14:paraId="34B763A6" w14:textId="2C934A53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坚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持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有的</w:t>
      </w: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日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常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事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</w:t>
      </w:r>
    </w:p>
    <w:p w14:paraId="34B763A7" w14:textId="582D5168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 w:rsidRPr="000800CC">
        <w:rPr>
          <w:rStyle w:val="rynqvb"/>
          <w:rFonts w:ascii="SimSun" w:eastAsia="SimSun" w:hAnsi="SimSun" w:hint="eastAsia"/>
          <w:sz w:val="24"/>
          <w:szCs w:val="24"/>
          <w:lang w:eastAsia="zh-CN"/>
        </w:rPr>
        <w:lastRenderedPageBreak/>
        <w:t>参与家庭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Pr="000800C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活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日常事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</w:t>
      </w:r>
    </w:p>
    <w:p w14:paraId="34B763A8" w14:textId="77777777" w:rsidR="00EF1653" w:rsidRDefault="00EF1653">
      <w:pPr>
        <w:rPr>
          <w:sz w:val="24"/>
        </w:rPr>
        <w:sectPr w:rsidR="00EF1653">
          <w:pgSz w:w="12240" w:h="15840"/>
          <w:pgMar w:top="1820" w:right="1360" w:bottom="1180" w:left="1340" w:header="505" w:footer="986" w:gutter="0"/>
          <w:cols w:space="720"/>
        </w:sectPr>
      </w:pPr>
    </w:p>
    <w:p w14:paraId="34B763A9" w14:textId="77777777" w:rsidR="00EF1653" w:rsidRDefault="00EF1653">
      <w:pPr>
        <w:pStyle w:val="BodyText"/>
        <w:ind w:left="0" w:firstLine="0"/>
        <w:rPr>
          <w:sz w:val="20"/>
        </w:rPr>
      </w:pPr>
    </w:p>
    <w:p w14:paraId="34B763AA" w14:textId="77777777" w:rsidR="00EF1653" w:rsidRDefault="00EF1653">
      <w:pPr>
        <w:pStyle w:val="BodyText"/>
        <w:spacing w:before="9"/>
        <w:ind w:left="0" w:firstLine="0"/>
        <w:rPr>
          <w:sz w:val="22"/>
        </w:rPr>
      </w:pPr>
    </w:p>
    <w:p w14:paraId="34B763AB" w14:textId="1E1622F9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spacing w:before="100" w:line="304" w:lineRule="exact"/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鼓励与朋友和家人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讨论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想法、感受和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经历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4B763AC" w14:textId="225609B5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ind w:right="460"/>
        <w:rPr>
          <w:sz w:val="24"/>
        </w:rPr>
      </w:pPr>
      <w:r w:rsidRPr="000800CC">
        <w:rPr>
          <w:rFonts w:ascii="SimSun" w:eastAsia="SimSun" w:hAnsi="SimSun" w:cs="MS Mincho"/>
          <w:sz w:val="24"/>
          <w:szCs w:val="24"/>
        </w:rPr>
        <w:t>尽</w:t>
      </w:r>
      <w:r w:rsidRPr="000800C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可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能</w:t>
      </w:r>
      <w:r w:rsidRPr="000800C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限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制</w:t>
      </w:r>
      <w:r w:rsidRPr="000800C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媒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体接触</w:t>
      </w:r>
      <w:r w:rsidRPr="000800CC">
        <w:rPr>
          <w:rStyle w:val="rynqvb"/>
          <w:rFonts w:ascii="SimSun" w:eastAsia="SimSun" w:hAnsi="SimSun" w:hint="eastAsia"/>
          <w:sz w:val="24"/>
          <w:szCs w:val="24"/>
          <w:lang w:eastAsia="zh-CN"/>
        </w:rPr>
        <w:t>，并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讨论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他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从媒体、朋友和同事那里</w:t>
      </w:r>
      <w:r w:rsidRPr="000800CC">
        <w:rPr>
          <w:rFonts w:ascii="SimSun" w:eastAsia="SimSun" w:hAnsi="SimSun" w:cs="MS Mincho"/>
          <w:sz w:val="24"/>
          <w:szCs w:val="24"/>
        </w:rPr>
        <w:t>得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到的消息。</w:t>
      </w:r>
    </w:p>
    <w:p w14:paraId="34B763AD" w14:textId="1B97012E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建</w:t>
      </w:r>
      <w:r w:rsidRPr="00B973AA">
        <w:rPr>
          <w:rFonts w:ascii="SimSun" w:eastAsia="SimSun" w:hAnsi="SimSun" w:cs="MS Mincho"/>
          <w:sz w:val="24"/>
          <w:szCs w:val="24"/>
        </w:rPr>
        <w:t>立</w:t>
      </w:r>
      <w:r w:rsidRPr="00B973AA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鼓励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造力和表达的</w:t>
      </w:r>
      <w:r w:rsidRPr="00B973A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B973A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刻</w:t>
      </w:r>
    </w:p>
    <w:p w14:paraId="34B763AE" w14:textId="200C4B38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解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决</w:t>
      </w:r>
      <w:r w:rsidRPr="00FC39BF">
        <w:rPr>
          <w:rStyle w:val="rynqvb"/>
          <w:rFonts w:ascii="SimSun" w:eastAsia="SimSun" w:hAnsi="SimSun" w:hint="eastAsia"/>
          <w:sz w:val="24"/>
          <w:szCs w:val="24"/>
          <w:lang w:eastAsia="zh-CN"/>
        </w:rPr>
        <w:t>任何耻辱、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错误</w:t>
      </w:r>
      <w:r w:rsidRPr="00FC39B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信息或歧</w:t>
      </w:r>
      <w:r w:rsidRPr="00FC39B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视</w:t>
      </w:r>
    </w:p>
    <w:p w14:paraId="34B763AF" w14:textId="77777777" w:rsidR="00EF1653" w:rsidRDefault="00EF1653">
      <w:pPr>
        <w:pStyle w:val="BodyText"/>
        <w:spacing w:before="10"/>
        <w:ind w:left="0" w:firstLine="0"/>
        <w:rPr>
          <w:sz w:val="23"/>
        </w:rPr>
      </w:pPr>
    </w:p>
    <w:p w14:paraId="34B763B0" w14:textId="4034D11A" w:rsidR="00EF1653" w:rsidRDefault="000800CC">
      <w:pPr>
        <w:pStyle w:val="Heading2"/>
        <w:spacing w:before="1"/>
      </w:pPr>
      <w:bookmarkStart w:id="18" w:name="Children_with_Special_Needs"/>
      <w:bookmarkEnd w:id="18"/>
      <w:r w:rsidRPr="004F55AD">
        <w:rPr>
          <w:rStyle w:val="rynqvb"/>
          <w:rFonts w:ascii="SimSun" w:eastAsia="SimSun" w:hAnsi="SimSun" w:cs="MS Gothic" w:hint="eastAsia"/>
          <w:lang w:eastAsia="zh-CN"/>
        </w:rPr>
        <w:t>有特殊需要的儿童</w:t>
      </w:r>
    </w:p>
    <w:p w14:paraId="34B763B1" w14:textId="232E86B8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spacing w:before="54" w:line="304" w:lineRule="exact"/>
        <w:rPr>
          <w:sz w:val="24"/>
        </w:rPr>
      </w:pPr>
      <w:r w:rsidRPr="000800CC">
        <w:rPr>
          <w:rStyle w:val="rynqvb"/>
          <w:rFonts w:ascii="SimSun" w:eastAsia="SimSun" w:hAnsi="SimSun" w:hint="eastAsia"/>
          <w:lang w:eastAsia="zh-CN"/>
        </w:rPr>
        <w:t>提供更多舒适</w:t>
      </w:r>
      <w:r w:rsidRPr="000800CC">
        <w:rPr>
          <w:rStyle w:val="rynqvb"/>
          <w:rFonts w:ascii="SimSun" w:eastAsia="SimSun" w:hAnsi="SimSun" w:cs="MS Gothic" w:hint="eastAsia"/>
          <w:lang w:eastAsia="zh-CN"/>
        </w:rPr>
        <w:t>和舒</w:t>
      </w:r>
      <w:r w:rsidRPr="000800CC">
        <w:rPr>
          <w:rStyle w:val="rynqvb"/>
          <w:rFonts w:ascii="SimSun" w:eastAsia="SimSun" w:hAnsi="SimSun" w:cs="SimSun" w:hint="eastAsia"/>
          <w:lang w:eastAsia="zh-CN"/>
        </w:rPr>
        <w:t>缓</w:t>
      </w:r>
      <w:r w:rsidRPr="000800CC">
        <w:rPr>
          <w:rStyle w:val="rynqvb"/>
          <w:rFonts w:ascii="SimSun" w:eastAsia="SimSun" w:hAnsi="SimSun" w:cs="MS Gothic" w:hint="eastAsia"/>
          <w:lang w:eastAsia="zh-CN"/>
        </w:rPr>
        <w:t>感官需求</w:t>
      </w:r>
      <w:r w:rsidRPr="000800CC">
        <w:rPr>
          <w:rStyle w:val="rynqvb"/>
          <w:rFonts w:ascii="SimSun" w:eastAsia="SimSun" w:hAnsi="SimSun" w:hint="eastAsia"/>
          <w:lang w:eastAsia="zh-CN"/>
        </w:rPr>
        <w:t>的活</w:t>
      </w:r>
      <w:r w:rsidRPr="000800CC">
        <w:rPr>
          <w:rStyle w:val="rynqvb"/>
          <w:rFonts w:ascii="SimSun" w:eastAsia="SimSun" w:hAnsi="SimSun" w:cs="SimSun" w:hint="eastAsia"/>
          <w:lang w:eastAsia="zh-CN"/>
        </w:rPr>
        <w:t>动</w:t>
      </w:r>
    </w:p>
    <w:p w14:paraId="34B763B2" w14:textId="4DC26BC0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ind w:left="531" w:right="575"/>
        <w:rPr>
          <w:sz w:val="24"/>
        </w:rPr>
      </w:pPr>
      <w:proofErr w:type="spellStart"/>
      <w:r w:rsidRPr="000800CC">
        <w:rPr>
          <w:rFonts w:ascii="SimSun" w:eastAsia="SimSun" w:hAnsi="SimSun" w:cs="SimSun" w:hint="eastAsia"/>
          <w:sz w:val="24"/>
          <w:szCs w:val="24"/>
        </w:rPr>
        <w:t>给</w:t>
      </w:r>
      <w:r w:rsidRPr="000800CC">
        <w:rPr>
          <w:rFonts w:ascii="SimSun" w:eastAsia="SimSun" w:hAnsi="SimSun" w:cs="MS Mincho"/>
          <w:sz w:val="24"/>
          <w:szCs w:val="24"/>
        </w:rPr>
        <w:t>出</w:t>
      </w:r>
      <w:proofErr w:type="spellEnd"/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简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短、清晰的答案，并提供符合儿童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展水平和理解力的事</w:t>
      </w:r>
      <w:r w:rsidRPr="000800C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实</w:t>
      </w:r>
      <w:r w:rsidRPr="000800C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信息</w:t>
      </w:r>
    </w:p>
    <w:p w14:paraId="34B763B3" w14:textId="14684FE3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ind w:left="531" w:right="117"/>
        <w:rPr>
          <w:sz w:val="24"/>
        </w:rPr>
      </w:pPr>
      <w:r w:rsidRPr="00F3646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通</w:t>
      </w:r>
      <w:r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清晰、适当</w:t>
      </w:r>
      <w:r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</w:t>
      </w:r>
      <w:r w:rsidR="00F36462"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明您和其他人正在采取保障孩子安全和</w:t>
      </w:r>
      <w:r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健康的措施，限制</w:t>
      </w:r>
      <w:r w:rsidR="00F36462"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儿童</w:t>
      </w:r>
      <w:r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</w:t>
      </w:r>
      <w:r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生病的</w:t>
      </w:r>
      <w:r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</w:t>
      </w:r>
      <w:r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度关注</w:t>
      </w:r>
    </w:p>
    <w:p w14:paraId="34B763B4" w14:textId="77777777" w:rsidR="00EF1653" w:rsidRDefault="00EF1653">
      <w:pPr>
        <w:pStyle w:val="BodyText"/>
        <w:spacing w:before="5"/>
        <w:ind w:left="0" w:firstLine="0"/>
        <w:rPr>
          <w:sz w:val="27"/>
        </w:rPr>
      </w:pPr>
    </w:p>
    <w:p w14:paraId="34B763B5" w14:textId="5B8DB000" w:rsidR="00EF1653" w:rsidRDefault="00F36462">
      <w:pPr>
        <w:pStyle w:val="Heading2"/>
      </w:pPr>
      <w:bookmarkStart w:id="19" w:name="Resources_for_Schools,_Staff,_Teachers_a"/>
      <w:bookmarkEnd w:id="19"/>
      <w:r w:rsidRPr="00F36462">
        <w:rPr>
          <w:rStyle w:val="rynqvb"/>
          <w:rFonts w:ascii="SimSun" w:eastAsia="SimSun" w:hAnsi="SimSun" w:cs="MS Gothic" w:hint="eastAsia"/>
          <w:lang w:eastAsia="zh-CN"/>
        </w:rPr>
        <w:t>学校、</w:t>
      </w:r>
      <w:r w:rsidRPr="00F36462">
        <w:rPr>
          <w:rStyle w:val="rynqvb"/>
          <w:rFonts w:ascii="SimSun" w:eastAsia="SimSun" w:hAnsi="SimSun" w:cs="SimSun" w:hint="eastAsia"/>
          <w:lang w:eastAsia="zh-CN"/>
        </w:rPr>
        <w:t>员</w:t>
      </w:r>
      <w:r w:rsidRPr="00F36462">
        <w:rPr>
          <w:rStyle w:val="rynqvb"/>
          <w:rFonts w:ascii="SimSun" w:eastAsia="SimSun" w:hAnsi="SimSun" w:cs="MS Gothic" w:hint="eastAsia"/>
          <w:lang w:eastAsia="zh-CN"/>
        </w:rPr>
        <w:t>工、教</w:t>
      </w:r>
      <w:r w:rsidRPr="00F36462">
        <w:rPr>
          <w:rStyle w:val="rynqvb"/>
          <w:rFonts w:ascii="SimSun" w:eastAsia="SimSun" w:hAnsi="SimSun" w:cs="SimSun" w:hint="eastAsia"/>
          <w:lang w:eastAsia="zh-CN"/>
        </w:rPr>
        <w:t>师</w:t>
      </w:r>
      <w:r w:rsidRPr="00F36462">
        <w:rPr>
          <w:rStyle w:val="rynqvb"/>
          <w:rFonts w:ascii="SimSun" w:eastAsia="SimSun" w:hAnsi="SimSun" w:cs="MS Gothic" w:hint="eastAsia"/>
          <w:lang w:eastAsia="zh-CN"/>
        </w:rPr>
        <w:t>和从</w:t>
      </w:r>
      <w:r w:rsidRPr="00F36462">
        <w:rPr>
          <w:rStyle w:val="rynqvb"/>
          <w:rFonts w:ascii="SimSun" w:eastAsia="SimSun" w:hAnsi="SimSun" w:cs="SimSun" w:hint="eastAsia"/>
          <w:lang w:eastAsia="zh-CN"/>
        </w:rPr>
        <w:t>业</w:t>
      </w:r>
      <w:r w:rsidRPr="00F36462">
        <w:rPr>
          <w:rStyle w:val="rynqvb"/>
          <w:rFonts w:ascii="SimSun" w:eastAsia="SimSun" w:hAnsi="SimSun" w:cs="MS Gothic" w:hint="eastAsia"/>
          <w:lang w:eastAsia="zh-CN"/>
        </w:rPr>
        <w:t>者的</w:t>
      </w:r>
      <w:r w:rsidRPr="00F36462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F36462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34B763B6" w14:textId="756505C4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spacing w:before="50"/>
        <w:ind w:left="531" w:right="369"/>
        <w:rPr>
          <w:sz w:val="24"/>
        </w:rPr>
      </w:pPr>
      <w:r>
        <w:rPr>
          <w:sz w:val="24"/>
        </w:rPr>
        <w:t>National Association of School Psychologists</w:t>
      </w:r>
      <w:r w:rsidR="00F36462">
        <w:rPr>
          <w:sz w:val="24"/>
        </w:rPr>
        <w:t xml:space="preserve"> (</w:t>
      </w:r>
      <w:r w:rsidR="00F36462" w:rsidRPr="00F3646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全国学校心理学家</w:t>
      </w:r>
      <w:r w:rsidR="00F36462"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协</w:t>
      </w:r>
      <w:r w:rsidR="00F36462"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会</w:t>
      </w:r>
      <w:r w:rsidR="00F36462">
        <w:rPr>
          <w:sz w:val="24"/>
        </w:rPr>
        <w:t>)</w:t>
      </w:r>
      <w:r>
        <w:rPr>
          <w:sz w:val="24"/>
        </w:rPr>
        <w:t xml:space="preserve"> -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Identifying Seriously Traumatized</w:t>
        </w:r>
        <w:r w:rsidR="00D76097">
          <w:rPr>
            <w:color w:val="0000FF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Children:</w:t>
        </w:r>
      </w:hyperlink>
      <w:hyperlink r:id="rId11">
        <w:r>
          <w:rPr>
            <w:color w:val="0000FF"/>
            <w:sz w:val="24"/>
            <w:u w:val="single" w:color="0000FF"/>
          </w:rPr>
          <w:t xml:space="preserve"> Tips for Parents and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Educators</w:t>
        </w:r>
      </w:hyperlink>
      <w:r>
        <w:rPr>
          <w:sz w:val="24"/>
        </w:rPr>
        <w:t>.</w:t>
      </w:r>
    </w:p>
    <w:p w14:paraId="34B763B7" w14:textId="01BE0795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rPr>
          <w:sz w:val="24"/>
        </w:rPr>
      </w:pPr>
      <w:r>
        <w:rPr>
          <w:sz w:val="24"/>
        </w:rPr>
        <w:t>Education Northwest</w:t>
      </w:r>
      <w:r w:rsidR="00F36462">
        <w:rPr>
          <w:sz w:val="24"/>
        </w:rPr>
        <w:t xml:space="preserve"> (</w:t>
      </w:r>
      <w:r w:rsidR="00F36462" w:rsidRPr="00F3646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西北教</w:t>
      </w:r>
      <w:r w:rsidR="00F36462"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育</w:t>
      </w:r>
      <w:r w:rsidR="00F36462">
        <w:rPr>
          <w:sz w:val="24"/>
        </w:rPr>
        <w:t>)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A Practitioner’s Guide to Educating Traumatized</w:t>
        </w:r>
        <w:r>
          <w:rPr>
            <w:color w:val="0000FF"/>
            <w:spacing w:val="-2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</w:hyperlink>
    </w:p>
    <w:p w14:paraId="34B763B8" w14:textId="247B139B" w:rsidR="00EF1653" w:rsidRDefault="000800CC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The National Child Traumatic Stress Network</w:t>
      </w:r>
      <w:r w:rsidR="00F36462">
        <w:rPr>
          <w:sz w:val="24"/>
        </w:rPr>
        <w:t xml:space="preserve"> (</w:t>
      </w:r>
      <w:r w:rsidR="00F36462" w:rsidRPr="00F3646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全国儿童</w:t>
      </w:r>
      <w:r w:rsidR="00F36462"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创伤应</w:t>
      </w:r>
      <w:r w:rsidR="00F36462"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激网</w:t>
      </w:r>
      <w:r w:rsidR="00F36462"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络</w:t>
      </w:r>
      <w:r w:rsidR="00F36462">
        <w:rPr>
          <w:sz w:val="24"/>
        </w:rPr>
        <w:t>)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Child Trauma Toolkit for</w:t>
        </w:r>
        <w:r>
          <w:rPr>
            <w:color w:val="0000FF"/>
            <w:spacing w:val="-2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Educators</w:t>
        </w:r>
      </w:hyperlink>
    </w:p>
    <w:p w14:paraId="34B763B9" w14:textId="77777777" w:rsidR="00EF1653" w:rsidRDefault="00EF1653">
      <w:pPr>
        <w:pStyle w:val="BodyText"/>
        <w:spacing w:before="1"/>
        <w:ind w:left="0" w:firstLine="0"/>
      </w:pPr>
    </w:p>
    <w:p w14:paraId="34B763BA" w14:textId="08DDE6E7" w:rsidR="00EF1653" w:rsidRDefault="00F36462">
      <w:pPr>
        <w:pStyle w:val="Heading2"/>
        <w:spacing w:before="43"/>
      </w:pPr>
      <w:bookmarkStart w:id="20" w:name="Resources_for_Parents"/>
      <w:bookmarkEnd w:id="20"/>
      <w:r w:rsidRPr="00F36462">
        <w:rPr>
          <w:rStyle w:val="rynqvb"/>
          <w:rFonts w:ascii="SimSun" w:eastAsia="SimSun" w:hAnsi="SimSun" w:cs="MS Gothic" w:hint="eastAsia"/>
          <w:lang w:eastAsia="zh-CN"/>
        </w:rPr>
        <w:t>家</w:t>
      </w:r>
      <w:r w:rsidRPr="00F36462">
        <w:rPr>
          <w:rStyle w:val="rynqvb"/>
          <w:rFonts w:ascii="SimSun" w:eastAsia="SimSun" w:hAnsi="SimSun" w:cs="SimSun" w:hint="eastAsia"/>
          <w:lang w:eastAsia="zh-CN"/>
        </w:rPr>
        <w:t>长资</w:t>
      </w:r>
      <w:r w:rsidRPr="00F36462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34B763BB" w14:textId="620A2A9B" w:rsidR="00EF1653" w:rsidRDefault="00F36462">
      <w:pPr>
        <w:pStyle w:val="ListParagraph"/>
        <w:numPr>
          <w:ilvl w:val="0"/>
          <w:numId w:val="1"/>
        </w:numPr>
        <w:tabs>
          <w:tab w:val="left" w:pos="532"/>
        </w:tabs>
        <w:spacing w:before="51"/>
        <w:rPr>
          <w:sz w:val="24"/>
        </w:rPr>
      </w:pPr>
      <w:r w:rsidRPr="00F3646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协</w:t>
      </w:r>
      <w:r w:rsidRPr="00F3646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助</w:t>
      </w:r>
      <w:r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指南</w:t>
      </w:r>
      <w:r w:rsidR="000800CC">
        <w:rPr>
          <w:sz w:val="24"/>
        </w:rPr>
        <w:t>:</w:t>
      </w:r>
      <w:r w:rsidR="000800CC">
        <w:rPr>
          <w:color w:val="0000FF"/>
          <w:sz w:val="24"/>
        </w:rPr>
        <w:t xml:space="preserve"> </w:t>
      </w:r>
      <w:hyperlink r:id="rId14">
        <w:r w:rsidR="000800CC">
          <w:rPr>
            <w:color w:val="0000FF"/>
            <w:sz w:val="24"/>
            <w:u w:val="single" w:color="0000FF"/>
          </w:rPr>
          <w:t>Helping Children Cope with</w:t>
        </w:r>
        <w:r w:rsidR="000800CC">
          <w:rPr>
            <w:color w:val="0000FF"/>
            <w:spacing w:val="-15"/>
            <w:sz w:val="24"/>
            <w:u w:val="single" w:color="0000FF"/>
          </w:rPr>
          <w:t xml:space="preserve"> </w:t>
        </w:r>
        <w:r w:rsidR="000800CC">
          <w:rPr>
            <w:color w:val="0000FF"/>
            <w:sz w:val="24"/>
            <w:u w:val="single" w:color="0000FF"/>
          </w:rPr>
          <w:t>Trauma</w:t>
        </w:r>
      </w:hyperlink>
    </w:p>
    <w:p w14:paraId="34B763BC" w14:textId="4C7342E7" w:rsidR="00EF1653" w:rsidRDefault="00F36462">
      <w:pPr>
        <w:pStyle w:val="ListParagraph"/>
        <w:numPr>
          <w:ilvl w:val="0"/>
          <w:numId w:val="1"/>
        </w:numPr>
        <w:tabs>
          <w:tab w:val="left" w:pos="532"/>
        </w:tabs>
        <w:ind w:left="531" w:right="660"/>
        <w:rPr>
          <w:sz w:val="24"/>
        </w:rPr>
      </w:pPr>
      <w:r w:rsidRPr="00F36462">
        <w:rPr>
          <w:rStyle w:val="rynqvb"/>
          <w:rFonts w:ascii="SimSun" w:eastAsia="SimSun" w:hAnsi="SimSun" w:hint="eastAsia"/>
          <w:sz w:val="24"/>
          <w:szCs w:val="24"/>
          <w:lang w:eastAsia="zh-CN"/>
        </w:rPr>
        <w:t>芝麻</w:t>
      </w:r>
      <w:r w:rsidRPr="00F3646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街</w:t>
      </w:r>
      <w:r w:rsidR="000800CC">
        <w:rPr>
          <w:sz w:val="24"/>
        </w:rPr>
        <w:t xml:space="preserve"> –</w:t>
      </w:r>
      <w:r w:rsidR="000800CC">
        <w:rPr>
          <w:color w:val="0000FF"/>
          <w:sz w:val="24"/>
        </w:rPr>
        <w:t xml:space="preserve"> </w:t>
      </w:r>
      <w:hyperlink r:id="rId15">
        <w:r w:rsidR="000800CC">
          <w:rPr>
            <w:color w:val="0000FF"/>
            <w:sz w:val="24"/>
            <w:u w:val="single" w:color="0000FF"/>
          </w:rPr>
          <w:t xml:space="preserve">When Families Grieve: How to talk with children about the death </w:t>
        </w:r>
        <w:r w:rsidR="000800CC">
          <w:rPr>
            <w:color w:val="0000FF"/>
            <w:spacing w:val="6"/>
            <w:sz w:val="24"/>
            <w:u w:val="single" w:color="0000FF"/>
          </w:rPr>
          <w:t>of</w:t>
        </w:r>
        <w:r w:rsidR="00D76097">
          <w:rPr>
            <w:color w:val="0000FF"/>
            <w:spacing w:val="6"/>
            <w:sz w:val="24"/>
            <w:u w:val="single" w:color="0000FF"/>
          </w:rPr>
          <w:t xml:space="preserve"> </w:t>
        </w:r>
        <w:r w:rsidR="000800CC">
          <w:rPr>
            <w:color w:val="0000FF"/>
            <w:spacing w:val="6"/>
            <w:sz w:val="24"/>
            <w:u w:val="single" w:color="0000FF"/>
          </w:rPr>
          <w:t>a</w:t>
        </w:r>
      </w:hyperlink>
      <w:hyperlink r:id="rId16">
        <w:r w:rsidR="000800CC">
          <w:rPr>
            <w:color w:val="0000FF"/>
            <w:spacing w:val="6"/>
            <w:sz w:val="24"/>
            <w:u w:val="single" w:color="0000FF"/>
          </w:rPr>
          <w:t xml:space="preserve"> </w:t>
        </w:r>
        <w:r w:rsidR="000800CC">
          <w:rPr>
            <w:color w:val="0000FF"/>
            <w:sz w:val="24"/>
            <w:u w:val="single" w:color="0000FF"/>
          </w:rPr>
          <w:t>family</w:t>
        </w:r>
        <w:r w:rsidR="000800CC">
          <w:rPr>
            <w:color w:val="0000FF"/>
            <w:spacing w:val="-3"/>
            <w:sz w:val="24"/>
            <w:u w:val="single" w:color="0000FF"/>
          </w:rPr>
          <w:t xml:space="preserve"> </w:t>
        </w:r>
        <w:r w:rsidR="000800CC">
          <w:rPr>
            <w:color w:val="0000FF"/>
            <w:sz w:val="24"/>
            <w:u w:val="single" w:color="0000FF"/>
          </w:rPr>
          <w:t>member</w:t>
        </w:r>
      </w:hyperlink>
    </w:p>
    <w:sectPr w:rsidR="00EF1653">
      <w:pgSz w:w="12240" w:h="15840"/>
      <w:pgMar w:top="1820" w:right="1360" w:bottom="1180" w:left="1340" w:header="5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F742C" w14:textId="77777777" w:rsidR="000D5876" w:rsidRDefault="000D5876">
      <w:r>
        <w:separator/>
      </w:r>
    </w:p>
  </w:endnote>
  <w:endnote w:type="continuationSeparator" w:id="0">
    <w:p w14:paraId="4CC50DE4" w14:textId="77777777" w:rsidR="000D5876" w:rsidRDefault="000D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63BE" w14:textId="4951AB28" w:rsidR="000800CC" w:rsidRDefault="000800CC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34B763C2" wp14:editId="0A93207A">
              <wp:simplePos x="0" y="0"/>
              <wp:positionH relativeFrom="page">
                <wp:posOffset>6748780</wp:posOffset>
              </wp:positionH>
              <wp:positionV relativeFrom="page">
                <wp:posOffset>9292590</wp:posOffset>
              </wp:positionV>
              <wp:extent cx="146685" cy="165100"/>
              <wp:effectExtent l="0" t="0" r="0" b="0"/>
              <wp:wrapNone/>
              <wp:docPr id="3597346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63C4" w14:textId="77777777" w:rsidR="000800CC" w:rsidRDefault="000800C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AA3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7pt;width:11.55pt;height:13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" filled="f" stroked="f">
              <v:textbox inset="0,0,0,0">
                <w:txbxContent>
                  <w:p w14:paraId="34B763C4" w14:textId="77777777" w:rsidR="000800CC" w:rsidRDefault="000800C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AA3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E89C6" w14:textId="77777777" w:rsidR="000D5876" w:rsidRDefault="000D5876">
      <w:r>
        <w:separator/>
      </w:r>
    </w:p>
  </w:footnote>
  <w:footnote w:type="continuationSeparator" w:id="0">
    <w:p w14:paraId="4C2E7C9A" w14:textId="77777777" w:rsidR="000D5876" w:rsidRDefault="000D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63BD" w14:textId="56DE94AF" w:rsidR="000800CC" w:rsidRDefault="000800CC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463680" behindDoc="1" locked="0" layoutInCell="1" allowOverlap="1" wp14:anchorId="34B763BF" wp14:editId="56FF0399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7752" cy="845819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7752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64704" behindDoc="1" locked="0" layoutInCell="1" allowOverlap="1" wp14:anchorId="34B763C1" wp14:editId="1FF00AE4">
              <wp:simplePos x="0" y="0"/>
              <wp:positionH relativeFrom="page">
                <wp:posOffset>901700</wp:posOffset>
              </wp:positionH>
              <wp:positionV relativeFrom="page">
                <wp:posOffset>668020</wp:posOffset>
              </wp:positionV>
              <wp:extent cx="4039235" cy="305435"/>
              <wp:effectExtent l="0" t="0" r="0" b="0"/>
              <wp:wrapNone/>
              <wp:docPr id="9538897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63C3" w14:textId="77777777" w:rsidR="000800CC" w:rsidRDefault="000800CC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2.6pt;width:318.05pt;height:24.0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95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" filled="f" stroked="f">
              <v:textbox inset="0,0,0,0">
                <w:txbxContent>
                  <w:p w14:paraId="34B763C3" w14:textId="77777777" w:rsidR="000800CC" w:rsidRDefault="000800CC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93E"/>
    <w:multiLevelType w:val="hybridMultilevel"/>
    <w:tmpl w:val="8BF84D52"/>
    <w:lvl w:ilvl="0" w:tplc="9D287A64">
      <w:numFmt w:val="bullet"/>
      <w:lvlText w:val=""/>
      <w:lvlJc w:val="left"/>
      <w:pPr>
        <w:ind w:left="532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B727024">
      <w:numFmt w:val="bullet"/>
      <w:lvlText w:val=""/>
      <w:lvlJc w:val="left"/>
      <w:pPr>
        <w:ind w:left="820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73C84868">
      <w:numFmt w:val="bullet"/>
      <w:lvlText w:val="•"/>
      <w:lvlJc w:val="left"/>
      <w:pPr>
        <w:ind w:left="1788" w:hanging="359"/>
      </w:pPr>
      <w:rPr>
        <w:rFonts w:hint="default"/>
        <w:lang w:val="en-US" w:eastAsia="en-US" w:bidi="en-US"/>
      </w:rPr>
    </w:lvl>
    <w:lvl w:ilvl="3" w:tplc="410E0E82">
      <w:numFmt w:val="bullet"/>
      <w:lvlText w:val="•"/>
      <w:lvlJc w:val="left"/>
      <w:pPr>
        <w:ind w:left="2757" w:hanging="359"/>
      </w:pPr>
      <w:rPr>
        <w:rFonts w:hint="default"/>
        <w:lang w:val="en-US" w:eastAsia="en-US" w:bidi="en-US"/>
      </w:rPr>
    </w:lvl>
    <w:lvl w:ilvl="4" w:tplc="EA8A3E54">
      <w:numFmt w:val="bullet"/>
      <w:lvlText w:val="•"/>
      <w:lvlJc w:val="left"/>
      <w:pPr>
        <w:ind w:left="3726" w:hanging="359"/>
      </w:pPr>
      <w:rPr>
        <w:rFonts w:hint="default"/>
        <w:lang w:val="en-US" w:eastAsia="en-US" w:bidi="en-US"/>
      </w:rPr>
    </w:lvl>
    <w:lvl w:ilvl="5" w:tplc="6B2E4F20">
      <w:numFmt w:val="bullet"/>
      <w:lvlText w:val="•"/>
      <w:lvlJc w:val="left"/>
      <w:pPr>
        <w:ind w:left="4695" w:hanging="359"/>
      </w:pPr>
      <w:rPr>
        <w:rFonts w:hint="default"/>
        <w:lang w:val="en-US" w:eastAsia="en-US" w:bidi="en-US"/>
      </w:rPr>
    </w:lvl>
    <w:lvl w:ilvl="6" w:tplc="E7B00530">
      <w:numFmt w:val="bullet"/>
      <w:lvlText w:val="•"/>
      <w:lvlJc w:val="left"/>
      <w:pPr>
        <w:ind w:left="5664" w:hanging="359"/>
      </w:pPr>
      <w:rPr>
        <w:rFonts w:hint="default"/>
        <w:lang w:val="en-US" w:eastAsia="en-US" w:bidi="en-US"/>
      </w:rPr>
    </w:lvl>
    <w:lvl w:ilvl="7" w:tplc="499EACFE">
      <w:numFmt w:val="bullet"/>
      <w:lvlText w:val="•"/>
      <w:lvlJc w:val="left"/>
      <w:pPr>
        <w:ind w:left="6633" w:hanging="359"/>
      </w:pPr>
      <w:rPr>
        <w:rFonts w:hint="default"/>
        <w:lang w:val="en-US" w:eastAsia="en-US" w:bidi="en-US"/>
      </w:rPr>
    </w:lvl>
    <w:lvl w:ilvl="8" w:tplc="12A48B00">
      <w:numFmt w:val="bullet"/>
      <w:lvlText w:val="•"/>
      <w:lvlJc w:val="left"/>
      <w:pPr>
        <w:ind w:left="7602" w:hanging="35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53"/>
    <w:rsid w:val="000800CC"/>
    <w:rsid w:val="000810AC"/>
    <w:rsid w:val="000D5876"/>
    <w:rsid w:val="00195746"/>
    <w:rsid w:val="002A21C6"/>
    <w:rsid w:val="004219DE"/>
    <w:rsid w:val="004E6CCB"/>
    <w:rsid w:val="004F55AD"/>
    <w:rsid w:val="00685D50"/>
    <w:rsid w:val="006F0F6A"/>
    <w:rsid w:val="00735383"/>
    <w:rsid w:val="00806CC3"/>
    <w:rsid w:val="008429AB"/>
    <w:rsid w:val="00A54AA3"/>
    <w:rsid w:val="00AE3C84"/>
    <w:rsid w:val="00AF27D5"/>
    <w:rsid w:val="00B973AA"/>
    <w:rsid w:val="00B97A5C"/>
    <w:rsid w:val="00CA01F9"/>
    <w:rsid w:val="00D35FE0"/>
    <w:rsid w:val="00D76097"/>
    <w:rsid w:val="00EF1653"/>
    <w:rsid w:val="00F36462"/>
    <w:rsid w:val="00FA5722"/>
    <w:rsid w:val="00FC39BF"/>
    <w:rsid w:val="00FD50A2"/>
    <w:rsid w:val="00FE212B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76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 w:hanging="3399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2" w:hanging="28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DefaultParagraphFont"/>
    <w:rsid w:val="004F55AD"/>
  </w:style>
  <w:style w:type="character" w:customStyle="1" w:styleId="hwtze">
    <w:name w:val="hwtze"/>
    <w:basedOn w:val="DefaultParagraphFont"/>
    <w:rsid w:val="004F55AD"/>
  </w:style>
  <w:style w:type="character" w:customStyle="1" w:styleId="tlid-translation">
    <w:name w:val="tlid-translation"/>
    <w:basedOn w:val="DefaultParagraphFont"/>
    <w:rsid w:val="00B97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 w:hanging="3399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2" w:hanging="28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DefaultParagraphFont"/>
    <w:rsid w:val="004F55AD"/>
  </w:style>
  <w:style w:type="character" w:customStyle="1" w:styleId="hwtze">
    <w:name w:val="hwtze"/>
    <w:basedOn w:val="DefaultParagraphFont"/>
    <w:rsid w:val="004F55AD"/>
  </w:style>
  <w:style w:type="character" w:customStyle="1" w:styleId="tlid-translation">
    <w:name w:val="tlid-translation"/>
    <w:basedOn w:val="DefaultParagraphFont"/>
    <w:rsid w:val="00B9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mich.edu/sites/default/files/attachments/u57/2013/child-trauma-toolkit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educationnorthwest.org/sites/default/files/resources/educating-traumatized-childre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samestreetformilitaryfamilies.org/topic/grief/?ytid=a2VpflpbOmk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ousd.org/cms/lib/CA01001176/Centricity/Domain/85/OUSD_Crisis_Response_Handbook_Section_VII_Resources_for_Teachers_and_Parent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samestreetformilitaryfamilies.org/topic/grief/?ytid=a2VpflpbOmk" TargetMode="External"/><Relationship Id="rId10" Type="http://schemas.openxmlformats.org/officeDocument/2006/relationships/hyperlink" Target="https://www.ousd.org/cms/lib/CA01001176/Centricity/Domain/85/OUSD_Crisis_Response_Handbook_Section_VII_Resources_for_Teachers_and_Parents.pdf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elpguide.org/articles/ptsd-trauma/helping-children-cope-with-traumatic-stres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01978C-A590-4CFF-9AE8-545ED08D3A6E}"/>
</file>

<file path=customXml/itemProps2.xml><?xml version="1.0" encoding="utf-8"?>
<ds:datastoreItem xmlns:ds="http://schemas.openxmlformats.org/officeDocument/2006/customXml" ds:itemID="{D3ACC3BA-50F8-4874-876D-4C48142600B0}"/>
</file>

<file path=customXml/itemProps3.xml><?xml version="1.0" encoding="utf-8"?>
<ds:datastoreItem xmlns:ds="http://schemas.openxmlformats.org/officeDocument/2006/customXml" ds:itemID="{D27D6A52-8CFB-47B4-89D6-C0B4A52D7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Support Children and Teens Through Loss and Trauma</vt:lpstr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Support Children and Teens Through Loss and Trauma</dc:title>
  <dc:creator>KNAUS Jenni - ODE</dc:creator>
  <cp:lastModifiedBy>Tony Lee</cp:lastModifiedBy>
  <cp:revision>11</cp:revision>
  <dcterms:created xsi:type="dcterms:W3CDTF">2024-02-22T21:19:00Z</dcterms:created>
  <dcterms:modified xsi:type="dcterms:W3CDTF">2024-02-23T18:55:00Z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2024-01-22T17:19:35Z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9f980c13-a42e-4db7-9873-7e5e3b3b8d93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