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5E8E4"/>
  <w:body>
    <w:p w:rsidR="00F624ED" w:rsidRPr="00F21A73" w:rsidRDefault="004B6C9A">
      <w:pPr>
        <w:pStyle w:val="StressTitle"/>
        <w:rPr>
          <w:rFonts w:ascii="Times New Roman" w:eastAsiaTheme="minorEastAsia" w:hAnsi="Times New Roman" w:cs="Times New Roman"/>
          <w:sz w:val="44"/>
          <w:szCs w:val="44"/>
        </w:rPr>
      </w:pPr>
      <w:r w:rsidRPr="00F21A73">
        <w:rPr>
          <w:rFonts w:ascii="Times New Roman" w:eastAsiaTheme="minorEastAsia" w:hAnsi="Times New Roman" w:cs="Times New Roman"/>
        </w:rPr>
        <w:br/>
      </w:r>
      <w:r w:rsidR="00D36FE9" w:rsidRPr="00D36FE9">
        <w:rPr>
          <w:rFonts w:ascii="Times New Roman" w:eastAsiaTheme="minorEastAsia" w:hAnsi="Times New Roman" w:cs="Times New Roman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257175</wp:posOffset>
            </wp:positionV>
            <wp:extent cx="771525" cy="885825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FE9" w:rsidRPr="00D36FE9">
        <w:rPr>
          <w:rFonts w:ascii="Times New Roman" w:eastAsiaTheme="minorEastAsia" w:hAnsi="Times New Roman" w:cs="Times New Roman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257175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A93" w:rsidRPr="00F21A73" w:rsidRDefault="00DC32C5" w:rsidP="00AF0A93">
      <w:pPr>
        <w:pStyle w:val="StressTitle"/>
        <w:rPr>
          <w:rFonts w:ascii="Times New Roman" w:eastAsiaTheme="minorEastAsia" w:hAnsi="Times New Roman" w:cs="Times New Roman"/>
          <w:sz w:val="44"/>
          <w:szCs w:val="44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44"/>
          <w:szCs w:val="44"/>
          <w:lang w:eastAsia="zh-TW"/>
        </w:rPr>
        <w:t>學齡前兒童（</w:t>
      </w:r>
      <w:r w:rsidRPr="00DC32C5">
        <w:rPr>
          <w:rFonts w:ascii="Times New Roman" w:eastAsia="PMingLiU" w:hAnsi="Times New Roman" w:cs="Times New Roman"/>
          <w:sz w:val="44"/>
          <w:szCs w:val="44"/>
          <w:lang w:eastAsia="zh-TW"/>
        </w:rPr>
        <w:t>2-5</w:t>
      </w:r>
      <w:r w:rsidRPr="00DC32C5">
        <w:rPr>
          <w:rFonts w:ascii="Times New Roman" w:eastAsia="PMingLiU" w:hAnsi="Times New Roman" w:cs="Times New Roman" w:hint="eastAsia"/>
          <w:sz w:val="44"/>
          <w:szCs w:val="44"/>
          <w:lang w:eastAsia="zh-TW"/>
        </w:rPr>
        <w:t>歲）</w:t>
      </w:r>
    </w:p>
    <w:p w:rsidR="00F624ED" w:rsidRPr="00F21A73" w:rsidRDefault="00DC32C5" w:rsidP="00AF0A93">
      <w:pPr>
        <w:pStyle w:val="StressTitle"/>
        <w:rPr>
          <w:rFonts w:ascii="Times New Roman" w:eastAsiaTheme="minorEastAsia" w:hAnsi="Times New Roman" w:cs="Times New Roman"/>
          <w:lang w:eastAsia="zh-CN"/>
        </w:rPr>
      </w:pPr>
      <w:r w:rsidRPr="00DC32C5">
        <w:rPr>
          <w:rFonts w:ascii="Times New Roman" w:eastAsia="PMingLiU" w:hAnsi="Times New Roman" w:cs="Times New Roman" w:hint="eastAsia"/>
          <w:color w:val="1B75BB"/>
          <w:lang w:eastAsia="zh-TW"/>
        </w:rPr>
        <w:t>苦惱</w:t>
      </w:r>
      <w:r w:rsidRPr="00DC32C5">
        <w:rPr>
          <w:rFonts w:ascii="Times New Roman" w:eastAsia="PMingLiU" w:hAnsi="Times New Roman" w:cs="Times New Roman" w:hint="eastAsia"/>
          <w:lang w:eastAsia="zh-TW"/>
        </w:rPr>
        <w:t>及</w:t>
      </w:r>
      <w:r w:rsidRPr="00DC32C5">
        <w:rPr>
          <w:rFonts w:ascii="Times New Roman" w:eastAsia="PMingLiU" w:hAnsi="Times New Roman" w:cs="Times New Roman" w:hint="eastAsia"/>
          <w:color w:val="E8395C"/>
          <w:lang w:eastAsia="zh-TW"/>
        </w:rPr>
        <w:t>慢性壓力</w:t>
      </w:r>
      <w:r w:rsidRPr="00DC32C5">
        <w:rPr>
          <w:rFonts w:ascii="Times New Roman" w:eastAsia="PMingLiU" w:hAnsi="Times New Roman" w:cs="Times New Roman" w:hint="eastAsia"/>
          <w:lang w:eastAsia="zh-TW"/>
        </w:rPr>
        <w:t>症狀</w:t>
      </w:r>
    </w:p>
    <w:p w:rsidR="00F624ED" w:rsidRPr="00F21A73" w:rsidRDefault="00DC32C5">
      <w:pPr>
        <w:pStyle w:val="whattolookfor"/>
        <w:rPr>
          <w:rFonts w:ascii="Times New Roman" w:eastAsiaTheme="minorEastAsia" w:hAnsi="Times New Roman"/>
          <w:lang w:eastAsia="zh-CN"/>
        </w:rPr>
      </w:pPr>
      <w:r w:rsidRPr="00DC32C5">
        <w:rPr>
          <w:rFonts w:ascii="Times New Roman" w:eastAsia="PMingLiU" w:hAnsi="Times New Roman" w:hint="eastAsia"/>
          <w:lang w:eastAsia="zh-TW"/>
        </w:rPr>
        <w:t>如何應對</w:t>
      </w:r>
      <w:r w:rsidR="00AF0A93" w:rsidRPr="00F21A73">
        <w:rPr>
          <w:rFonts w:ascii="Times New Roman" w:eastAsiaTheme="minorEastAsia" w:hAnsi="Times New Roman"/>
          <w:lang w:eastAsia="zh-CN"/>
        </w:rPr>
        <w:br/>
      </w:r>
      <w:r w:rsidRPr="00DC32C5">
        <w:rPr>
          <w:rFonts w:ascii="Times New Roman" w:eastAsia="PMingLiU" w:hAnsi="Times New Roman" w:hint="eastAsia"/>
          <w:lang w:eastAsia="zh-TW"/>
        </w:rPr>
        <w:t>識別：</w:t>
      </w:r>
    </w:p>
    <w:p w:rsidR="00F624ED" w:rsidRPr="00F21A73" w:rsidRDefault="00C34600">
      <w:pPr>
        <w:pStyle w:val="Thefollowing"/>
        <w:ind w:left="810"/>
        <w:rPr>
          <w:rFonts w:ascii="Times New Roman" w:eastAsiaTheme="minorEastAsia" w:hAnsi="Times New Roman" w:cs="Times New Roman"/>
          <w:color w:val="auto"/>
          <w:lang w:eastAsia="zh-CN"/>
        </w:rPr>
      </w:pPr>
      <w:r w:rsidRPr="00C34600">
        <w:rPr>
          <w:rFonts w:ascii="Times New Roman" w:eastAsiaTheme="minorEastAsia" w:hAnsi="Times New Roman" w:cs="Times New Roman"/>
          <w:bCs w:val="0"/>
          <w:noProof/>
          <w:sz w:val="55"/>
          <w:szCs w:val="55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1254642</wp:posOffset>
            </wp:positionH>
            <wp:positionV relativeFrom="paragraph">
              <wp:posOffset>8477</wp:posOffset>
            </wp:positionV>
            <wp:extent cx="5901070" cy="2236484"/>
            <wp:effectExtent l="19050" t="0" r="4430" b="0"/>
            <wp:wrapNone/>
            <wp:docPr id="1" name="Picture 4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70" cy="223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C9A" w:rsidRPr="00F21A73">
        <w:rPr>
          <w:rFonts w:ascii="Times New Roman" w:eastAsiaTheme="minorEastAsia" w:hAnsi="Times New Roman" w:cs="Times New Roman"/>
          <w:lang w:eastAsia="zh-CN"/>
        </w:rPr>
        <w:br/>
      </w:r>
    </w:p>
    <w:p w:rsidR="00AF0A93" w:rsidRPr="00F21A73" w:rsidRDefault="00DC32C5">
      <w:pPr>
        <w:pStyle w:val="Thefollowing"/>
        <w:ind w:left="810"/>
        <w:rPr>
          <w:rFonts w:ascii="Times New Roman" w:eastAsiaTheme="minorEastAsia" w:hAnsi="Times New Roman" w:cs="Times New Roman"/>
          <w:noProof/>
          <w:color w:val="auto"/>
          <w:sz w:val="21"/>
          <w:szCs w:val="21"/>
          <w:lang w:eastAsia="zh-CN"/>
        </w:rPr>
      </w:pPr>
      <w:r w:rsidRPr="00DC32C5">
        <w:rPr>
          <w:rFonts w:ascii="Times New Roman" w:eastAsia="PMingLiU" w:hAnsi="Times New Roman" w:cs="Times New Roman" w:hint="eastAsia"/>
          <w:noProof/>
          <w:color w:val="auto"/>
          <w:sz w:val="21"/>
          <w:szCs w:val="21"/>
          <w:lang w:eastAsia="zh-TW"/>
        </w:rPr>
        <w:t>以下為幼兒慢性壓力及苦惱的常見症狀。症狀表現可能因年齡、性格、發育、能力、應對策略等在個體間存在差異。雖然許多症狀較為常見，但任何一種持續兩周以上不明原因的驟增或驟減都應引起重視。</w:t>
      </w:r>
    </w:p>
    <w:p w:rsidR="00F624ED" w:rsidRPr="00F21A73" w:rsidRDefault="004B6C9A">
      <w:pPr>
        <w:rPr>
          <w:rFonts w:ascii="Times New Roman" w:eastAsiaTheme="minorEastAsia" w:hAnsi="Times New Roman" w:cs="Times New Roman"/>
          <w:b/>
          <w:bCs/>
          <w:color w:val="1B75BB"/>
          <w:sz w:val="56"/>
          <w:szCs w:val="56"/>
          <w:lang w:eastAsia="zh-CN"/>
        </w:rPr>
      </w:pPr>
      <w:r w:rsidRPr="00F21A73">
        <w:rPr>
          <w:rFonts w:ascii="Times New Roman" w:eastAsiaTheme="minorEastAsia" w:hAnsi="Times New Roman" w:cs="Times New Roman"/>
          <w:b/>
          <w:bCs/>
          <w:color w:val="1B75BB"/>
          <w:sz w:val="56"/>
          <w:szCs w:val="56"/>
          <w:lang w:eastAsia="zh-CN"/>
        </w:rPr>
        <w:br/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悲傷、哭泣或沮喪的頻率增加。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恐懼、焦慮、情景回避的頻率增加。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較以往更多的關注、安慰或親密訴求。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煩躁、憤怒或沮喪的情緒反應更加強烈。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存在失眠困擾，經常做噩夢。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飲食、運動、精力等方面出現顯著變化。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喜歡獨處，排斥與朋友或家人接觸。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lastRenderedPageBreak/>
        <w:t>與其他孩子、朋友或家人相處難度增加。</w:t>
      </w:r>
    </w:p>
    <w:p w:rsidR="009E5907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難以適應學前班或其他組織化環境。</w:t>
      </w:r>
    </w:p>
    <w:p w:rsidR="009E5907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經常性頭痛、胃痛或出現其他不良反應。</w:t>
      </w:r>
    </w:p>
    <w:p w:rsidR="009E5907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傾向於特立獨行，不服從管教。</w:t>
      </w:r>
    </w:p>
    <w:p w:rsidR="009E5907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成長中倒退表現（語言能力、如廁訓練、情緒表達）。</w:t>
      </w:r>
    </w:p>
    <w:p w:rsidR="00F624ED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DC32C5">
        <w:rPr>
          <w:rFonts w:ascii="Times New Roman" w:eastAsia="PMingLiU" w:hAnsi="Times New Roman" w:cs="Times New Roman" w:hint="eastAsia"/>
          <w:color w:val="221F1F"/>
          <w:sz w:val="23"/>
          <w:szCs w:val="23"/>
          <w:lang w:eastAsia="zh-TW"/>
        </w:rPr>
        <w:t>反復發生傷害性事件（割傷、擦傷、扭傷、骨折或頭部創傷）。</w:t>
      </w:r>
      <w:r w:rsidR="009E5907" w:rsidRPr="00F21A73">
        <w:rPr>
          <w:rFonts w:ascii="Times New Roman" w:eastAsiaTheme="minorEastAsia" w:hAnsi="Times New Roman" w:cs="Times New Roman"/>
          <w:color w:val="221F1F"/>
          <w:sz w:val="23"/>
          <w:szCs w:val="23"/>
          <w:lang w:eastAsia="zh-CN"/>
        </w:rPr>
        <w:br/>
      </w:r>
      <w:r w:rsidR="009E5907" w:rsidRPr="00F21A73">
        <w:rPr>
          <w:rFonts w:ascii="Times New Roman" w:eastAsiaTheme="minorEastAsia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="009E5907" w:rsidRPr="00F21A73">
        <w:rPr>
          <w:rFonts w:ascii="Times New Roman" w:eastAsiaTheme="minorEastAsia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Pr="00DC32C5">
        <w:rPr>
          <w:rFonts w:ascii="Times New Roman" w:eastAsia="PMingLiU" w:hAnsi="Times New Roman" w:cs="Times New Roman" w:hint="eastAsia"/>
          <w:b/>
          <w:bCs/>
          <w:color w:val="CC4478"/>
          <w:sz w:val="36"/>
          <w:szCs w:val="36"/>
          <w:lang w:eastAsia="zh-TW"/>
        </w:rPr>
        <w:t>應對策略：</w:t>
      </w:r>
      <w:r w:rsidR="009E5907" w:rsidRPr="00F21A73">
        <w:rPr>
          <w:rFonts w:ascii="Times New Roman" w:eastAsiaTheme="minorEastAsia" w:hAnsi="Times New Roman" w:cs="Times New Roman"/>
          <w:color w:val="FFFFFF"/>
          <w:sz w:val="23"/>
          <w:szCs w:val="23"/>
        </w:rPr>
        <w:br/>
      </w:r>
      <w:r w:rsidR="009E5907" w:rsidRPr="00F21A73">
        <w:rPr>
          <w:rFonts w:ascii="Times New Roman" w:eastAsiaTheme="minorEastAsia" w:hAnsi="Times New Roman" w:cs="Times New Roman"/>
          <w:b/>
          <w:bCs/>
          <w:sz w:val="23"/>
          <w:szCs w:val="23"/>
        </w:rPr>
        <w:br/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b/>
          <w:bCs/>
          <w:noProof/>
          <w:sz w:val="23"/>
          <w:szCs w:val="23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-1096938</wp:posOffset>
            </wp:positionH>
            <wp:positionV relativeFrom="paragraph">
              <wp:posOffset>-2393</wp:posOffset>
            </wp:positionV>
            <wp:extent cx="7886700" cy="13081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2C5" w:rsidRPr="00DC32C5">
        <w:rPr>
          <w:rFonts w:ascii="Times New Roman" w:eastAsia="PMingLiU" w:hAnsi="Times New Roman" w:cs="Times New Roman" w:hint="eastAsia"/>
          <w:b/>
          <w:bCs/>
          <w:sz w:val="23"/>
          <w:szCs w:val="23"/>
          <w:lang w:eastAsia="zh-TW"/>
        </w:rPr>
        <w:t>幼兒的大腦和能力發育迅速。他們依賴成年人提供安全、有保障、有規律、特別照看的生活環境。在這段時期，持續的支持、指導、明確的期望和成年人表現出的行為將會對其產生重大影響，同時也為他們在安全、適當的時機獨立探索、解決問題、做出決定奠定了基礎。</w:t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color w:val="FFFFFF"/>
          <w:sz w:val="23"/>
          <w:szCs w:val="23"/>
          <w:lang w:eastAsia="zh-CN"/>
        </w:rPr>
      </w:pPr>
    </w:p>
    <w:p w:rsidR="00F624ED" w:rsidRDefault="004B6C9A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color w:val="FFFFFF"/>
          <w:sz w:val="23"/>
          <w:szCs w:val="23"/>
          <w:lang w:eastAsia="zh-CN"/>
        </w:rPr>
        <w:br/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建立並保持規律性的日常作息習慣，包括有計劃地鍛煉、進食、就寢。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傳達家庭價值觀，設定明確的行為期望及限制。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定期開展計畫討論，明確告知當前事件及時間要求。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活動即將轉變時，提供充分的通知時間（</w:t>
      </w:r>
      <w:r w:rsidRPr="00DC32C5">
        <w:rPr>
          <w:rFonts w:ascii="Times New Roman" w:eastAsia="PMingLiU" w:hAnsi="Times New Roman" w:cs="Times New Roman"/>
          <w:sz w:val="23"/>
          <w:szCs w:val="23"/>
          <w:lang w:eastAsia="zh-TW"/>
        </w:rPr>
        <w:t>5-10</w:t>
      </w: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分鐘）。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花時間討論表現出的焦慮和擔憂，提供清晰、適當的解釋和支援。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每天留出一定時間關心他們，互相交流、傾聽，分享感受。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鼓勵創造和遊戲，引導自我表達。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鼓勵與同齡人、玩伴、朋友一起活動。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允許在適當時間自主選擇活動或做其他事情。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參與活動，包括遊戲、戶外互動、跳舞、唱歌和手工藝。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參與練習減壓活動，如呼吸練習和腦力休息。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尋求家人、朋友、值得信賴的成年人及任課老師的支持或指導。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與兒科醫生交談，討論可能存在的健康問題、過敏史或其他醫療問題。</w:t>
      </w:r>
    </w:p>
    <w:p w:rsidR="00F21A73" w:rsidRPr="00F21A73" w:rsidRDefault="00DC32C5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C32C5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如果問題持續存在，請尋求心理健康專業人員、社區長者或家庭援助服務的支援。</w:t>
      </w:r>
    </w:p>
    <w:sectPr w:rsidR="00F21A73" w:rsidRPr="00F21A73" w:rsidSect="000011C6"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EB6" w:rsidRDefault="00BD7EB6">
      <w:pPr>
        <w:spacing w:after="0" w:line="240" w:lineRule="auto"/>
      </w:pPr>
      <w:r>
        <w:separator/>
      </w:r>
    </w:p>
  </w:endnote>
  <w:endnote w:type="continuationSeparator" w:id="0">
    <w:p w:rsidR="00BD7EB6" w:rsidRDefault="00BD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EB6" w:rsidRDefault="00BD7EB6">
      <w:pPr>
        <w:spacing w:after="0" w:line="240" w:lineRule="auto"/>
      </w:pPr>
      <w:r>
        <w:separator/>
      </w:r>
    </w:p>
  </w:footnote>
  <w:footnote w:type="continuationSeparator" w:id="0">
    <w:p w:rsidR="00BD7EB6" w:rsidRDefault="00BD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A0088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24ED"/>
    <w:rsid w:val="000011C6"/>
    <w:rsid w:val="002017E0"/>
    <w:rsid w:val="003A7FEA"/>
    <w:rsid w:val="00410238"/>
    <w:rsid w:val="004B6C9A"/>
    <w:rsid w:val="00871A1D"/>
    <w:rsid w:val="009E5907"/>
    <w:rsid w:val="00AF0A93"/>
    <w:rsid w:val="00BD7EB6"/>
    <w:rsid w:val="00C34600"/>
    <w:rsid w:val="00D26EFD"/>
    <w:rsid w:val="00D36FE9"/>
    <w:rsid w:val="00DC32C5"/>
    <w:rsid w:val="00F21A73"/>
    <w:rsid w:val="00F6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等线" w:hAnsi="Aptos" w:cs="Arial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C6"/>
  </w:style>
  <w:style w:type="paragraph" w:styleId="1">
    <w:name w:val="heading 1"/>
    <w:basedOn w:val="a"/>
    <w:next w:val="a"/>
    <w:link w:val="1Char"/>
    <w:uiPriority w:val="9"/>
    <w:qFormat/>
    <w:rsid w:val="000011C6"/>
    <w:pPr>
      <w:keepNext/>
      <w:keepLines/>
      <w:spacing w:before="360" w:after="80"/>
      <w:outlineLvl w:val="0"/>
    </w:pPr>
    <w:rPr>
      <w:rFonts w:ascii="Aptos Display" w:eastAsia="等线 Light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="Aptos Display" w:eastAsia="等线 Light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="等线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="等线 Light" w:cs="Times New Roman"/>
      <w:i/>
      <w:iCs/>
      <w:color w:val="2E74B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="等线 Light" w:cs="Times New Roman"/>
      <w:color w:val="2E74B5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rsid w:val="000011C6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0011C6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rsid w:val="000011C6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1C6"/>
    <w:rPr>
      <w:rFonts w:ascii="Aptos Display" w:eastAsia="等线 Light" w:hAnsi="Aptos Display" w:cs="Times New Roman"/>
      <w:color w:val="2E74B5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0011C6"/>
    <w:rPr>
      <w:rFonts w:ascii="Aptos Display" w:eastAsia="等线 Light" w:hAnsi="Aptos Display" w:cs="Times New Roman"/>
      <w:color w:val="2E74B5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011C6"/>
    <w:rPr>
      <w:rFonts w:eastAsia="等线 Light" w:cs="Times New Roman"/>
      <w:color w:val="2E74B5"/>
      <w:sz w:val="28"/>
      <w:szCs w:val="28"/>
    </w:rPr>
  </w:style>
  <w:style w:type="character" w:customStyle="1" w:styleId="4Char">
    <w:name w:val="标题 4 Char"/>
    <w:basedOn w:val="a0"/>
    <w:link w:val="4"/>
    <w:uiPriority w:val="9"/>
    <w:rsid w:val="000011C6"/>
    <w:rPr>
      <w:rFonts w:eastAsia="等线 Light" w:cs="Times New Roman"/>
      <w:i/>
      <w:iCs/>
      <w:color w:val="2E74B5"/>
    </w:rPr>
  </w:style>
  <w:style w:type="character" w:customStyle="1" w:styleId="5Char">
    <w:name w:val="标题 5 Char"/>
    <w:basedOn w:val="a0"/>
    <w:link w:val="5"/>
    <w:uiPriority w:val="9"/>
    <w:rsid w:val="000011C6"/>
    <w:rPr>
      <w:rFonts w:eastAsia="等线 Light" w:cs="Times New Roman"/>
      <w:color w:val="2E74B5"/>
    </w:rPr>
  </w:style>
  <w:style w:type="character" w:customStyle="1" w:styleId="6Char">
    <w:name w:val="标题 6 Char"/>
    <w:basedOn w:val="a0"/>
    <w:link w:val="6"/>
    <w:uiPriority w:val="9"/>
    <w:rsid w:val="000011C6"/>
    <w:rPr>
      <w:rFonts w:eastAsia="等线 Light" w:cs="Times New Roman"/>
      <w:i/>
      <w:iCs/>
      <w:color w:val="595959"/>
    </w:rPr>
  </w:style>
  <w:style w:type="character" w:customStyle="1" w:styleId="7Char">
    <w:name w:val="标题 7 Char"/>
    <w:basedOn w:val="a0"/>
    <w:link w:val="7"/>
    <w:uiPriority w:val="9"/>
    <w:rsid w:val="000011C6"/>
    <w:rPr>
      <w:rFonts w:eastAsia="等线 Light" w:cs="Times New Roman"/>
      <w:color w:val="595959"/>
    </w:rPr>
  </w:style>
  <w:style w:type="character" w:customStyle="1" w:styleId="8Char">
    <w:name w:val="标题 8 Char"/>
    <w:basedOn w:val="a0"/>
    <w:link w:val="8"/>
    <w:uiPriority w:val="9"/>
    <w:rsid w:val="000011C6"/>
    <w:rPr>
      <w:rFonts w:eastAsia="等线 Light" w:cs="Times New Roman"/>
      <w:i/>
      <w:iCs/>
      <w:color w:val="272727"/>
    </w:rPr>
  </w:style>
  <w:style w:type="character" w:customStyle="1" w:styleId="9Char">
    <w:name w:val="标题 9 Char"/>
    <w:basedOn w:val="a0"/>
    <w:link w:val="9"/>
    <w:uiPriority w:val="9"/>
    <w:rsid w:val="000011C6"/>
    <w:rPr>
      <w:rFonts w:eastAsia="等线 Light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0011C6"/>
    <w:pPr>
      <w:spacing w:after="80" w:line="240" w:lineRule="auto"/>
      <w:contextualSpacing/>
    </w:pPr>
    <w:rPr>
      <w:rFonts w:ascii="Aptos Display" w:eastAsia="等线 Light" w:hAnsi="Aptos Display" w:cs="Times New Roman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011C6"/>
    <w:rPr>
      <w:rFonts w:ascii="Aptos Display" w:eastAsia="等线 Light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1C6"/>
    <w:pPr>
      <w:numPr>
        <w:ilvl w:val="1"/>
      </w:numPr>
    </w:pPr>
    <w:rPr>
      <w:rFonts w:eastAsia="等线 Light" w:cs="Times New Roman"/>
      <w:color w:val="595959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011C6"/>
    <w:rPr>
      <w:rFonts w:eastAsia="等线 Light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1C6"/>
    <w:pPr>
      <w:spacing w:before="160"/>
      <w:jc w:val="center"/>
    </w:pPr>
    <w:rPr>
      <w:i/>
      <w:iCs/>
      <w:color w:val="404040"/>
    </w:rPr>
  </w:style>
  <w:style w:type="character" w:customStyle="1" w:styleId="Char1">
    <w:name w:val="引用 Char"/>
    <w:basedOn w:val="a0"/>
    <w:link w:val="a5"/>
    <w:uiPriority w:val="29"/>
    <w:rsid w:val="000011C6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0011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1C6"/>
    <w:rPr>
      <w:i/>
      <w:iCs/>
      <w:color w:val="2E74B5"/>
    </w:rPr>
  </w:style>
  <w:style w:type="paragraph" w:styleId="a8">
    <w:name w:val="Intense Quote"/>
    <w:basedOn w:val="a"/>
    <w:next w:val="a"/>
    <w:link w:val="Char2"/>
    <w:uiPriority w:val="30"/>
    <w:qFormat/>
    <w:rsid w:val="000011C6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har2">
    <w:name w:val="明显引用 Char"/>
    <w:basedOn w:val="a0"/>
    <w:link w:val="a8"/>
    <w:uiPriority w:val="30"/>
    <w:rsid w:val="000011C6"/>
    <w:rPr>
      <w:i/>
      <w:iCs/>
      <w:color w:val="2E74B5"/>
    </w:rPr>
  </w:style>
  <w:style w:type="character" w:styleId="a9">
    <w:name w:val="Intense Reference"/>
    <w:basedOn w:val="a0"/>
    <w:uiPriority w:val="32"/>
    <w:qFormat/>
    <w:rsid w:val="000011C6"/>
    <w:rPr>
      <w:b/>
      <w:bCs/>
      <w:smallCaps/>
      <w:color w:val="2E74B5"/>
      <w:spacing w:val="5"/>
    </w:rPr>
  </w:style>
  <w:style w:type="paragraph" w:styleId="aa">
    <w:name w:val="header"/>
    <w:basedOn w:val="a"/>
    <w:link w:val="Char3"/>
    <w:uiPriority w:val="99"/>
    <w:rsid w:val="000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页眉 Char"/>
    <w:basedOn w:val="a0"/>
    <w:link w:val="aa"/>
    <w:uiPriority w:val="99"/>
    <w:rsid w:val="000011C6"/>
  </w:style>
  <w:style w:type="paragraph" w:styleId="ab">
    <w:name w:val="footer"/>
    <w:basedOn w:val="a"/>
    <w:link w:val="Char4"/>
    <w:uiPriority w:val="99"/>
    <w:rsid w:val="000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页脚 Char"/>
    <w:basedOn w:val="a0"/>
    <w:link w:val="ab"/>
    <w:uiPriority w:val="99"/>
    <w:rsid w:val="000011C6"/>
  </w:style>
  <w:style w:type="paragraph" w:customStyle="1" w:styleId="StressTitle">
    <w:name w:val="Stress Title"/>
    <w:next w:val="1"/>
    <w:link w:val="StressTitleChar"/>
    <w:qFormat/>
    <w:rsid w:val="000011C6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a0"/>
    <w:link w:val="StressTitle"/>
    <w:rsid w:val="000011C6"/>
    <w:rPr>
      <w:b/>
      <w:bCs/>
      <w:noProof/>
      <w:sz w:val="55"/>
      <w:szCs w:val="55"/>
    </w:rPr>
  </w:style>
  <w:style w:type="paragraph" w:customStyle="1" w:styleId="whattolookfor">
    <w:name w:val="what to look for"/>
    <w:basedOn w:val="2"/>
    <w:link w:val="whattolookforChar"/>
    <w:qFormat/>
    <w:rsid w:val="000011C6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2Char"/>
    <w:link w:val="whattolookfor"/>
    <w:rsid w:val="000011C6"/>
    <w:rPr>
      <w:rFonts w:ascii="Aptos Display" w:eastAsia="等线 Light" w:hAnsi="Aptos Display" w:cs="Times New Roman"/>
      <w:b/>
      <w:noProof/>
      <w:color w:val="2E74B5"/>
      <w:sz w:val="56"/>
      <w:szCs w:val="32"/>
    </w:rPr>
  </w:style>
  <w:style w:type="paragraph" w:customStyle="1" w:styleId="Thefollowing">
    <w:name w:val="The following"/>
    <w:basedOn w:val="a"/>
    <w:link w:val="ThefollowingChar"/>
    <w:qFormat/>
    <w:rsid w:val="000011C6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a0"/>
    <w:link w:val="Thefollowing"/>
    <w:rsid w:val="000011C6"/>
    <w:rPr>
      <w:b/>
      <w:bCs/>
      <w:color w:val="FFFFF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04403-8D1F-4D19-97A5-13DBC71C4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ABBE3-0BF4-4741-BDFD-14694C653F4E}"/>
</file>

<file path=customXml/itemProps3.xml><?xml version="1.0" encoding="utf-8"?>
<ds:datastoreItem xmlns:ds="http://schemas.openxmlformats.org/officeDocument/2006/customXml" ds:itemID="{372D77F9-5336-4EB9-B763-463CEB1E71BC}"/>
</file>

<file path=customXml/itemProps4.xml><?xml version="1.0" encoding="utf-8"?>
<ds:datastoreItem xmlns:ds="http://schemas.openxmlformats.org/officeDocument/2006/customXml" ds:itemID="{FB4985BC-F8C0-4804-A70B-E067F61E6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subject/>
  <dc:creator>HOGEWEIDE Jeremy * ODE</dc:creator>
  <cp:keywords/>
  <dc:description/>
  <cp:lastModifiedBy>Lenovo</cp:lastModifiedBy>
  <cp:revision>4</cp:revision>
  <dcterms:created xsi:type="dcterms:W3CDTF">2024-08-31T00:37:00Z</dcterms:created>
  <dcterms:modified xsi:type="dcterms:W3CDTF">2024-09-02T01:00:00Z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ICV">
    <vt:lpwstr>147d2e056c9a4a5cb4492b97065bd577_23</vt:lpwstr>
  </property>
  <property fmtid="{D5CDD505-2E9C-101B-9397-08002B2CF9AE}" pid="10" name="ContentTypeId">
    <vt:lpwstr>0x010100ACFD53607254304BA32025AED2F6A3F7</vt:lpwstr>
  </property>
</Properties>
</file>