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41BBCB8B" w14:textId="43C46627" w:rsidR="000258F1" w:rsidRPr="00AA08CC" w:rsidRDefault="000479C7" w:rsidP="000E28F1">
      <w:pPr>
        <w:pStyle w:val="StressTitle"/>
        <w:rPr>
          <w:sz w:val="32"/>
          <w:szCs w:val="32"/>
          <w:lang w:val="ru-RU"/>
        </w:rPr>
      </w:pPr>
      <w:r w:rsidRPr="00AA08CC">
        <w:rPr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72782B6" wp14:editId="18B002BF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8CC">
        <w:rPr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6CDA19C" wp14:editId="55E6F774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218" w:rsidRPr="00AA08CC">
        <w:rPr>
          <w:rFonts w:ascii="Roboto" w:hAnsi="Roboto"/>
          <w:color w:val="002033"/>
          <w:sz w:val="32"/>
          <w:szCs w:val="32"/>
          <w:lang w:val="ru-RU"/>
        </w:rPr>
        <w:t>Признаки</w:t>
      </w:r>
      <w:r w:rsidR="00F15C30" w:rsidRPr="00AA08CC">
        <w:rPr>
          <w:sz w:val="32"/>
          <w:szCs w:val="32"/>
          <w:lang w:val="ru-RU"/>
        </w:rPr>
        <w:t xml:space="preserve"> </w:t>
      </w:r>
      <w:r w:rsidR="00E41218" w:rsidRPr="00AA08CC">
        <w:rPr>
          <w:color w:val="1B75BB"/>
          <w:sz w:val="32"/>
          <w:szCs w:val="32"/>
          <w:lang w:val="ru-RU"/>
        </w:rPr>
        <w:t>эмоционального неблагополучия</w:t>
      </w:r>
      <w:r w:rsidR="00EA2BC9" w:rsidRPr="00AA08CC">
        <w:rPr>
          <w:color w:val="1B75BB"/>
          <w:sz w:val="32"/>
          <w:szCs w:val="32"/>
          <w:lang w:val="ru-RU"/>
        </w:rPr>
        <w:t xml:space="preserve"> </w:t>
      </w:r>
      <w:r w:rsidR="002C40E3" w:rsidRPr="00AA08CC">
        <w:rPr>
          <w:sz w:val="32"/>
          <w:szCs w:val="32"/>
          <w:lang w:val="ru-RU"/>
        </w:rPr>
        <w:t>и</w:t>
      </w:r>
      <w:r w:rsidR="00F15C30" w:rsidRPr="00AA08CC">
        <w:rPr>
          <w:sz w:val="32"/>
          <w:szCs w:val="32"/>
          <w:lang w:val="ru-RU"/>
        </w:rPr>
        <w:t xml:space="preserve"> </w:t>
      </w:r>
      <w:r w:rsidR="00EA2BC9" w:rsidRPr="00AA08CC">
        <w:rPr>
          <w:color w:val="E8395C"/>
          <w:sz w:val="32"/>
          <w:szCs w:val="32"/>
          <w:lang w:val="ru-RU"/>
        </w:rPr>
        <w:t>хронического стресса</w:t>
      </w:r>
      <w:r w:rsidR="00F15C30" w:rsidRPr="00AA08CC">
        <w:rPr>
          <w:color w:val="E8395C"/>
          <w:sz w:val="32"/>
          <w:szCs w:val="32"/>
          <w:lang w:val="ru-RU"/>
        </w:rPr>
        <w:t xml:space="preserve"> </w:t>
      </w:r>
      <w:r w:rsidR="00EA2BC9" w:rsidRPr="00AA08CC">
        <w:rPr>
          <w:sz w:val="32"/>
          <w:szCs w:val="32"/>
          <w:lang w:val="ru-RU"/>
        </w:rPr>
        <w:t xml:space="preserve">у детей </w:t>
      </w:r>
      <w:r w:rsidR="00047F63" w:rsidRPr="00AA08CC">
        <w:rPr>
          <w:sz w:val="32"/>
          <w:szCs w:val="32"/>
          <w:lang w:val="ru-RU"/>
        </w:rPr>
        <w:t>школ</w:t>
      </w:r>
      <w:r w:rsidR="005A0441" w:rsidRPr="00AA08CC">
        <w:rPr>
          <w:sz w:val="32"/>
          <w:szCs w:val="32"/>
          <w:lang w:val="ru-RU"/>
        </w:rPr>
        <w:t>ь</w:t>
      </w:r>
      <w:r w:rsidR="00047F63" w:rsidRPr="00AA08CC">
        <w:rPr>
          <w:sz w:val="32"/>
          <w:szCs w:val="32"/>
          <w:lang w:val="ru-RU"/>
        </w:rPr>
        <w:t>ного возраста</w:t>
      </w:r>
      <w:r w:rsidR="00F15C30" w:rsidRPr="00AA08CC">
        <w:rPr>
          <w:sz w:val="32"/>
          <w:szCs w:val="32"/>
          <w:lang w:val="ru-RU"/>
        </w:rPr>
        <w:t xml:space="preserve"> </w:t>
      </w:r>
      <w:r w:rsidR="00E41218" w:rsidRPr="00AA08CC">
        <w:rPr>
          <w:rFonts w:ascii="Roboto" w:hAnsi="Roboto"/>
          <w:color w:val="002033"/>
          <w:sz w:val="32"/>
          <w:szCs w:val="32"/>
          <w:lang w:val="ru-RU"/>
        </w:rPr>
        <w:t>(6-12 лет)</w:t>
      </w:r>
    </w:p>
    <w:p w14:paraId="5B9AE373" w14:textId="61CA2FD1" w:rsidR="00B70AF3" w:rsidRPr="00047F63" w:rsidRDefault="00047F63" w:rsidP="00F6255B">
      <w:pPr>
        <w:pStyle w:val="whattolookfo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что следует</w:t>
      </w:r>
      <w:r w:rsidR="00B70AF3" w:rsidRPr="00047F63">
        <w:rPr>
          <w:sz w:val="28"/>
          <w:szCs w:val="28"/>
          <w:lang w:val="ru-RU"/>
        </w:rPr>
        <w:t xml:space="preserve"> </w:t>
      </w:r>
      <w:r w:rsidR="00676E04" w:rsidRPr="00047F63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обращать </w:t>
      </w:r>
      <w:r w:rsidR="008E1D0C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нимание</w:t>
      </w:r>
      <w:r w:rsidR="00B70AF3" w:rsidRPr="00047F63">
        <w:rPr>
          <w:sz w:val="28"/>
          <w:szCs w:val="28"/>
          <w:lang w:val="ru-RU"/>
        </w:rPr>
        <w:t xml:space="preserve">: </w:t>
      </w:r>
      <w:r w:rsidR="001301E5" w:rsidRPr="00047F63">
        <w:rPr>
          <w:sz w:val="28"/>
          <w:szCs w:val="28"/>
          <w:lang w:val="ru-RU"/>
        </w:rPr>
        <w:t xml:space="preserve"> </w:t>
      </w:r>
    </w:p>
    <w:p w14:paraId="4613A0A1" w14:textId="5CD88AAE" w:rsidR="002213DD" w:rsidRPr="003D221E" w:rsidRDefault="002213DD" w:rsidP="002213DD">
      <w:pPr>
        <w:pStyle w:val="Thefollowing"/>
        <w:ind w:left="810"/>
        <w:rPr>
          <w:noProof/>
          <w:color w:val="auto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noProof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15E03892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9CF">
        <w:rPr>
          <w:color w:val="auto"/>
          <w:sz w:val="16"/>
          <w:szCs w:val="16"/>
          <w:lang w:val="ru-RU"/>
        </w:rPr>
        <w:t xml:space="preserve"> </w:t>
      </w:r>
      <w:r w:rsidRPr="00FE69CF">
        <w:rPr>
          <w:color w:val="auto"/>
          <w:sz w:val="16"/>
          <w:szCs w:val="16"/>
          <w:lang w:val="ru-RU"/>
        </w:rPr>
        <w:br/>
      </w:r>
      <w:r w:rsidR="00B0522F" w:rsidRPr="00DA30A6">
        <w:rPr>
          <w:rFonts w:ascii="Roboto" w:hAnsi="Roboto"/>
          <w:color w:val="002033"/>
          <w:sz w:val="23"/>
          <w:szCs w:val="23"/>
          <w:lang w:val="ru-RU"/>
        </w:rPr>
        <w:t xml:space="preserve"> </w:t>
      </w:r>
      <w:bookmarkStart w:id="0" w:name="_Hlk176193345"/>
      <w:r w:rsidR="00B0522F" w:rsidRPr="003D221E">
        <w:rPr>
          <w:color w:val="002033"/>
          <w:sz w:val="22"/>
          <w:szCs w:val="22"/>
          <w:lang w:val="ru-RU"/>
        </w:rPr>
        <w:t xml:space="preserve">Ниже приведены общие признаки хронического стресса у детей школьного возраста. </w:t>
      </w:r>
      <w:r w:rsidR="005A0441" w:rsidRPr="003D221E">
        <w:rPr>
          <w:color w:val="002033"/>
          <w:sz w:val="22"/>
          <w:szCs w:val="22"/>
          <w:lang w:val="ru-RU"/>
        </w:rPr>
        <w:t>Эти с</w:t>
      </w:r>
      <w:r w:rsidR="00B0522F" w:rsidRPr="003D221E">
        <w:rPr>
          <w:color w:val="002033"/>
          <w:sz w:val="22"/>
          <w:szCs w:val="22"/>
          <w:lang w:val="ru-RU"/>
        </w:rPr>
        <w:t xml:space="preserve">имптомы могут </w:t>
      </w:r>
      <w:r w:rsidR="00047F63" w:rsidRPr="003D221E">
        <w:rPr>
          <w:color w:val="002033"/>
          <w:sz w:val="22"/>
          <w:szCs w:val="22"/>
          <w:lang w:val="ru-RU"/>
        </w:rPr>
        <w:t>значительно</w:t>
      </w:r>
      <w:r w:rsidR="00B0522F" w:rsidRPr="003D221E">
        <w:rPr>
          <w:color w:val="002033"/>
          <w:sz w:val="22"/>
          <w:szCs w:val="22"/>
          <w:lang w:val="ru-RU"/>
        </w:rPr>
        <w:t xml:space="preserve"> различаться </w:t>
      </w:r>
      <w:r w:rsidR="005A0441" w:rsidRPr="003D221E">
        <w:rPr>
          <w:color w:val="002033"/>
          <w:sz w:val="22"/>
          <w:szCs w:val="22"/>
          <w:lang w:val="ru-RU"/>
        </w:rPr>
        <w:t xml:space="preserve">у разных детей </w:t>
      </w:r>
      <w:r w:rsidR="00B0522F" w:rsidRPr="003D221E">
        <w:rPr>
          <w:color w:val="002033"/>
          <w:sz w:val="22"/>
          <w:szCs w:val="22"/>
          <w:lang w:val="ru-RU"/>
        </w:rPr>
        <w:t xml:space="preserve">в зависимости от возраста, темперамента, </w:t>
      </w:r>
      <w:r w:rsidR="00047F63" w:rsidRPr="003D221E">
        <w:rPr>
          <w:color w:val="002033"/>
          <w:sz w:val="22"/>
          <w:szCs w:val="22"/>
          <w:lang w:val="ru-RU"/>
        </w:rPr>
        <w:t xml:space="preserve">уровня </w:t>
      </w:r>
      <w:r w:rsidR="00B0522F" w:rsidRPr="003D221E">
        <w:rPr>
          <w:color w:val="002033"/>
          <w:sz w:val="22"/>
          <w:szCs w:val="22"/>
          <w:lang w:val="ru-RU"/>
        </w:rPr>
        <w:t>развития, способностей, социальных навыков и стратегий преодоления</w:t>
      </w:r>
      <w:r w:rsidR="00047F63" w:rsidRPr="003D221E">
        <w:rPr>
          <w:color w:val="002033"/>
          <w:sz w:val="22"/>
          <w:szCs w:val="22"/>
          <w:lang w:val="ru-RU"/>
        </w:rPr>
        <w:t xml:space="preserve"> трудных жизненных ситуаций</w:t>
      </w:r>
      <w:r w:rsidR="00B0522F" w:rsidRPr="003D221E">
        <w:rPr>
          <w:color w:val="002033"/>
          <w:sz w:val="22"/>
          <w:szCs w:val="22"/>
          <w:lang w:val="ru-RU"/>
        </w:rPr>
        <w:t xml:space="preserve">. </w:t>
      </w:r>
      <w:r w:rsidR="00FE69CF" w:rsidRPr="003D221E">
        <w:rPr>
          <w:color w:val="002033"/>
          <w:sz w:val="22"/>
          <w:szCs w:val="22"/>
          <w:lang w:val="ru-RU"/>
        </w:rPr>
        <w:t>Несмотря на то, что</w:t>
      </w:r>
      <w:r w:rsidR="00B0522F" w:rsidRPr="003D221E">
        <w:rPr>
          <w:color w:val="002033"/>
          <w:sz w:val="22"/>
          <w:szCs w:val="22"/>
          <w:lang w:val="ru-RU"/>
        </w:rPr>
        <w:t xml:space="preserve"> многие из этих форм поведения являются </w:t>
      </w:r>
      <w:r w:rsidR="00FE69CF" w:rsidRPr="003D221E">
        <w:rPr>
          <w:color w:val="002033"/>
          <w:sz w:val="22"/>
          <w:szCs w:val="22"/>
          <w:lang w:val="ru-RU"/>
        </w:rPr>
        <w:t xml:space="preserve">довольно </w:t>
      </w:r>
      <w:r w:rsidR="00B0522F" w:rsidRPr="003D221E">
        <w:rPr>
          <w:color w:val="002033"/>
          <w:sz w:val="22"/>
          <w:szCs w:val="22"/>
          <w:lang w:val="ru-RU"/>
        </w:rPr>
        <w:t>распространенными, необъяснимое у</w:t>
      </w:r>
      <w:r w:rsidR="00AA08CC" w:rsidRPr="003D221E">
        <w:rPr>
          <w:color w:val="002033"/>
          <w:sz w:val="22"/>
          <w:szCs w:val="22"/>
          <w:lang w:val="ru-RU"/>
        </w:rPr>
        <w:t>силение</w:t>
      </w:r>
      <w:r w:rsidR="00B0522F" w:rsidRPr="003D221E">
        <w:rPr>
          <w:color w:val="002033"/>
          <w:sz w:val="22"/>
          <w:szCs w:val="22"/>
          <w:lang w:val="ru-RU"/>
        </w:rPr>
        <w:t xml:space="preserve"> или </w:t>
      </w:r>
      <w:r w:rsidR="00AA08CC" w:rsidRPr="003D221E">
        <w:rPr>
          <w:color w:val="002033"/>
          <w:sz w:val="22"/>
          <w:szCs w:val="22"/>
          <w:lang w:val="ru-RU"/>
        </w:rPr>
        <w:t>ослабление</w:t>
      </w:r>
      <w:r w:rsidR="00B0522F" w:rsidRPr="003D221E">
        <w:rPr>
          <w:color w:val="002033"/>
          <w:sz w:val="22"/>
          <w:szCs w:val="22"/>
          <w:lang w:val="ru-RU"/>
        </w:rPr>
        <w:t xml:space="preserve"> любо</w:t>
      </w:r>
      <w:r w:rsidR="00AA08CC" w:rsidRPr="003D221E">
        <w:rPr>
          <w:color w:val="002033"/>
          <w:sz w:val="22"/>
          <w:szCs w:val="22"/>
          <w:lang w:val="ru-RU"/>
        </w:rPr>
        <w:t>й</w:t>
      </w:r>
      <w:r w:rsidR="00B0522F" w:rsidRPr="003D221E">
        <w:rPr>
          <w:color w:val="002033"/>
          <w:sz w:val="22"/>
          <w:szCs w:val="22"/>
          <w:lang w:val="ru-RU"/>
        </w:rPr>
        <w:t xml:space="preserve"> из них, длящееся две недели и более, </w:t>
      </w:r>
      <w:r w:rsidR="00FE69CF" w:rsidRPr="003D221E">
        <w:rPr>
          <w:color w:val="002033"/>
          <w:sz w:val="22"/>
          <w:szCs w:val="22"/>
          <w:lang w:val="ru-RU"/>
        </w:rPr>
        <w:t xml:space="preserve">должно быть поводом для </w:t>
      </w:r>
      <w:r w:rsidR="00B0522F" w:rsidRPr="003D221E">
        <w:rPr>
          <w:color w:val="002033"/>
          <w:sz w:val="22"/>
          <w:szCs w:val="22"/>
          <w:lang w:val="ru-RU"/>
        </w:rPr>
        <w:t>беспокойств</w:t>
      </w:r>
      <w:r w:rsidR="00FE69CF" w:rsidRPr="003D221E">
        <w:rPr>
          <w:color w:val="002033"/>
          <w:sz w:val="22"/>
          <w:szCs w:val="22"/>
          <w:lang w:val="ru-RU"/>
        </w:rPr>
        <w:t>а</w:t>
      </w:r>
      <w:r w:rsidR="00B0522F" w:rsidRPr="003D221E">
        <w:rPr>
          <w:color w:val="002033"/>
          <w:sz w:val="22"/>
          <w:szCs w:val="22"/>
          <w:lang w:val="ru-RU"/>
        </w:rPr>
        <w:t>.</w:t>
      </w:r>
    </w:p>
    <w:bookmarkEnd w:id="0"/>
    <w:p w14:paraId="45BFB09A" w14:textId="6DB52D85" w:rsidR="00676E04" w:rsidRPr="00B0522F" w:rsidRDefault="00676E04" w:rsidP="00AF0BBB">
      <w:pPr>
        <w:rPr>
          <w:b/>
          <w:bCs/>
          <w:color w:val="1B75BB"/>
          <w:sz w:val="56"/>
          <w:szCs w:val="56"/>
          <w:lang w:val="ru-RU"/>
        </w:rPr>
      </w:pPr>
    </w:p>
    <w:p w14:paraId="5F728AD2" w14:textId="72C7CB2D" w:rsidR="00035660" w:rsidRPr="00423E85" w:rsidRDefault="00B0522F" w:rsidP="00EF6B69">
      <w:pPr>
        <w:spacing w:after="0" w:line="240" w:lineRule="auto"/>
        <w:ind w:left="-990" w:hanging="176"/>
        <w:contextualSpacing/>
        <w:rPr>
          <w:lang w:val="ru-RU" w:eastAsia="ru-RU"/>
        </w:rPr>
      </w:pPr>
      <w:bookmarkStart w:id="1" w:name="_Hlk176195054"/>
      <w:r w:rsidRPr="00B0522F">
        <w:rPr>
          <w:lang w:val="ru-RU" w:eastAsia="ru-RU"/>
        </w:rPr>
        <w:t xml:space="preserve">• </w:t>
      </w:r>
      <w:bookmarkStart w:id="2" w:name="_Hlk176158824"/>
      <w:r w:rsidR="003E5428" w:rsidRPr="00423E85">
        <w:rPr>
          <w:lang w:val="ru-RU" w:eastAsia="ru-RU"/>
        </w:rPr>
        <w:t>Участившиеся случаи возникновения</w:t>
      </w:r>
      <w:r w:rsidR="00C36D65" w:rsidRPr="00423E85">
        <w:rPr>
          <w:lang w:val="ru-RU" w:eastAsia="ru-RU"/>
        </w:rPr>
        <w:t xml:space="preserve"> чувства</w:t>
      </w:r>
      <w:r w:rsidRPr="00423E85">
        <w:rPr>
          <w:lang w:val="ru-RU" w:eastAsia="ru-RU"/>
        </w:rPr>
        <w:t xml:space="preserve"> </w:t>
      </w:r>
      <w:r w:rsidR="005704B6" w:rsidRPr="00423E85">
        <w:rPr>
          <w:lang w:val="ru-RU" w:eastAsia="ru-RU"/>
        </w:rPr>
        <w:t>печали</w:t>
      </w:r>
      <w:r w:rsidRPr="00423E85">
        <w:rPr>
          <w:lang w:val="ru-RU" w:eastAsia="ru-RU"/>
        </w:rPr>
        <w:t xml:space="preserve">, </w:t>
      </w:r>
      <w:r w:rsidR="005704B6" w:rsidRPr="00423E85">
        <w:rPr>
          <w:lang w:val="ru-RU" w:eastAsia="ru-RU"/>
        </w:rPr>
        <w:t>п</w:t>
      </w:r>
      <w:r w:rsidR="00C57A77" w:rsidRPr="00423E85">
        <w:rPr>
          <w:lang w:val="ru-RU" w:eastAsia="ru-RU"/>
        </w:rPr>
        <w:t>ристу</w:t>
      </w:r>
      <w:r w:rsidR="003E5428" w:rsidRPr="00423E85">
        <w:rPr>
          <w:lang w:val="ru-RU" w:eastAsia="ru-RU"/>
        </w:rPr>
        <w:t>пов</w:t>
      </w:r>
      <w:r w:rsidR="00C57A77" w:rsidRPr="00423E85">
        <w:rPr>
          <w:lang w:val="ru-RU" w:eastAsia="ru-RU"/>
        </w:rPr>
        <w:t xml:space="preserve"> плача </w:t>
      </w:r>
      <w:r w:rsidRPr="00423E85">
        <w:rPr>
          <w:lang w:val="ru-RU" w:eastAsia="ru-RU"/>
        </w:rPr>
        <w:t xml:space="preserve">или </w:t>
      </w:r>
      <w:r w:rsidR="003E5428" w:rsidRPr="00423E85">
        <w:rPr>
          <w:lang w:val="ru-RU" w:eastAsia="ru-RU"/>
        </w:rPr>
        <w:t>огорчений/</w:t>
      </w:r>
      <w:r w:rsidR="00EF6B69" w:rsidRPr="00423E85">
        <w:rPr>
          <w:lang w:val="ru-RU" w:eastAsia="ru-RU"/>
        </w:rPr>
        <w:t>переживани</w:t>
      </w:r>
      <w:r w:rsidR="003E5428" w:rsidRPr="00423E85">
        <w:rPr>
          <w:lang w:val="ru-RU" w:eastAsia="ru-RU"/>
        </w:rPr>
        <w:t>й/потери душевного равновесия</w:t>
      </w:r>
      <w:r w:rsidRPr="00423E85">
        <w:rPr>
          <w:lang w:val="ru-RU" w:eastAsia="ru-RU"/>
        </w:rPr>
        <w:t>.</w:t>
      </w:r>
      <w:bookmarkEnd w:id="2"/>
    </w:p>
    <w:p w14:paraId="0971F643" w14:textId="417194FC" w:rsidR="00035660" w:rsidRPr="00423E85" w:rsidRDefault="00B0522F" w:rsidP="00035660">
      <w:pPr>
        <w:spacing w:after="0" w:line="240" w:lineRule="auto"/>
        <w:ind w:hanging="1166"/>
        <w:contextualSpacing/>
        <w:rPr>
          <w:lang w:val="ru-RU" w:eastAsia="ru-RU"/>
        </w:rPr>
      </w:pPr>
      <w:r w:rsidRPr="00423E85">
        <w:rPr>
          <w:lang w:val="ru-RU" w:eastAsia="ru-RU"/>
        </w:rPr>
        <w:t xml:space="preserve">• </w:t>
      </w:r>
      <w:r w:rsidR="00D100A7" w:rsidRPr="00423E85">
        <w:rPr>
          <w:lang w:val="ru-RU" w:eastAsia="ru-RU"/>
        </w:rPr>
        <w:t xml:space="preserve">Повышенное чувство страха, </w:t>
      </w:r>
      <w:r w:rsidRPr="00423E85">
        <w:rPr>
          <w:lang w:val="ru-RU" w:eastAsia="ru-RU"/>
        </w:rPr>
        <w:t>беспокойства или избе</w:t>
      </w:r>
      <w:r w:rsidR="00D100A7" w:rsidRPr="00423E85">
        <w:rPr>
          <w:lang w:val="ru-RU" w:eastAsia="ru-RU"/>
        </w:rPr>
        <w:t>гани</w:t>
      </w:r>
      <w:r w:rsidR="008F3D6D" w:rsidRPr="00423E85">
        <w:rPr>
          <w:lang w:val="ru-RU" w:eastAsia="ru-RU"/>
        </w:rPr>
        <w:t>е</w:t>
      </w:r>
      <w:r w:rsidR="00D100A7" w:rsidRPr="00423E85">
        <w:rPr>
          <w:lang w:val="ru-RU" w:eastAsia="ru-RU"/>
        </w:rPr>
        <w:t xml:space="preserve"> </w:t>
      </w:r>
      <w:r w:rsidRPr="00423E85">
        <w:rPr>
          <w:lang w:val="ru-RU" w:eastAsia="ru-RU"/>
        </w:rPr>
        <w:t xml:space="preserve">ситуаций. </w:t>
      </w:r>
    </w:p>
    <w:p w14:paraId="694FF5B3" w14:textId="5299B656" w:rsidR="00035660" w:rsidRPr="00423E85" w:rsidRDefault="00B0522F" w:rsidP="00035660">
      <w:pPr>
        <w:spacing w:after="0" w:line="240" w:lineRule="auto"/>
        <w:ind w:hanging="1166"/>
        <w:contextualSpacing/>
        <w:rPr>
          <w:lang w:val="ru-RU" w:eastAsia="ru-RU"/>
        </w:rPr>
      </w:pPr>
      <w:r w:rsidRPr="00423E85">
        <w:rPr>
          <w:lang w:val="ru-RU" w:eastAsia="ru-RU"/>
        </w:rPr>
        <w:t xml:space="preserve">• Потребность в большем </w:t>
      </w:r>
      <w:r w:rsidR="008F3D6D" w:rsidRPr="00423E85">
        <w:rPr>
          <w:lang w:val="ru-RU" w:eastAsia="ru-RU"/>
        </w:rPr>
        <w:t xml:space="preserve">чем обычно </w:t>
      </w:r>
      <w:r w:rsidRPr="00423E85">
        <w:rPr>
          <w:lang w:val="ru-RU" w:eastAsia="ru-RU"/>
        </w:rPr>
        <w:t xml:space="preserve">внимании, уверенности </w:t>
      </w:r>
      <w:r w:rsidR="008F3D6D" w:rsidRPr="00423E85">
        <w:rPr>
          <w:lang w:val="ru-RU" w:eastAsia="ru-RU"/>
        </w:rPr>
        <w:t xml:space="preserve">в себе </w:t>
      </w:r>
      <w:r w:rsidRPr="00423E85">
        <w:rPr>
          <w:lang w:val="ru-RU" w:eastAsia="ru-RU"/>
        </w:rPr>
        <w:t xml:space="preserve">или физическом контакте. </w:t>
      </w:r>
    </w:p>
    <w:p w14:paraId="620F498E" w14:textId="4947E029" w:rsidR="00035660" w:rsidRPr="00423E85" w:rsidRDefault="00B0522F" w:rsidP="00DA30A6">
      <w:pPr>
        <w:spacing w:after="0" w:line="240" w:lineRule="auto"/>
        <w:ind w:left="-990" w:hanging="176"/>
        <w:contextualSpacing/>
        <w:rPr>
          <w:lang w:val="ru-RU" w:eastAsia="ru-RU"/>
        </w:rPr>
      </w:pPr>
      <w:r w:rsidRPr="00423E85">
        <w:rPr>
          <w:lang w:val="ru-RU" w:eastAsia="ru-RU"/>
        </w:rPr>
        <w:t xml:space="preserve">• Повышенная раздражительность, гнев, </w:t>
      </w:r>
      <w:r w:rsidR="008F3D6D" w:rsidRPr="00423E85">
        <w:rPr>
          <w:lang w:val="ru-RU" w:eastAsia="ru-RU"/>
        </w:rPr>
        <w:t>чувство разочарования</w:t>
      </w:r>
      <w:r w:rsidRPr="00423E85">
        <w:rPr>
          <w:lang w:val="ru-RU" w:eastAsia="ru-RU"/>
        </w:rPr>
        <w:t>, враждебность и/или агресси</w:t>
      </w:r>
      <w:r w:rsidR="008F3D6D" w:rsidRPr="00423E85">
        <w:rPr>
          <w:lang w:val="ru-RU" w:eastAsia="ru-RU"/>
        </w:rPr>
        <w:t>вность</w:t>
      </w:r>
      <w:r w:rsidRPr="00423E85">
        <w:rPr>
          <w:lang w:val="ru-RU" w:eastAsia="ru-RU"/>
        </w:rPr>
        <w:t xml:space="preserve">. </w:t>
      </w:r>
    </w:p>
    <w:bookmarkEnd w:id="1"/>
    <w:p w14:paraId="48E08C25" w14:textId="44B28FF7" w:rsidR="00035660" w:rsidRPr="00423E85" w:rsidRDefault="00B0522F" w:rsidP="00035660">
      <w:pPr>
        <w:spacing w:after="0" w:line="240" w:lineRule="auto"/>
        <w:ind w:hanging="1166"/>
        <w:contextualSpacing/>
        <w:rPr>
          <w:lang w:val="ru-RU" w:eastAsia="ru-RU"/>
        </w:rPr>
      </w:pPr>
      <w:r w:rsidRPr="00423E85">
        <w:rPr>
          <w:lang w:val="ru-RU" w:eastAsia="ru-RU"/>
        </w:rPr>
        <w:t xml:space="preserve">• </w:t>
      </w:r>
      <w:bookmarkStart w:id="3" w:name="_Hlk176195568"/>
      <w:r w:rsidRPr="00423E85">
        <w:rPr>
          <w:lang w:val="ru-RU" w:eastAsia="ru-RU"/>
        </w:rPr>
        <w:t>Проблемы с засыпанием или</w:t>
      </w:r>
      <w:r w:rsidR="007E33BA" w:rsidRPr="00423E85">
        <w:rPr>
          <w:lang w:val="ru-RU" w:eastAsia="ru-RU"/>
        </w:rPr>
        <w:t xml:space="preserve"> поддержанием сна</w:t>
      </w:r>
      <w:r w:rsidRPr="00423E85">
        <w:rPr>
          <w:lang w:val="ru-RU" w:eastAsia="ru-RU"/>
        </w:rPr>
        <w:t xml:space="preserve"> и/или кошмары. </w:t>
      </w:r>
    </w:p>
    <w:p w14:paraId="1E714436" w14:textId="07D73AA2" w:rsidR="00035660" w:rsidRPr="008C17EC" w:rsidRDefault="00B0522F" w:rsidP="00035660">
      <w:pPr>
        <w:spacing w:after="0" w:line="240" w:lineRule="auto"/>
        <w:ind w:hanging="1166"/>
        <w:contextualSpacing/>
        <w:rPr>
          <w:lang w:val="ru-RU" w:eastAsia="ru-RU"/>
        </w:rPr>
      </w:pPr>
      <w:r w:rsidRPr="008C17EC">
        <w:rPr>
          <w:lang w:val="ru-RU" w:eastAsia="ru-RU"/>
        </w:rPr>
        <w:t>• Значительные изменения в рационе питания</w:t>
      </w:r>
      <w:r w:rsidR="007E33BA" w:rsidRPr="008C17EC">
        <w:rPr>
          <w:lang w:val="ru-RU" w:eastAsia="ru-RU"/>
        </w:rPr>
        <w:t>/приёме пищи</w:t>
      </w:r>
      <w:r w:rsidR="005704B6" w:rsidRPr="008C17EC">
        <w:rPr>
          <w:lang w:val="ru-RU" w:eastAsia="ru-RU"/>
        </w:rPr>
        <w:t xml:space="preserve">, </w:t>
      </w:r>
      <w:r w:rsidRPr="008C17EC">
        <w:rPr>
          <w:lang w:val="ru-RU" w:eastAsia="ru-RU"/>
        </w:rPr>
        <w:t>активности или уровне энергии.</w:t>
      </w:r>
    </w:p>
    <w:p w14:paraId="6D808A01" w14:textId="77777777" w:rsidR="00035660" w:rsidRPr="008C17EC" w:rsidRDefault="00B0522F" w:rsidP="00035660">
      <w:pPr>
        <w:spacing w:after="0" w:line="240" w:lineRule="auto"/>
        <w:ind w:hanging="1166"/>
        <w:contextualSpacing/>
        <w:rPr>
          <w:lang w:val="ru-RU" w:eastAsia="ru-RU"/>
        </w:rPr>
      </w:pPr>
      <w:r w:rsidRPr="008C17EC">
        <w:rPr>
          <w:lang w:val="ru-RU" w:eastAsia="ru-RU"/>
        </w:rPr>
        <w:t>• Желание побыть в одиночестве или нежелание общаться с друзьями или семьей.</w:t>
      </w:r>
    </w:p>
    <w:p w14:paraId="15AE0EE6" w14:textId="4AD09C69" w:rsidR="00035660" w:rsidRPr="008C17EC" w:rsidRDefault="00B0522F" w:rsidP="00DA30A6">
      <w:pPr>
        <w:spacing w:after="0" w:line="240" w:lineRule="auto"/>
        <w:ind w:left="-990" w:hanging="176"/>
        <w:contextualSpacing/>
        <w:rPr>
          <w:lang w:val="ru-RU" w:eastAsia="ru-RU"/>
        </w:rPr>
      </w:pPr>
      <w:r w:rsidRPr="008C17EC">
        <w:rPr>
          <w:lang w:val="ru-RU" w:eastAsia="ru-RU"/>
        </w:rPr>
        <w:t>• Возрастающие трудности в общении с</w:t>
      </w:r>
      <w:r w:rsidR="002E0553">
        <w:rPr>
          <w:lang w:val="ru-RU" w:eastAsia="ru-RU"/>
        </w:rPr>
        <w:t xml:space="preserve"> д</w:t>
      </w:r>
      <w:r w:rsidRPr="008C17EC">
        <w:rPr>
          <w:lang w:val="ru-RU" w:eastAsia="ru-RU"/>
        </w:rPr>
        <w:t xml:space="preserve">ругими детьми, друзьями или членами семьи. </w:t>
      </w:r>
    </w:p>
    <w:bookmarkEnd w:id="3"/>
    <w:p w14:paraId="23CCC0B5" w14:textId="37CEDAD6" w:rsidR="00B0522F" w:rsidRPr="008C17EC" w:rsidRDefault="00B0522F" w:rsidP="00035660">
      <w:pPr>
        <w:spacing w:after="0" w:line="240" w:lineRule="auto"/>
        <w:ind w:hanging="1166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8C17EC">
        <w:rPr>
          <w:lang w:val="ru-RU" w:eastAsia="ru-RU"/>
        </w:rPr>
        <w:t>• Отказ посещать школу.</w:t>
      </w:r>
    </w:p>
    <w:p w14:paraId="37F033C8" w14:textId="2BECD326" w:rsidR="00301C0D" w:rsidRPr="008C17EC" w:rsidRDefault="001F7AE9" w:rsidP="00301C0D">
      <w:pPr>
        <w:spacing w:after="0" w:line="240" w:lineRule="auto"/>
        <w:ind w:left="-1166" w:hanging="4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• Проблемы с учебой</w:t>
      </w:r>
      <w:r w:rsidR="00301C0D"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/домашними заданиями</w:t>
      </w: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и оценками. </w:t>
      </w:r>
    </w:p>
    <w:p w14:paraId="231EEE8D" w14:textId="77777777" w:rsidR="00301C0D" w:rsidRPr="008C17EC" w:rsidRDefault="001F7AE9" w:rsidP="00301C0D">
      <w:pPr>
        <w:spacing w:after="0" w:line="240" w:lineRule="auto"/>
        <w:ind w:left="-1166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С трудом приспосабливается к школе или другим упорядоченным условиям. </w:t>
      </w:r>
    </w:p>
    <w:p w14:paraId="7B5AD37C" w14:textId="77777777" w:rsidR="00301C0D" w:rsidRPr="008C17EC" w:rsidRDefault="001F7AE9" w:rsidP="00301C0D">
      <w:pPr>
        <w:spacing w:after="0" w:line="240" w:lineRule="auto"/>
        <w:ind w:left="-1166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</w:t>
      </w:r>
      <w:bookmarkStart w:id="4" w:name="_Hlk176206911"/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Частые головные боли, боли в животе или плохое самочувствие. </w:t>
      </w:r>
    </w:p>
    <w:p w14:paraId="779F5934" w14:textId="77777777" w:rsidR="00301C0D" w:rsidRPr="008C17EC" w:rsidRDefault="001F7AE9" w:rsidP="00301C0D">
      <w:pPr>
        <w:spacing w:after="0" w:line="240" w:lineRule="auto"/>
        <w:ind w:left="-1166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Повышенное упрямство или отказ выполнять просьбы. </w:t>
      </w:r>
    </w:p>
    <w:p w14:paraId="20E5E15D" w14:textId="44D4C31D" w:rsidR="00301C0D" w:rsidRPr="008C17EC" w:rsidRDefault="001F7AE9" w:rsidP="00301C0D">
      <w:pPr>
        <w:spacing w:after="0" w:line="240" w:lineRule="auto"/>
        <w:ind w:hanging="11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• Негативны</w:t>
      </w:r>
      <w:r w:rsidR="003C0417"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е</w:t>
      </w: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3C0417"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отзывы о себе</w:t>
      </w: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и/или представление о своем теле. </w:t>
      </w:r>
    </w:p>
    <w:p w14:paraId="52E6F822" w14:textId="77777777" w:rsidR="00301C0D" w:rsidRPr="008C17EC" w:rsidRDefault="001F7AE9" w:rsidP="00301C0D">
      <w:pPr>
        <w:spacing w:after="0" w:line="240" w:lineRule="auto"/>
        <w:ind w:left="-990" w:hanging="18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• Повторяющиеся инциденты, которые приводят к травмам (порезы, ушибы, растяжения связок, переломы костей или травмы головы).</w:t>
      </w:r>
    </w:p>
    <w:bookmarkEnd w:id="4"/>
    <w:p w14:paraId="11D855C4" w14:textId="6998D3CA" w:rsidR="001F7AE9" w:rsidRPr="008C17EC" w:rsidRDefault="001F7AE9" w:rsidP="00301C0D">
      <w:pPr>
        <w:spacing w:line="240" w:lineRule="auto"/>
        <w:ind w:hanging="11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8C17EC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• Заявления о безнадежности, отчаянии или желании умереть.</w:t>
      </w:r>
    </w:p>
    <w:p w14:paraId="7424D7E4" w14:textId="2701DA4E" w:rsidR="008C17EC" w:rsidRPr="008C17EC" w:rsidRDefault="00423E85" w:rsidP="00301C0D">
      <w:pPr>
        <w:spacing w:line="240" w:lineRule="auto"/>
        <w:ind w:hanging="11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423E8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1A89500" wp14:editId="578C39A3">
            <wp:simplePos x="0" y="0"/>
            <wp:positionH relativeFrom="page">
              <wp:posOffset>-114481</wp:posOffset>
            </wp:positionH>
            <wp:positionV relativeFrom="paragraph">
              <wp:posOffset>303968</wp:posOffset>
            </wp:positionV>
            <wp:extent cx="7883683" cy="1803540"/>
            <wp:effectExtent l="0" t="0" r="3175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3683" cy="180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5" w:name="_Hlk176207548"/>
      <w:r w:rsidR="008C17EC" w:rsidRPr="00423E85">
        <w:rPr>
          <w:b/>
          <w:bCs/>
          <w:color w:val="CC4478"/>
          <w:sz w:val="28"/>
          <w:szCs w:val="28"/>
          <w:lang w:val="ru-RU"/>
        </w:rPr>
        <w:t>Советы о том, как реагировать</w:t>
      </w:r>
      <w:bookmarkEnd w:id="5"/>
      <w:r w:rsidR="008C17EC" w:rsidRPr="00423E85">
        <w:rPr>
          <w:b/>
          <w:bCs/>
          <w:color w:val="CC4478"/>
          <w:sz w:val="28"/>
          <w:szCs w:val="28"/>
          <w:lang w:val="ru-RU"/>
        </w:rPr>
        <w:t>:</w:t>
      </w:r>
    </w:p>
    <w:p w14:paraId="00C860EE" w14:textId="42642822" w:rsidR="000479C7" w:rsidRPr="00423E85" w:rsidRDefault="00A606B4" w:rsidP="00DA30A6">
      <w:pPr>
        <w:pStyle w:val="ListParagraph"/>
        <w:tabs>
          <w:tab w:val="left" w:pos="720"/>
          <w:tab w:val="left" w:pos="1080"/>
          <w:tab w:val="left" w:pos="1440"/>
        </w:tabs>
        <w:ind w:left="-990"/>
        <w:rPr>
          <w:b/>
          <w:bCs/>
          <w:sz w:val="20"/>
          <w:szCs w:val="20"/>
          <w:lang w:val="ru-RU"/>
        </w:rPr>
      </w:pPr>
      <w:r w:rsidRPr="00B05F41">
        <w:rPr>
          <w:color w:val="221F1F"/>
          <w:sz w:val="16"/>
          <w:szCs w:val="16"/>
          <w:lang w:val="ru-RU"/>
        </w:rPr>
        <w:br/>
      </w:r>
      <w:r w:rsidR="00DB53A9" w:rsidRPr="00B05F41">
        <w:rPr>
          <w:b/>
          <w:bCs/>
          <w:color w:val="CC4478"/>
          <w:sz w:val="36"/>
          <w:szCs w:val="36"/>
          <w:lang w:val="ru-RU"/>
        </w:rPr>
        <w:br/>
      </w:r>
      <w:bookmarkStart w:id="6" w:name="_Hlk176207981"/>
      <w:r w:rsidR="00297604" w:rsidRPr="00214EE8">
        <w:rPr>
          <w:b/>
          <w:bCs/>
          <w:color w:val="002033"/>
          <w:sz w:val="20"/>
          <w:szCs w:val="20"/>
          <w:lang w:val="ru-RU"/>
        </w:rPr>
        <w:t>В начальной школе у детей происходит значительный физический, эмоциональный, когнитивный и мозговой рост. Они нуждаются в постоянной поддержке, наставничестве, четких ожиданиях и моделировании со стороны взрослых, а также в расширении возможностей самостоятельно исследовать, решать проблемы и принимать решения, когда это безопасно и уместно. Это позволяет им научиться успешно справляться со стрессовыми факторами, понимать свои</w:t>
      </w:r>
      <w:r w:rsidR="00297604" w:rsidRPr="00423E85">
        <w:rPr>
          <w:b/>
          <w:bCs/>
          <w:color w:val="002033"/>
          <w:lang w:val="ru-RU"/>
        </w:rPr>
        <w:t xml:space="preserve"> </w:t>
      </w:r>
      <w:bookmarkEnd w:id="6"/>
      <w:r w:rsidR="00297604" w:rsidRPr="00423E85">
        <w:rPr>
          <w:b/>
          <w:bCs/>
          <w:color w:val="002033"/>
          <w:lang w:val="ru-RU"/>
        </w:rPr>
        <w:t>чувства, мысли и поведение, повышает их уверенность в себе и помогает развить навыки здоровых взаимоотношений</w:t>
      </w:r>
      <w:r w:rsidR="00297604" w:rsidRPr="00423E85">
        <w:rPr>
          <w:b/>
          <w:bCs/>
          <w:color w:val="002033"/>
          <w:sz w:val="20"/>
          <w:szCs w:val="20"/>
          <w:lang w:val="ru-RU"/>
        </w:rPr>
        <w:t>.</w:t>
      </w:r>
      <w:r w:rsidR="00DB53A9" w:rsidRPr="00423E85">
        <w:rPr>
          <w:b/>
          <w:bCs/>
          <w:color w:val="FFFFFF" w:themeColor="background1"/>
          <w:sz w:val="20"/>
          <w:szCs w:val="20"/>
          <w:lang w:val="ru-RU"/>
        </w:rPr>
        <w:br/>
      </w:r>
      <w:r w:rsidR="00DB53A9" w:rsidRPr="00423E85">
        <w:rPr>
          <w:b/>
          <w:bCs/>
          <w:color w:val="FFFFFF" w:themeColor="background1"/>
          <w:sz w:val="20"/>
          <w:szCs w:val="20"/>
          <w:lang w:val="ru-RU"/>
        </w:rPr>
        <w:lastRenderedPageBreak/>
        <w:br/>
      </w:r>
    </w:p>
    <w:p w14:paraId="07C96835" w14:textId="77777777" w:rsidR="00B07361" w:rsidRPr="00557E3F" w:rsidRDefault="00B0736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bookmarkStart w:id="7" w:name="_Hlk176208413"/>
      <w:r w:rsidRPr="00557E3F">
        <w:rPr>
          <w:color w:val="002033"/>
          <w:lang w:val="ru-RU"/>
        </w:rPr>
        <w:t xml:space="preserve">Создайте и соблюдайте регулярный, предсказуемый распорядок дня, включая физические упражнения, прием пищи и время отхода ко сну. </w:t>
      </w:r>
    </w:p>
    <w:p w14:paraId="034EA56E" w14:textId="77777777" w:rsidR="00B07361" w:rsidRPr="00557E3F" w:rsidRDefault="00B0736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557E3F">
        <w:rPr>
          <w:color w:val="002033"/>
          <w:lang w:val="ru-RU"/>
        </w:rPr>
        <w:t xml:space="preserve">Укрепляйте семейные ценности и устанавливайте четкие границы и ожидания в отношении поведения. </w:t>
      </w:r>
    </w:p>
    <w:p w14:paraId="7F007D4A" w14:textId="2F9B7288" w:rsidR="00B07361" w:rsidRPr="00557E3F" w:rsidRDefault="00B0736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557E3F">
        <w:rPr>
          <w:color w:val="002033"/>
          <w:lang w:val="ru-RU"/>
        </w:rPr>
        <w:t xml:space="preserve">Регулярно обсуждайте планы, четко сообщая, что и когда происходит. </w:t>
      </w:r>
    </w:p>
    <w:p w14:paraId="585837FD" w14:textId="0614BBB8" w:rsidR="00B07361" w:rsidRPr="00557E3F" w:rsidRDefault="00B0736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bookmarkStart w:id="8" w:name="_Hlk176203268"/>
      <w:bookmarkStart w:id="9" w:name="_Hlk176208620"/>
      <w:bookmarkEnd w:id="7"/>
      <w:r w:rsidRPr="00557E3F">
        <w:rPr>
          <w:color w:val="002033"/>
          <w:lang w:val="ru-RU"/>
        </w:rPr>
        <w:t>Уделяйте время обсуждению возникающего беспокойства и опасений, а также поиску решений на основе мозгового штурма/коллективного</w:t>
      </w:r>
      <w:r w:rsidR="009D4D14" w:rsidRPr="00557E3F">
        <w:rPr>
          <w:color w:val="002033"/>
          <w:lang w:val="ru-RU"/>
        </w:rPr>
        <w:t xml:space="preserve"> обсуждения решений</w:t>
      </w:r>
      <w:r w:rsidRPr="00557E3F">
        <w:rPr>
          <w:color w:val="002033"/>
          <w:lang w:val="ru-RU"/>
        </w:rPr>
        <w:t xml:space="preserve">. </w:t>
      </w:r>
    </w:p>
    <w:bookmarkEnd w:id="8"/>
    <w:p w14:paraId="0553279A" w14:textId="21D02FA4" w:rsidR="00B07361" w:rsidRPr="00557E3F" w:rsidRDefault="00B0736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557E3F">
        <w:rPr>
          <w:color w:val="002033"/>
          <w:lang w:val="ru-RU"/>
        </w:rPr>
        <w:t xml:space="preserve">Ежедневно выделяйте время на заботу, общение, умение </w:t>
      </w:r>
      <w:r w:rsidR="009D4D14" w:rsidRPr="00557E3F">
        <w:rPr>
          <w:color w:val="002033"/>
          <w:lang w:val="ru-RU"/>
        </w:rPr>
        <w:t>вы</w:t>
      </w:r>
      <w:r w:rsidRPr="00557E3F">
        <w:rPr>
          <w:color w:val="002033"/>
          <w:lang w:val="ru-RU"/>
        </w:rPr>
        <w:t>слушать и совместные занятия.</w:t>
      </w:r>
    </w:p>
    <w:p w14:paraId="5D4864DA" w14:textId="1A7603BA" w:rsidR="00B07361" w:rsidRPr="00557E3F" w:rsidRDefault="00B07361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557E3F">
        <w:rPr>
          <w:color w:val="002033"/>
          <w:lang w:val="ru-RU"/>
        </w:rPr>
        <w:t>Поощряйте творчество и игры, а также способствуйте самовыражению</w:t>
      </w:r>
      <w:r w:rsidR="00557E3F" w:rsidRPr="00557E3F">
        <w:rPr>
          <w:color w:val="002033"/>
          <w:lang w:val="ru-RU"/>
        </w:rPr>
        <w:t>.</w:t>
      </w:r>
    </w:p>
    <w:p w14:paraId="07BB2D08" w14:textId="73FEF3B8" w:rsidR="00CA5DCA" w:rsidRPr="00557E3F" w:rsidRDefault="00B07361" w:rsidP="00557E3F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557E3F">
        <w:rPr>
          <w:color w:val="002033"/>
          <w:lang w:val="ru-RU"/>
        </w:rPr>
        <w:t xml:space="preserve">Поощряйте </w:t>
      </w:r>
      <w:r w:rsidR="008C17EC" w:rsidRPr="00557E3F">
        <w:rPr>
          <w:color w:val="002033"/>
          <w:lang w:val="ru-RU"/>
        </w:rPr>
        <w:t>мероприятия</w:t>
      </w:r>
      <w:r w:rsidRPr="00557E3F">
        <w:rPr>
          <w:color w:val="002033"/>
          <w:lang w:val="ru-RU"/>
        </w:rPr>
        <w:t xml:space="preserve"> с </w:t>
      </w:r>
      <w:r w:rsidR="009D4D14" w:rsidRPr="00557E3F">
        <w:rPr>
          <w:color w:val="002033"/>
          <w:lang w:val="ru-RU"/>
        </w:rPr>
        <w:t xml:space="preserve">про-социальными </w:t>
      </w:r>
      <w:r w:rsidRPr="00557E3F">
        <w:rPr>
          <w:color w:val="002033"/>
          <w:lang w:val="ru-RU"/>
        </w:rPr>
        <w:t xml:space="preserve">сверстниками и друзьями, включая полезные </w:t>
      </w:r>
      <w:r w:rsidR="009D4D14" w:rsidRPr="00557E3F">
        <w:rPr>
          <w:color w:val="002033"/>
          <w:lang w:val="ru-RU"/>
        </w:rPr>
        <w:t xml:space="preserve">оздоровительные </w:t>
      </w:r>
      <w:r w:rsidRPr="00557E3F">
        <w:rPr>
          <w:color w:val="002033"/>
          <w:lang w:val="ru-RU"/>
        </w:rPr>
        <w:t>групповые занятия.</w:t>
      </w:r>
    </w:p>
    <w:bookmarkEnd w:id="9"/>
    <w:p w14:paraId="3DA15D46" w14:textId="029BCD16" w:rsidR="00BF55E2" w:rsidRPr="00557E3F" w:rsidRDefault="00BF55E2" w:rsidP="00CA5DCA">
      <w:pPr>
        <w:pStyle w:val="ListParagraph"/>
        <w:tabs>
          <w:tab w:val="left" w:pos="1080"/>
          <w:tab w:val="left" w:pos="1440"/>
        </w:tabs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</w:t>
      </w:r>
      <w:r w:rsidR="00CA5DCA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DA30A6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 </w:t>
      </w:r>
      <w:bookmarkStart w:id="10" w:name="_Hlk176209127"/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Предоставляйте возможность выбора в отношении занятий и других решений, когда это уместно. </w:t>
      </w:r>
    </w:p>
    <w:p w14:paraId="4F6CC48B" w14:textId="55BD4209" w:rsidR="00BF55E2" w:rsidRPr="00557E3F" w:rsidRDefault="00BF55E2" w:rsidP="00BF55E2">
      <w:pPr>
        <w:spacing w:after="0" w:line="240" w:lineRule="auto"/>
        <w:ind w:hanging="126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</w:t>
      </w:r>
      <w:r w:rsidR="00CA5DCA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DA30A6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 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Играйте вместе, включая игры на свежем воздухе, танцы, пение и рукоделие. </w:t>
      </w:r>
    </w:p>
    <w:p w14:paraId="5BC24939" w14:textId="6614C6BB" w:rsidR="00BF55E2" w:rsidRPr="00557E3F" w:rsidRDefault="00BF55E2" w:rsidP="00DA30A6">
      <w:pPr>
        <w:spacing w:after="0" w:line="240" w:lineRule="auto"/>
        <w:ind w:left="-990" w:hanging="2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</w:t>
      </w:r>
      <w:r w:rsidR="00CA5DCA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8C17EC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DA30A6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Практикуйте вместе стратегии снятия стресса, такие как дыхательные упражнения и </w:t>
      </w:r>
      <w:r w:rsidR="00CB32F9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умственные перерывы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. </w:t>
      </w:r>
    </w:p>
    <w:p w14:paraId="443AB341" w14:textId="667D5C79" w:rsidR="00BF55E2" w:rsidRPr="00557E3F" w:rsidRDefault="00BF55E2" w:rsidP="00DA30A6">
      <w:pPr>
        <w:spacing w:after="0" w:line="240" w:lineRule="auto"/>
        <w:ind w:left="-990" w:hanging="2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</w:t>
      </w:r>
      <w:r w:rsidR="00CA5DCA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DA30A6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Обратитесь за поддержкой к членам семьи, друзьям, </w:t>
      </w:r>
      <w:r w:rsidR="00CA5DCA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доверенным 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взрослым и классным руководителям. </w:t>
      </w:r>
    </w:p>
    <w:p w14:paraId="7FB1A184" w14:textId="7D04D525" w:rsidR="00BF55E2" w:rsidRPr="00557E3F" w:rsidRDefault="00BF55E2" w:rsidP="00DA30A6">
      <w:pPr>
        <w:spacing w:after="0" w:line="240" w:lineRule="auto"/>
        <w:ind w:left="-990" w:hanging="2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</w:t>
      </w:r>
      <w:r w:rsidR="00CA5DCA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DA30A6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Поговорите с педиатром или семейным врачом, чтобы обсудить проблемы со здоровьем, аллергию </w:t>
      </w:r>
      <w:r w:rsidR="00CA5DCA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или другие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медицинские проблемы. </w:t>
      </w:r>
    </w:p>
    <w:p w14:paraId="3D0A0A25" w14:textId="35CBF6A0" w:rsidR="00BF55E2" w:rsidRPr="00557E3F" w:rsidRDefault="00BF55E2" w:rsidP="00DA30A6">
      <w:pPr>
        <w:spacing w:after="0" w:line="240" w:lineRule="auto"/>
        <w:ind w:left="-990" w:hanging="2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•</w:t>
      </w:r>
      <w:r w:rsidR="00CA5DCA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DA30A6"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557E3F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Если проблемы не проходят, обратитесь к специалисту по психическому здоровью, старейшине общины или в службу поддержки семьи.</w:t>
      </w:r>
    </w:p>
    <w:bookmarkEnd w:id="10"/>
    <w:p w14:paraId="0A9E3A88" w14:textId="5F690288" w:rsidR="00AF0BBB" w:rsidRPr="00557E3F" w:rsidRDefault="00BF55E2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557E3F">
        <w:rPr>
          <w:b/>
          <w:bCs/>
          <w:color w:val="002033"/>
          <w:lang w:val="ru-RU"/>
        </w:rPr>
        <w:t>В случае возникновения чрезвычайной ситуации звоните или отправляйте текстовое сообщение по номеру 988 или общайтесь в чате по адресу 988</w:t>
      </w:r>
      <w:r w:rsidRPr="00557E3F">
        <w:rPr>
          <w:b/>
          <w:bCs/>
          <w:color w:val="002033"/>
        </w:rPr>
        <w:t>lifeline</w:t>
      </w:r>
      <w:r w:rsidRPr="00557E3F">
        <w:rPr>
          <w:b/>
          <w:bCs/>
          <w:color w:val="002033"/>
          <w:lang w:val="ru-RU"/>
        </w:rPr>
        <w:t>.</w:t>
      </w:r>
      <w:r w:rsidRPr="00557E3F">
        <w:rPr>
          <w:b/>
          <w:bCs/>
          <w:color w:val="002033"/>
        </w:rPr>
        <w:t>org</w:t>
      </w:r>
    </w:p>
    <w:sectPr w:rsidR="00AF0BBB" w:rsidRPr="00557E3F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2E3D3" w14:textId="77777777" w:rsidR="00E616D2" w:rsidRDefault="00E616D2" w:rsidP="00F15C30">
      <w:pPr>
        <w:spacing w:after="0" w:line="240" w:lineRule="auto"/>
      </w:pPr>
      <w:r>
        <w:separator/>
      </w:r>
    </w:p>
  </w:endnote>
  <w:endnote w:type="continuationSeparator" w:id="0">
    <w:p w14:paraId="7BA2C281" w14:textId="77777777" w:rsidR="00E616D2" w:rsidRDefault="00E616D2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D3448" w14:textId="77777777" w:rsidR="00E616D2" w:rsidRDefault="00E616D2" w:rsidP="00F15C30">
      <w:pPr>
        <w:spacing w:after="0" w:line="240" w:lineRule="auto"/>
      </w:pPr>
      <w:r>
        <w:separator/>
      </w:r>
    </w:p>
  </w:footnote>
  <w:footnote w:type="continuationSeparator" w:id="0">
    <w:p w14:paraId="726CF859" w14:textId="77777777" w:rsidR="00E616D2" w:rsidRDefault="00E616D2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7A4A" w14:textId="579C2776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3FD40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322348">
    <w:abstractNumId w:val="1"/>
  </w:num>
  <w:num w:numId="2" w16cid:durableId="485316009">
    <w:abstractNumId w:val="0"/>
  </w:num>
  <w:num w:numId="3" w16cid:durableId="127142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0"/>
    <w:rsid w:val="000258F1"/>
    <w:rsid w:val="00035660"/>
    <w:rsid w:val="000479C7"/>
    <w:rsid w:val="00047F63"/>
    <w:rsid w:val="00084931"/>
    <w:rsid w:val="000E28F1"/>
    <w:rsid w:val="001301E5"/>
    <w:rsid w:val="001A5561"/>
    <w:rsid w:val="001F7AE9"/>
    <w:rsid w:val="00214EE8"/>
    <w:rsid w:val="002213DD"/>
    <w:rsid w:val="00240D3E"/>
    <w:rsid w:val="002942D2"/>
    <w:rsid w:val="00297604"/>
    <w:rsid w:val="002C40E3"/>
    <w:rsid w:val="002E0553"/>
    <w:rsid w:val="00301C0D"/>
    <w:rsid w:val="00326244"/>
    <w:rsid w:val="003B29A4"/>
    <w:rsid w:val="003C0417"/>
    <w:rsid w:val="003D221E"/>
    <w:rsid w:val="003E5428"/>
    <w:rsid w:val="00413994"/>
    <w:rsid w:val="00423E85"/>
    <w:rsid w:val="00437DC7"/>
    <w:rsid w:val="004A3A4D"/>
    <w:rsid w:val="004F2D65"/>
    <w:rsid w:val="00533588"/>
    <w:rsid w:val="00557E3F"/>
    <w:rsid w:val="005704B6"/>
    <w:rsid w:val="00583257"/>
    <w:rsid w:val="005A0441"/>
    <w:rsid w:val="006462D7"/>
    <w:rsid w:val="00676E04"/>
    <w:rsid w:val="006D05F0"/>
    <w:rsid w:val="006D4C14"/>
    <w:rsid w:val="006F6EFF"/>
    <w:rsid w:val="0071313A"/>
    <w:rsid w:val="00722DBE"/>
    <w:rsid w:val="007C3873"/>
    <w:rsid w:val="007D70D7"/>
    <w:rsid w:val="007E2B7A"/>
    <w:rsid w:val="007E33BA"/>
    <w:rsid w:val="008654C6"/>
    <w:rsid w:val="008C17EC"/>
    <w:rsid w:val="008D77F9"/>
    <w:rsid w:val="008E1D0C"/>
    <w:rsid w:val="008F3D6D"/>
    <w:rsid w:val="009D4D14"/>
    <w:rsid w:val="00A606B4"/>
    <w:rsid w:val="00A70154"/>
    <w:rsid w:val="00AA08CC"/>
    <w:rsid w:val="00AD40F4"/>
    <w:rsid w:val="00AF0BBB"/>
    <w:rsid w:val="00AF7D9F"/>
    <w:rsid w:val="00B0522F"/>
    <w:rsid w:val="00B05F41"/>
    <w:rsid w:val="00B07361"/>
    <w:rsid w:val="00B70AF3"/>
    <w:rsid w:val="00BA2D04"/>
    <w:rsid w:val="00BE7BE5"/>
    <w:rsid w:val="00BF55E2"/>
    <w:rsid w:val="00C36D65"/>
    <w:rsid w:val="00C57A77"/>
    <w:rsid w:val="00CA5DCA"/>
    <w:rsid w:val="00CB32F9"/>
    <w:rsid w:val="00D100A7"/>
    <w:rsid w:val="00D75EDA"/>
    <w:rsid w:val="00DA30A6"/>
    <w:rsid w:val="00DA3965"/>
    <w:rsid w:val="00DB53A9"/>
    <w:rsid w:val="00DF444A"/>
    <w:rsid w:val="00E2097A"/>
    <w:rsid w:val="00E40AA9"/>
    <w:rsid w:val="00E41218"/>
    <w:rsid w:val="00E616D2"/>
    <w:rsid w:val="00EA2BC9"/>
    <w:rsid w:val="00EF610A"/>
    <w:rsid w:val="00EF6B69"/>
    <w:rsid w:val="00F15C30"/>
    <w:rsid w:val="00F54EF2"/>
    <w:rsid w:val="00F6255B"/>
    <w:rsid w:val="00F8597C"/>
    <w:rsid w:val="00F865F7"/>
    <w:rsid w:val="00FB4F6B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5e8e4"/>
    </o:shapedefaults>
    <o:shapelayout v:ext="edit">
      <o:idmap v:ext="edit" data="2"/>
    </o:shapelayout>
  </w:shapeDefaults>
  <w:decimalSymbol w:val="."/>
  <w:listSeparator w:val=","/>
  <w14:docId w14:val="0563F97C"/>
  <w15:chartTrackingRefBased/>
  <w15:docId w15:val="{07F4599E-A090-4BC5-842F-961F5BF9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194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8927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0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620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6092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61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353FE0-FF84-40D8-BA4F-677CEA56F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36023-2466-4A1D-86D4-6B2DFEE81B35}"/>
</file>

<file path=customXml/itemProps3.xml><?xml version="1.0" encoding="utf-8"?>
<ds:datastoreItem xmlns:ds="http://schemas.openxmlformats.org/officeDocument/2006/customXml" ds:itemID="{5D36461C-1D68-4FD4-BB5A-1456FD4A7430}"/>
</file>

<file path=customXml/itemProps4.xml><?xml version="1.0" encoding="utf-8"?>
<ds:datastoreItem xmlns:ds="http://schemas.openxmlformats.org/officeDocument/2006/customXml" ds:itemID="{80EE614A-0584-4F18-A2F4-3D6745819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School-Aged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School-Aged</dc:title>
  <dc:subject/>
  <dc:creator>HOGEWEIDE Jeremy * ODE</dc:creator>
  <cp:keywords/>
  <dc:description/>
  <cp:lastModifiedBy>Almira S Safarova-Downey</cp:lastModifiedBy>
  <cp:revision>2</cp:revision>
  <dcterms:created xsi:type="dcterms:W3CDTF">2024-09-03T17:27:00Z</dcterms:created>
  <dcterms:modified xsi:type="dcterms:W3CDTF">2024-09-03T17:27:00Z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