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68B1" w14:textId="77777777" w:rsidR="00010638" w:rsidRDefault="00010638">
      <w:pPr>
        <w:pStyle w:val="BodyText"/>
        <w:spacing w:before="6"/>
        <w:ind w:left="0" w:firstLine="0"/>
        <w:rPr>
          <w:rFonts w:ascii="Times New Roman"/>
          <w:sz w:val="17"/>
        </w:rPr>
      </w:pPr>
    </w:p>
    <w:p w14:paraId="4EB168B2" w14:textId="76249A94" w:rsidR="00010638" w:rsidRPr="009D6B3F" w:rsidRDefault="009D6B3F">
      <w:pPr>
        <w:pStyle w:val="Heading1"/>
        <w:spacing w:before="11"/>
        <w:ind w:left="1252" w:right="1223"/>
        <w:jc w:val="center"/>
        <w:rPr>
          <w:lang w:val="vi-VN"/>
        </w:rPr>
      </w:pPr>
      <w:r w:rsidRPr="009D6B3F">
        <w:rPr>
          <w:lang w:val="vi-VN"/>
        </w:rPr>
        <w:t xml:space="preserve">Phải </w:t>
      </w:r>
      <w:r w:rsidRPr="009D6B3F">
        <w:rPr>
          <w:lang w:val="vi-VN"/>
        </w:rPr>
        <w:t>Làm Gì Nếu Bạn Nghi Ngờ Hành Vi Lạm Dụng Trẻ Em</w:t>
      </w:r>
    </w:p>
    <w:p w14:paraId="4EB168B3" w14:textId="24882F46" w:rsidR="00010638" w:rsidRPr="000C48FD" w:rsidRDefault="000C48FD">
      <w:pPr>
        <w:spacing w:before="100" w:line="249" w:lineRule="auto"/>
        <w:ind w:left="139" w:hanging="10"/>
        <w:rPr>
          <w:sz w:val="24"/>
          <w:lang w:val="vi-VN"/>
        </w:rPr>
      </w:pPr>
      <w:r w:rsidRPr="000C48FD">
        <w:rPr>
          <w:sz w:val="24"/>
          <w:lang w:val="vi-VN"/>
        </w:rPr>
        <w:t xml:space="preserve">Hành vi lạm dụng trẻ em là vấn đề nghiêm trọng. </w:t>
      </w:r>
      <w:hyperlink r:id="rId7" w:history="1">
        <w:r w:rsidRPr="000C48FD">
          <w:rPr>
            <w:rStyle w:val="Hyperlink"/>
            <w:sz w:val="24"/>
            <w:lang w:val="vi-VN"/>
          </w:rPr>
          <w:t xml:space="preserve">Luật Báo </w:t>
        </w:r>
        <w:r w:rsidRPr="000C48FD">
          <w:rPr>
            <w:rStyle w:val="Hyperlink"/>
            <w:sz w:val="24"/>
            <w:lang w:val="vi-VN"/>
          </w:rPr>
          <w:t xml:space="preserve">Cáo </w:t>
        </w:r>
        <w:r w:rsidRPr="000C48FD">
          <w:rPr>
            <w:rStyle w:val="Hyperlink"/>
            <w:sz w:val="24"/>
            <w:lang w:val="vi-VN"/>
          </w:rPr>
          <w:t xml:space="preserve">Bắt </w:t>
        </w:r>
        <w:r w:rsidRPr="000C48FD">
          <w:rPr>
            <w:rStyle w:val="Hyperlink"/>
            <w:sz w:val="24"/>
            <w:lang w:val="vi-VN"/>
          </w:rPr>
          <w:t xml:space="preserve">Buộc Hành Vi </w:t>
        </w:r>
        <w:r w:rsidRPr="000C48FD">
          <w:rPr>
            <w:rStyle w:val="Hyperlink"/>
            <w:sz w:val="24"/>
            <w:lang w:val="vi-VN"/>
          </w:rPr>
          <w:t xml:space="preserve">Lạm </w:t>
        </w:r>
        <w:r w:rsidRPr="000C48FD">
          <w:rPr>
            <w:rStyle w:val="Hyperlink"/>
            <w:sz w:val="24"/>
            <w:lang w:val="vi-VN"/>
          </w:rPr>
          <w:t xml:space="preserve">Dụng </w:t>
        </w:r>
        <w:r w:rsidRPr="000C48FD">
          <w:rPr>
            <w:rStyle w:val="Hyperlink"/>
            <w:sz w:val="24"/>
            <w:lang w:val="vi-VN"/>
          </w:rPr>
          <w:t xml:space="preserve">Trẻ </w:t>
        </w:r>
        <w:r w:rsidRPr="000C48FD">
          <w:rPr>
            <w:rStyle w:val="Hyperlink"/>
            <w:sz w:val="24"/>
            <w:lang w:val="vi-VN"/>
          </w:rPr>
          <w:t>E</w:t>
        </w:r>
        <w:r w:rsidRPr="000C48FD">
          <w:rPr>
            <w:rStyle w:val="Hyperlink"/>
            <w:sz w:val="24"/>
            <w:lang w:val="vi-VN"/>
          </w:rPr>
          <w:t xml:space="preserve">m </w:t>
        </w:r>
        <w:r w:rsidRPr="000C48FD">
          <w:rPr>
            <w:rStyle w:val="Hyperlink"/>
            <w:sz w:val="24"/>
            <w:lang w:val="vi-VN"/>
          </w:rPr>
          <w:t>c</w:t>
        </w:r>
        <w:r w:rsidRPr="000C48FD">
          <w:rPr>
            <w:rStyle w:val="Hyperlink"/>
            <w:sz w:val="24"/>
            <w:lang w:val="vi-VN"/>
          </w:rPr>
          <w:t>ủa Oregon</w:t>
        </w:r>
      </w:hyperlink>
      <w:r w:rsidRPr="000C48FD">
        <w:rPr>
          <w:sz w:val="24"/>
          <w:lang w:val="vi-VN"/>
        </w:rPr>
        <w:t xml:space="preserve"> định nghĩa người báo cáo bắt buộc là bất kỳ </w:t>
      </w:r>
      <w:r w:rsidRPr="000C48FD">
        <w:rPr>
          <w:i/>
          <w:iCs/>
          <w:sz w:val="24"/>
          <w:lang w:val="vi-VN"/>
        </w:rPr>
        <w:t>“nhân viên nào của một tổ chức công hoặc tư nhân cung cấp các dịch vụ hoặc hoạt động liên quan đến trẻ em</w:t>
      </w:r>
      <w:r w:rsidRPr="000C48FD">
        <w:rPr>
          <w:sz w:val="24"/>
          <w:lang w:val="vi-VN"/>
        </w:rPr>
        <w:t>”. Nghĩa là nhân viên và quản lý nhà trường luôn phải báo cáo nghi ngờ về hành vi lạm dụng trẻ em.</w:t>
      </w:r>
    </w:p>
    <w:p w14:paraId="4EB168B4" w14:textId="77777777" w:rsidR="00010638" w:rsidRPr="000C48FD" w:rsidRDefault="00010638">
      <w:pPr>
        <w:pStyle w:val="BodyText"/>
        <w:spacing w:before="4"/>
        <w:ind w:left="0" w:firstLine="0"/>
        <w:rPr>
          <w:sz w:val="21"/>
          <w:lang w:val="vi-VN"/>
        </w:rPr>
      </w:pPr>
    </w:p>
    <w:p w14:paraId="4EB168B5" w14:textId="5A2C64B2" w:rsidR="00010638" w:rsidRPr="00F9674A" w:rsidRDefault="002B76E4">
      <w:pPr>
        <w:pStyle w:val="Heading2"/>
        <w:rPr>
          <w:lang w:val="vi-VN"/>
        </w:rPr>
      </w:pPr>
      <w:r w:rsidRPr="00F9674A">
        <w:rPr>
          <w:lang w:val="vi-VN"/>
        </w:rPr>
        <w:t>Hành vi lạm dụng trẻ em là gì</w:t>
      </w:r>
      <w:r w:rsidR="00460F7A" w:rsidRPr="00F9674A">
        <w:rPr>
          <w:lang w:val="vi-VN"/>
        </w:rPr>
        <w:t>?</w:t>
      </w:r>
    </w:p>
    <w:p w14:paraId="4EB168B6" w14:textId="3ACC1F44" w:rsidR="00010638" w:rsidRPr="00F9674A" w:rsidRDefault="00F9674A">
      <w:pPr>
        <w:pStyle w:val="BodyText"/>
        <w:spacing w:before="25"/>
        <w:ind w:left="120" w:firstLine="0"/>
        <w:rPr>
          <w:lang w:val="vi-VN"/>
        </w:rPr>
      </w:pPr>
      <w:r w:rsidRPr="00F9674A">
        <w:rPr>
          <w:lang w:val="vi-VN"/>
        </w:rPr>
        <w:t xml:space="preserve">Có nhiều hình thức </w:t>
      </w:r>
      <w:hyperlink r:id="rId8" w:history="1">
        <w:r w:rsidRPr="00F9674A">
          <w:rPr>
            <w:rStyle w:val="Hyperlink"/>
            <w:lang w:val="vi-VN"/>
          </w:rPr>
          <w:t>lạm dụng trẻ em</w:t>
        </w:r>
      </w:hyperlink>
      <w:r w:rsidRPr="00F9674A">
        <w:rPr>
          <w:lang w:val="vi-VN"/>
        </w:rPr>
        <w:t xml:space="preserve"> khác nhau. Các hình thức lạm dụng phổ biến hơn bao gồm:</w:t>
      </w:r>
    </w:p>
    <w:p w14:paraId="4EB168B7" w14:textId="77777777" w:rsidR="00010638" w:rsidRPr="00F9674A" w:rsidRDefault="00010638">
      <w:pPr>
        <w:pStyle w:val="BodyText"/>
        <w:spacing w:before="0"/>
        <w:ind w:left="0" w:firstLine="0"/>
        <w:rPr>
          <w:lang w:val="vi-VN"/>
        </w:rPr>
      </w:pPr>
    </w:p>
    <w:p w14:paraId="4EB168B8" w14:textId="77777777" w:rsidR="00010638" w:rsidRPr="00F9674A" w:rsidRDefault="00010638">
      <w:pPr>
        <w:pStyle w:val="BodyText"/>
        <w:spacing w:before="3"/>
        <w:ind w:left="0" w:firstLine="0"/>
        <w:rPr>
          <w:sz w:val="26"/>
          <w:lang w:val="vi-VN"/>
        </w:rPr>
      </w:pPr>
    </w:p>
    <w:p w14:paraId="4EB168B9" w14:textId="46D3F5EF" w:rsidR="00010638" w:rsidRPr="00C41B37" w:rsidRDefault="00C41B37">
      <w:pPr>
        <w:pStyle w:val="ListParagraph"/>
        <w:numPr>
          <w:ilvl w:val="0"/>
          <w:numId w:val="2"/>
        </w:numPr>
        <w:tabs>
          <w:tab w:val="left" w:pos="493"/>
          <w:tab w:val="left" w:pos="494"/>
        </w:tabs>
        <w:spacing w:before="0" w:line="249" w:lineRule="auto"/>
        <w:ind w:right="172"/>
        <w:rPr>
          <w:sz w:val="24"/>
          <w:lang w:val="vi-VN"/>
        </w:rPr>
      </w:pPr>
      <w:r w:rsidRPr="00C41B37">
        <w:rPr>
          <w:b/>
          <w:bCs/>
          <w:sz w:val="24"/>
          <w:lang w:val="vi-VN"/>
        </w:rPr>
        <w:t>Bạo lực gia đình</w:t>
      </w:r>
      <w:r w:rsidRPr="00C41B37">
        <w:rPr>
          <w:sz w:val="24"/>
          <w:lang w:val="vi-VN"/>
        </w:rPr>
        <w:t xml:space="preserve">: bất kỳ hình thức hành vi bạo lực, đe dọa, kiểm soát hoặc bắt nạt nào </w:t>
      </w:r>
      <w:r w:rsidRPr="00C41B37">
        <w:rPr>
          <w:i/>
          <w:iCs/>
          <w:sz w:val="24"/>
          <w:lang w:val="vi-VN"/>
        </w:rPr>
        <w:t>giữa những người trong một mối quan hệ</w:t>
      </w:r>
      <w:r w:rsidRPr="00C41B37">
        <w:rPr>
          <w:sz w:val="24"/>
          <w:lang w:val="vi-VN"/>
        </w:rPr>
        <w:t>. Hành vi lạm dụng có thể là tình cảm, thể chất, tình dục hoặc tâm lý như:</w:t>
      </w:r>
    </w:p>
    <w:p w14:paraId="1EBA5651" w14:textId="77777777" w:rsidR="00F55F38" w:rsidRPr="00F55F38" w:rsidRDefault="00F55F38" w:rsidP="00F55F38">
      <w:pPr>
        <w:pStyle w:val="ListParagraph"/>
        <w:numPr>
          <w:ilvl w:val="1"/>
          <w:numId w:val="2"/>
        </w:numPr>
        <w:tabs>
          <w:tab w:val="left" w:pos="493"/>
          <w:tab w:val="left" w:pos="494"/>
        </w:tabs>
        <w:rPr>
          <w:sz w:val="24"/>
          <w:lang w:val="vi-VN"/>
        </w:rPr>
      </w:pPr>
      <w:r w:rsidRPr="00F55F38">
        <w:rPr>
          <w:sz w:val="24"/>
          <w:lang w:val="vi-VN"/>
        </w:rPr>
        <w:t>Đấm, đánh, đá, cắt hoặc đốt.</w:t>
      </w:r>
    </w:p>
    <w:p w14:paraId="6D8E2010" w14:textId="77777777" w:rsidR="00F55F38" w:rsidRPr="00F55F38" w:rsidRDefault="00F55F38" w:rsidP="00F55F38">
      <w:pPr>
        <w:pStyle w:val="ListParagraph"/>
        <w:numPr>
          <w:ilvl w:val="1"/>
          <w:numId w:val="2"/>
        </w:numPr>
        <w:tabs>
          <w:tab w:val="left" w:pos="493"/>
          <w:tab w:val="left" w:pos="494"/>
        </w:tabs>
        <w:rPr>
          <w:sz w:val="24"/>
          <w:lang w:val="vi-VN"/>
        </w:rPr>
      </w:pPr>
      <w:r w:rsidRPr="00F55F38">
        <w:rPr>
          <w:sz w:val="24"/>
          <w:lang w:val="vi-VN"/>
        </w:rPr>
        <w:t>Tấn công tình dục, lạm dụng tình dục, hãm hiếp hoặc loạn luân.</w:t>
      </w:r>
    </w:p>
    <w:p w14:paraId="00710053" w14:textId="77777777" w:rsidR="00F55F38" w:rsidRPr="00D82FA3" w:rsidRDefault="00F55F38" w:rsidP="00F55F38">
      <w:pPr>
        <w:pStyle w:val="ListParagraph"/>
        <w:numPr>
          <w:ilvl w:val="1"/>
          <w:numId w:val="2"/>
        </w:numPr>
        <w:tabs>
          <w:tab w:val="left" w:pos="493"/>
          <w:tab w:val="left" w:pos="494"/>
        </w:tabs>
        <w:rPr>
          <w:sz w:val="24"/>
          <w:lang w:val="vi-VN"/>
        </w:rPr>
      </w:pPr>
      <w:r w:rsidRPr="00D82FA3">
        <w:rPr>
          <w:sz w:val="24"/>
          <w:lang w:val="vi-VN"/>
        </w:rPr>
        <w:t>Kiểm soát hành vi bao gồm không cho phép ai đó ra khỏi nhà hoặc liên lạc với người khác.</w:t>
      </w:r>
    </w:p>
    <w:p w14:paraId="0A262308" w14:textId="77777777" w:rsidR="00F55F38" w:rsidRPr="00D82FA3" w:rsidRDefault="00F55F38" w:rsidP="00F55F38">
      <w:pPr>
        <w:pStyle w:val="ListParagraph"/>
        <w:numPr>
          <w:ilvl w:val="1"/>
          <w:numId w:val="2"/>
        </w:numPr>
        <w:tabs>
          <w:tab w:val="left" w:pos="493"/>
          <w:tab w:val="left" w:pos="494"/>
        </w:tabs>
        <w:rPr>
          <w:sz w:val="24"/>
          <w:lang w:val="vi-VN"/>
        </w:rPr>
      </w:pPr>
      <w:r w:rsidRPr="00D82FA3">
        <w:rPr>
          <w:sz w:val="24"/>
          <w:lang w:val="vi-VN"/>
        </w:rPr>
        <w:t>Đe dọa giết hoặc làm hại người khác hoặc thú cưng.</w:t>
      </w:r>
    </w:p>
    <w:p w14:paraId="4EB168BE" w14:textId="3E001FA9" w:rsidR="00010638" w:rsidRPr="00D82FA3" w:rsidRDefault="00F55F38" w:rsidP="00F55F38">
      <w:pPr>
        <w:pStyle w:val="ListParagraph"/>
        <w:numPr>
          <w:ilvl w:val="1"/>
          <w:numId w:val="2"/>
        </w:numPr>
        <w:tabs>
          <w:tab w:val="left" w:pos="493"/>
          <w:tab w:val="left" w:pos="494"/>
        </w:tabs>
        <w:rPr>
          <w:sz w:val="24"/>
          <w:lang w:val="vi-VN"/>
        </w:rPr>
      </w:pPr>
      <w:r w:rsidRPr="00D82FA3">
        <w:rPr>
          <w:sz w:val="24"/>
          <w:lang w:val="vi-VN"/>
        </w:rPr>
        <w:t>Yêu cầu người khác thực hiện hành vi hạ nhục, lăng mạ</w:t>
      </w:r>
      <w:r w:rsidR="00460F7A" w:rsidRPr="00D82FA3">
        <w:rPr>
          <w:sz w:val="24"/>
          <w:lang w:val="vi-VN"/>
        </w:rPr>
        <w:t>.</w:t>
      </w:r>
    </w:p>
    <w:p w14:paraId="4EB168BF" w14:textId="77777777" w:rsidR="00010638" w:rsidRPr="00D82FA3" w:rsidRDefault="00010638">
      <w:pPr>
        <w:pStyle w:val="BodyText"/>
        <w:spacing w:before="11"/>
        <w:ind w:left="0" w:firstLine="0"/>
        <w:rPr>
          <w:sz w:val="23"/>
          <w:lang w:val="vi-VN"/>
        </w:rPr>
      </w:pPr>
    </w:p>
    <w:p w14:paraId="4EB168C0" w14:textId="1F9FC1FD" w:rsidR="00010638" w:rsidRPr="00D82FA3" w:rsidRDefault="00D82FA3">
      <w:pPr>
        <w:pStyle w:val="ListParagraph"/>
        <w:numPr>
          <w:ilvl w:val="0"/>
          <w:numId w:val="2"/>
        </w:numPr>
        <w:tabs>
          <w:tab w:val="left" w:pos="493"/>
          <w:tab w:val="left" w:pos="494"/>
        </w:tabs>
        <w:spacing w:before="1"/>
        <w:ind w:hanging="361"/>
        <w:rPr>
          <w:bCs/>
          <w:sz w:val="24"/>
        </w:rPr>
      </w:pPr>
      <w:r w:rsidRPr="00D82FA3">
        <w:rPr>
          <w:b/>
          <w:sz w:val="24"/>
        </w:rPr>
        <w:t xml:space="preserve">Lạm dụng thể chất hoặc tình dục: </w:t>
      </w:r>
      <w:r w:rsidRPr="00D82FA3">
        <w:rPr>
          <w:bCs/>
          <w:sz w:val="24"/>
        </w:rPr>
        <w:t>khi ai đó cố ý làm hại hoặc làm tổn thương một trẻ. Ví dụ</w:t>
      </w:r>
      <w:r w:rsidR="00460F7A" w:rsidRPr="00D82FA3">
        <w:rPr>
          <w:bCs/>
          <w:sz w:val="24"/>
        </w:rPr>
        <w:t>:</w:t>
      </w:r>
    </w:p>
    <w:p w14:paraId="5F8DA825" w14:textId="77777777" w:rsidR="00291E77" w:rsidRPr="00291E77" w:rsidRDefault="00291E77" w:rsidP="00291E77">
      <w:pPr>
        <w:pStyle w:val="ListParagraph"/>
        <w:numPr>
          <w:ilvl w:val="1"/>
          <w:numId w:val="2"/>
        </w:numPr>
        <w:tabs>
          <w:tab w:val="left" w:pos="493"/>
          <w:tab w:val="left" w:pos="494"/>
        </w:tabs>
        <w:rPr>
          <w:sz w:val="24"/>
        </w:rPr>
      </w:pPr>
      <w:r w:rsidRPr="00291E77">
        <w:rPr>
          <w:sz w:val="24"/>
        </w:rPr>
        <w:t>Đánh bằng tay, nắm đấm hoặc đồ vật.</w:t>
      </w:r>
    </w:p>
    <w:p w14:paraId="5878846F" w14:textId="77777777" w:rsidR="00291E77" w:rsidRPr="00291E77" w:rsidRDefault="00291E77" w:rsidP="00291E77">
      <w:pPr>
        <w:pStyle w:val="ListParagraph"/>
        <w:numPr>
          <w:ilvl w:val="1"/>
          <w:numId w:val="2"/>
        </w:numPr>
        <w:tabs>
          <w:tab w:val="left" w:pos="493"/>
          <w:tab w:val="left" w:pos="494"/>
        </w:tabs>
        <w:rPr>
          <w:sz w:val="24"/>
        </w:rPr>
      </w:pPr>
      <w:r w:rsidRPr="00291E77">
        <w:rPr>
          <w:sz w:val="24"/>
        </w:rPr>
        <w:t>Đấm, tát, lắc, ném hoặc đá.</w:t>
      </w:r>
    </w:p>
    <w:p w14:paraId="227D6CDE" w14:textId="7E3B7380" w:rsidR="00291E77" w:rsidRPr="00291E77" w:rsidRDefault="00291E77" w:rsidP="00291E77">
      <w:pPr>
        <w:pStyle w:val="ListParagraph"/>
        <w:numPr>
          <w:ilvl w:val="1"/>
          <w:numId w:val="2"/>
        </w:numPr>
        <w:tabs>
          <w:tab w:val="left" w:pos="493"/>
          <w:tab w:val="left" w:pos="494"/>
        </w:tabs>
        <w:rPr>
          <w:sz w:val="24"/>
        </w:rPr>
      </w:pPr>
      <w:r w:rsidRPr="00291E77">
        <w:rPr>
          <w:sz w:val="24"/>
        </w:rPr>
        <w:t xml:space="preserve">Cắn, </w:t>
      </w:r>
      <w:r w:rsidR="00F910FD">
        <w:rPr>
          <w:sz w:val="24"/>
          <w:lang w:val="vi-VN"/>
        </w:rPr>
        <w:t>cào</w:t>
      </w:r>
      <w:r w:rsidRPr="00291E77">
        <w:rPr>
          <w:sz w:val="24"/>
        </w:rPr>
        <w:t xml:space="preserve">, </w:t>
      </w:r>
      <w:r w:rsidR="00F910FD">
        <w:rPr>
          <w:sz w:val="24"/>
          <w:lang w:val="vi-VN"/>
        </w:rPr>
        <w:t xml:space="preserve">làm </w:t>
      </w:r>
      <w:r w:rsidRPr="00291E77">
        <w:rPr>
          <w:sz w:val="24"/>
        </w:rPr>
        <w:t>bỏng hoặc đốt.</w:t>
      </w:r>
    </w:p>
    <w:p w14:paraId="40C6529F" w14:textId="77777777" w:rsidR="00291E77" w:rsidRPr="00291E77" w:rsidRDefault="00291E77" w:rsidP="00291E77">
      <w:pPr>
        <w:pStyle w:val="ListParagraph"/>
        <w:numPr>
          <w:ilvl w:val="1"/>
          <w:numId w:val="2"/>
        </w:numPr>
        <w:tabs>
          <w:tab w:val="left" w:pos="493"/>
          <w:tab w:val="left" w:pos="494"/>
        </w:tabs>
        <w:rPr>
          <w:sz w:val="24"/>
        </w:rPr>
      </w:pPr>
      <w:r w:rsidRPr="00291E77">
        <w:rPr>
          <w:sz w:val="24"/>
        </w:rPr>
        <w:t>Tấn công tình dục, lạm dụng tình dục, hãm hiếp hoặc loạn luân.</w:t>
      </w:r>
    </w:p>
    <w:p w14:paraId="135C6CAA" w14:textId="77777777" w:rsidR="00291E77" w:rsidRPr="00291E77" w:rsidRDefault="00291E77" w:rsidP="00291E77">
      <w:pPr>
        <w:pStyle w:val="ListParagraph"/>
        <w:numPr>
          <w:ilvl w:val="1"/>
          <w:numId w:val="2"/>
        </w:numPr>
        <w:tabs>
          <w:tab w:val="left" w:pos="493"/>
          <w:tab w:val="left" w:pos="494"/>
        </w:tabs>
        <w:rPr>
          <w:sz w:val="24"/>
        </w:rPr>
      </w:pPr>
      <w:r w:rsidRPr="00291E77">
        <w:rPr>
          <w:sz w:val="24"/>
        </w:rPr>
        <w:t>Làm gãy xương.</w:t>
      </w:r>
    </w:p>
    <w:p w14:paraId="4EB168C6" w14:textId="5BC1737F" w:rsidR="00010638" w:rsidRDefault="00291E77" w:rsidP="00291E77">
      <w:pPr>
        <w:pStyle w:val="ListParagraph"/>
        <w:numPr>
          <w:ilvl w:val="1"/>
          <w:numId w:val="2"/>
        </w:numPr>
        <w:tabs>
          <w:tab w:val="left" w:pos="493"/>
          <w:tab w:val="left" w:pos="494"/>
        </w:tabs>
        <w:rPr>
          <w:sz w:val="24"/>
        </w:rPr>
      </w:pPr>
      <w:r w:rsidRPr="00291E77">
        <w:rPr>
          <w:sz w:val="24"/>
        </w:rPr>
        <w:t>Dìm nước hoặc hạ độc.</w:t>
      </w:r>
    </w:p>
    <w:p w14:paraId="4EB168C7" w14:textId="77777777" w:rsidR="00010638" w:rsidRDefault="00010638">
      <w:pPr>
        <w:pStyle w:val="BodyText"/>
        <w:spacing w:before="11"/>
        <w:ind w:left="0" w:firstLine="0"/>
        <w:rPr>
          <w:sz w:val="23"/>
        </w:rPr>
      </w:pPr>
    </w:p>
    <w:p w14:paraId="4EB168C8" w14:textId="69884EE0" w:rsidR="00010638" w:rsidRPr="00F910FD" w:rsidRDefault="00F910FD">
      <w:pPr>
        <w:pStyle w:val="ListParagraph"/>
        <w:numPr>
          <w:ilvl w:val="0"/>
          <w:numId w:val="2"/>
        </w:numPr>
        <w:tabs>
          <w:tab w:val="left" w:pos="493"/>
          <w:tab w:val="left" w:pos="494"/>
        </w:tabs>
        <w:spacing w:before="1" w:line="249" w:lineRule="auto"/>
        <w:ind w:right="530"/>
        <w:rPr>
          <w:sz w:val="24"/>
          <w:lang w:val="vi-VN"/>
        </w:rPr>
      </w:pPr>
      <w:r w:rsidRPr="00F910FD">
        <w:rPr>
          <w:b/>
          <w:bCs/>
          <w:sz w:val="24"/>
          <w:lang w:val="vi-VN"/>
        </w:rPr>
        <w:t xml:space="preserve">Lạm dụng tình cảm hoặc tâm lý: </w:t>
      </w:r>
      <w:r w:rsidRPr="00F910FD">
        <w:rPr>
          <w:sz w:val="24"/>
          <w:lang w:val="vi-VN"/>
        </w:rPr>
        <w:t>liên quan đến việc liên tục ngược đãi cảm</w:t>
      </w:r>
      <w:r>
        <w:rPr>
          <w:sz w:val="24"/>
          <w:lang w:val="vi-VN"/>
        </w:rPr>
        <w:t xml:space="preserve"> xúc</w:t>
      </w:r>
      <w:r w:rsidRPr="00F910FD">
        <w:rPr>
          <w:sz w:val="24"/>
          <w:lang w:val="vi-VN"/>
        </w:rPr>
        <w:t xml:space="preserve"> của một trẻ. </w:t>
      </w:r>
      <w:r>
        <w:rPr>
          <w:sz w:val="24"/>
          <w:lang w:val="vi-VN"/>
        </w:rPr>
        <w:t>Hành vi này</w:t>
      </w:r>
      <w:r w:rsidRPr="00F910FD">
        <w:rPr>
          <w:sz w:val="24"/>
          <w:lang w:val="vi-VN"/>
        </w:rPr>
        <w:t xml:space="preserve"> có thể khó phát hiện hơn so với </w:t>
      </w:r>
      <w:r>
        <w:rPr>
          <w:sz w:val="24"/>
          <w:lang w:val="vi-VN"/>
        </w:rPr>
        <w:t xml:space="preserve">hành vi </w:t>
      </w:r>
      <w:r w:rsidRPr="00F910FD">
        <w:rPr>
          <w:sz w:val="24"/>
          <w:lang w:val="vi-VN"/>
        </w:rPr>
        <w:t xml:space="preserve">lạm dụng </w:t>
      </w:r>
      <w:r>
        <w:rPr>
          <w:sz w:val="24"/>
          <w:lang w:val="vi-VN"/>
        </w:rPr>
        <w:t>trong gia đình</w:t>
      </w:r>
      <w:r w:rsidRPr="00F910FD">
        <w:rPr>
          <w:sz w:val="24"/>
          <w:lang w:val="vi-VN"/>
        </w:rPr>
        <w:t xml:space="preserve"> hoặc thể chất.</w:t>
      </w:r>
    </w:p>
    <w:p w14:paraId="4EB168CB" w14:textId="3BCCAE71" w:rsidR="00010638" w:rsidRPr="003D6E27" w:rsidRDefault="0098446D" w:rsidP="00460F7A">
      <w:pPr>
        <w:pStyle w:val="BodyText"/>
        <w:spacing w:before="51"/>
        <w:rPr>
          <w:lang w:val="vi-VN"/>
        </w:rPr>
      </w:pPr>
      <w:r w:rsidRPr="003D6E27">
        <w:rPr>
          <w:lang w:val="vi-VN"/>
        </w:rPr>
        <w:t>Các loại hành vi lạm dụng cảm xúc bao gồm</w:t>
      </w:r>
      <w:r w:rsidR="00460F7A" w:rsidRPr="003D6E27">
        <w:rPr>
          <w:lang w:val="vi-VN"/>
        </w:rPr>
        <w:t>:</w:t>
      </w:r>
    </w:p>
    <w:p w14:paraId="10275708"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Đe dọa, làm nhục, la mắng hoặc liên tục chỉ trích.</w:t>
      </w:r>
    </w:p>
    <w:p w14:paraId="504286ED"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Gọi tên trẻ hoặc liên tục biến trẻ thành chủ đề của trò đùa.</w:t>
      </w:r>
    </w:p>
    <w:p w14:paraId="233F14B5"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Đổ lỗi hoặc dùng lời lẽ mỉa mai nhằm mục đích gây tổn hại.</w:t>
      </w:r>
    </w:p>
    <w:p w14:paraId="460A18BA"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Khiêu khích trẻ quá mức hoặc không nhận ra những hạn chế của mình.</w:t>
      </w:r>
    </w:p>
    <w:p w14:paraId="0C638186"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Để trẻ tiếp xúc với những tình huống hoặc sự kiện khó chịu như sử dụng ma túy, hoạt động tình dục hoặc lạm dụng/bạo lực gia đình.</w:t>
      </w:r>
    </w:p>
    <w:p w14:paraId="606C9F02"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lastRenderedPageBreak/>
        <w:t>Bắt trẻ thực hiện những hành vi hèn hạ.</w:t>
      </w:r>
    </w:p>
    <w:p w14:paraId="421D0BCF"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Phớt lờ, bỏ bê hoặc không hỗ trợ sự phát triển về thể chất, xã hội và cảm xúc của trẻ.</w:t>
      </w:r>
    </w:p>
    <w:p w14:paraId="6F5AD63E"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Từ chối cho phép trẻ kết bạn hoặc kết nối với các thành viên trong gia đình hoặc người lớn đáng tin cậy.</w:t>
      </w:r>
    </w:p>
    <w:p w14:paraId="0ADA04C2"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Không mang lại cho trẻ bất kỳ phản hồi tích cực, trấn an, ủng hộ hoặc tình cảm thể chất thích hợp nào.</w:t>
      </w:r>
    </w:p>
    <w:p w14:paraId="68F5403E" w14:textId="77777777" w:rsidR="003D6E27" w:rsidRPr="003D6E27"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Bắt nạt cảm xúc và bắt nạt trên mạng.</w:t>
      </w:r>
    </w:p>
    <w:p w14:paraId="4EB168D6" w14:textId="23AE8C73" w:rsidR="00010638" w:rsidRDefault="003D6E27" w:rsidP="003D6E27">
      <w:pPr>
        <w:pStyle w:val="ListParagraph"/>
        <w:numPr>
          <w:ilvl w:val="1"/>
          <w:numId w:val="2"/>
        </w:numPr>
        <w:tabs>
          <w:tab w:val="left" w:pos="1559"/>
          <w:tab w:val="left" w:pos="1560"/>
        </w:tabs>
        <w:spacing w:before="16" w:line="249" w:lineRule="auto"/>
        <w:ind w:right="109"/>
        <w:rPr>
          <w:sz w:val="24"/>
        </w:rPr>
      </w:pPr>
      <w:r w:rsidRPr="003D6E27">
        <w:rPr>
          <w:sz w:val="24"/>
        </w:rPr>
        <w:t>Khuyến khích trẻ tham gia vào các hoạt động bất hợp pháp bao gồm sử dụng ma túy hoặc rượu.</w:t>
      </w:r>
    </w:p>
    <w:p w14:paraId="4EB168D7" w14:textId="77777777" w:rsidR="00010638" w:rsidRDefault="00010638">
      <w:pPr>
        <w:pStyle w:val="BodyText"/>
        <w:spacing w:before="3"/>
        <w:ind w:left="0" w:firstLine="0"/>
        <w:rPr>
          <w:sz w:val="23"/>
        </w:rPr>
      </w:pPr>
    </w:p>
    <w:p w14:paraId="4EB168D8" w14:textId="1EF873F4" w:rsidR="00010638" w:rsidRDefault="00831DEA">
      <w:pPr>
        <w:pStyle w:val="Heading3"/>
      </w:pPr>
      <w:r w:rsidRPr="00831DEA">
        <w:t>Các hình thức lạm dụng khác</w:t>
      </w:r>
    </w:p>
    <w:p w14:paraId="4EB168D9" w14:textId="0B146423" w:rsidR="00010638" w:rsidRDefault="00E66D3A">
      <w:pPr>
        <w:pStyle w:val="BodyText"/>
        <w:spacing w:before="24" w:line="249" w:lineRule="auto"/>
        <w:ind w:left="129" w:right="485" w:hanging="10"/>
      </w:pPr>
      <w:r w:rsidRPr="00E66D3A">
        <w:t>Ngoài 3 hình thức lạm dụng chính, còn có nhiều hình thức lạm dụng khác bao gồm bóc lột tình dục, đối xử cẩu thả, ngược đãi, bỏ bê và mua bán người dưới 18 tuổi</w:t>
      </w:r>
      <w:r w:rsidR="00460F7A">
        <w:t>.</w:t>
      </w:r>
    </w:p>
    <w:p w14:paraId="4EB168DA" w14:textId="77777777" w:rsidR="00010638" w:rsidRDefault="00010638">
      <w:pPr>
        <w:pStyle w:val="BodyText"/>
        <w:spacing w:before="7"/>
        <w:ind w:left="0" w:firstLine="0"/>
        <w:rPr>
          <w:sz w:val="26"/>
        </w:rPr>
      </w:pPr>
    </w:p>
    <w:p w14:paraId="4EB168DB" w14:textId="64D615A4" w:rsidR="00010638" w:rsidRDefault="00A50173">
      <w:pPr>
        <w:pStyle w:val="Heading2"/>
      </w:pPr>
      <w:r w:rsidRPr="00A50173">
        <w:t>Dấu hiệu phổ biến của hành vi lạm dụng trẻ em là gì</w:t>
      </w:r>
      <w:r w:rsidR="00460F7A">
        <w:t>?</w:t>
      </w:r>
    </w:p>
    <w:p w14:paraId="4EB168DC" w14:textId="06E9EE43" w:rsidR="00010638" w:rsidRDefault="00A50173">
      <w:pPr>
        <w:pStyle w:val="BodyText"/>
        <w:spacing w:before="25"/>
        <w:ind w:left="120" w:firstLine="0"/>
      </w:pPr>
      <w:r w:rsidRPr="00A50173">
        <w:t>Các dấu hiệu lạm dụng rất đa dạng và không phải lúc nào cũng có thể nhìn thấy được. Trong đó có thể bao gồm</w:t>
      </w:r>
      <w:r w:rsidR="00460F7A">
        <w:t>:</w:t>
      </w:r>
    </w:p>
    <w:p w14:paraId="50FDAAF8"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Chấn thương thể chất như vết bầm tím, vết cắt hoặc vết bỏng không phải do tai nạn.</w:t>
      </w:r>
    </w:p>
    <w:p w14:paraId="2E94BE84"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Lo lắng, trầm cảm hoặc có ý nghĩ, kế hoạch hoặc hành động tự sát.</w:t>
      </w:r>
    </w:p>
    <w:p w14:paraId="1B5DA04D"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Khó khăn trong học tập, vấn đề về sự tập trung, không có khả năng hoàn thành bài tập.</w:t>
      </w:r>
    </w:p>
    <w:p w14:paraId="71DB7559"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Hành vi chống đối xã hội như giận dữ, đánh nhau, hung hăng bằng lời nói, phá hoại và trộm cắp.</w:t>
      </w:r>
    </w:p>
    <w:p w14:paraId="0B31CD33"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Sưng, bầm tím, gãy xương, bỏng, bỏng nước, vết cắn hoặc sẹo.</w:t>
      </w:r>
    </w:p>
    <w:p w14:paraId="1099C65E"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Thường xuyên bị bệnh như đau bụng, đau đầu và cảm lạnh.</w:t>
      </w:r>
    </w:p>
    <w:p w14:paraId="765BB765"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Tìm kiếm sự chú ý.</w:t>
      </w:r>
    </w:p>
    <w:p w14:paraId="3797A730"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Đái dầm, mất ngủ hoặc gặp ác mộng.</w:t>
      </w:r>
    </w:p>
    <w:p w14:paraId="4FF59BE7"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Sự rút lui xã hội cực độ và/hoặc không có khả năng nói.</w:t>
      </w:r>
    </w:p>
    <w:p w14:paraId="1C6AC0FD"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Thiếu tự tin hoặc quả quyết.</w:t>
      </w:r>
    </w:p>
    <w:p w14:paraId="467A7C1B"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Khó xử lý hoặc quản lý cảm xúc một cách hiệu quả.</w:t>
      </w:r>
    </w:p>
    <w:p w14:paraId="63F7FB9C"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Hành động theo cách thường gặp hơn ở trẻ nhỏ hơn.</w:t>
      </w:r>
    </w:p>
    <w:p w14:paraId="3B7C8DC7"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Gặp khó khăn trong việc bắt đầu hoặc duy trì các mối quan hệ.</w:t>
      </w:r>
    </w:p>
    <w:p w14:paraId="3457D9AB" w14:textId="77777777" w:rsidR="00D47F7C" w:rsidRPr="00D47F7C" w:rsidRDefault="00D47F7C" w:rsidP="00D47F7C">
      <w:pPr>
        <w:pStyle w:val="ListParagraph"/>
        <w:numPr>
          <w:ilvl w:val="0"/>
          <w:numId w:val="1"/>
        </w:numPr>
        <w:tabs>
          <w:tab w:val="left" w:pos="878"/>
          <w:tab w:val="left" w:pos="879"/>
        </w:tabs>
        <w:spacing w:before="52"/>
        <w:rPr>
          <w:sz w:val="24"/>
        </w:rPr>
      </w:pPr>
      <w:r w:rsidRPr="00D47F7C">
        <w:rPr>
          <w:sz w:val="24"/>
        </w:rPr>
        <w:t>Vấn đề về hô hấp, nôn mửa, hôn mê hoặc co giật.</w:t>
      </w:r>
    </w:p>
    <w:p w14:paraId="4EB168ED" w14:textId="094A454D" w:rsidR="00010638" w:rsidRDefault="00D47F7C" w:rsidP="00D47F7C">
      <w:pPr>
        <w:pStyle w:val="ListParagraph"/>
        <w:numPr>
          <w:ilvl w:val="0"/>
          <w:numId w:val="1"/>
        </w:numPr>
        <w:tabs>
          <w:tab w:val="left" w:pos="878"/>
          <w:tab w:val="left" w:pos="879"/>
        </w:tabs>
        <w:spacing w:before="52"/>
        <w:rPr>
          <w:sz w:val="24"/>
        </w:rPr>
      </w:pPr>
      <w:r w:rsidRPr="00D47F7C">
        <w:rPr>
          <w:sz w:val="24"/>
        </w:rPr>
        <w:t>Sử dụng ma túy, rượu hoặc cần sa</w:t>
      </w:r>
      <w:r w:rsidR="00460F7A">
        <w:rPr>
          <w:sz w:val="24"/>
        </w:rPr>
        <w:t>.</w:t>
      </w:r>
    </w:p>
    <w:p w14:paraId="4EB168EE" w14:textId="77777777" w:rsidR="00010638" w:rsidRDefault="00010638">
      <w:pPr>
        <w:pStyle w:val="BodyText"/>
        <w:spacing w:before="11"/>
        <w:ind w:left="0" w:firstLine="0"/>
        <w:rPr>
          <w:sz w:val="31"/>
        </w:rPr>
      </w:pPr>
    </w:p>
    <w:p w14:paraId="4EB168EF" w14:textId="4EE82C1A" w:rsidR="00010638" w:rsidRDefault="00672759">
      <w:pPr>
        <w:pStyle w:val="Heading2"/>
      </w:pPr>
      <w:r w:rsidRPr="00672759">
        <w:t>Phải làm gì nếu trẻ em hoặc thanh thiếu niên tiết lộ hành vi lạm dụng</w:t>
      </w:r>
    </w:p>
    <w:p w14:paraId="4EB168F0" w14:textId="7EE3A0F8" w:rsidR="00010638" w:rsidRDefault="00C147FA">
      <w:pPr>
        <w:pStyle w:val="BodyText"/>
        <w:spacing w:before="25"/>
        <w:ind w:left="120" w:firstLine="0"/>
      </w:pPr>
      <w:r w:rsidRPr="00C147FA">
        <w:t>Nếu trẻ em hoặc thanh thiếu niên tiết lộ rằng mình đang bị lạm dụng, bạn phải</w:t>
      </w:r>
      <w:r w:rsidR="00460F7A">
        <w:t>:</w:t>
      </w:r>
    </w:p>
    <w:p w14:paraId="5A8A0A46" w14:textId="77777777" w:rsidR="00117666" w:rsidRPr="00117666" w:rsidRDefault="00117666" w:rsidP="00117666">
      <w:pPr>
        <w:pStyle w:val="ListParagraph"/>
        <w:numPr>
          <w:ilvl w:val="0"/>
          <w:numId w:val="1"/>
        </w:numPr>
        <w:tabs>
          <w:tab w:val="left" w:pos="878"/>
          <w:tab w:val="left" w:pos="879"/>
        </w:tabs>
        <w:rPr>
          <w:sz w:val="24"/>
        </w:rPr>
      </w:pPr>
      <w:r w:rsidRPr="00117666">
        <w:rPr>
          <w:sz w:val="24"/>
        </w:rPr>
        <w:t>Chú ý đến lời nói, hành động và ngôn ngữ cơ thể của bạn để không thể hiện sự phán xét, không ủng hộ, bác bỏ hoặc cực kỳ khó chịu.</w:t>
      </w:r>
    </w:p>
    <w:p w14:paraId="7CB8F6CB" w14:textId="77777777" w:rsidR="00117666" w:rsidRPr="00117666" w:rsidRDefault="00117666" w:rsidP="00117666">
      <w:pPr>
        <w:pStyle w:val="ListParagraph"/>
        <w:numPr>
          <w:ilvl w:val="0"/>
          <w:numId w:val="1"/>
        </w:numPr>
        <w:tabs>
          <w:tab w:val="left" w:pos="878"/>
          <w:tab w:val="left" w:pos="879"/>
        </w:tabs>
        <w:rPr>
          <w:sz w:val="24"/>
        </w:rPr>
      </w:pPr>
      <w:r w:rsidRPr="00117666">
        <w:rPr>
          <w:sz w:val="24"/>
        </w:rPr>
        <w:lastRenderedPageBreak/>
        <w:t>Lắng nghe thật cẩn thận và chăm chú những gì trẻ đang nói.</w:t>
      </w:r>
    </w:p>
    <w:p w14:paraId="5EE0C201" w14:textId="77777777" w:rsidR="00117666" w:rsidRPr="00117666" w:rsidRDefault="00117666" w:rsidP="00117666">
      <w:pPr>
        <w:pStyle w:val="ListParagraph"/>
        <w:numPr>
          <w:ilvl w:val="0"/>
          <w:numId w:val="1"/>
        </w:numPr>
        <w:tabs>
          <w:tab w:val="left" w:pos="878"/>
          <w:tab w:val="left" w:pos="879"/>
        </w:tabs>
        <w:rPr>
          <w:sz w:val="24"/>
        </w:rPr>
      </w:pPr>
      <w:r w:rsidRPr="00117666">
        <w:rPr>
          <w:sz w:val="24"/>
        </w:rPr>
        <w:t>Đảm bảo với trẻ rằng bạn đang xem xét câu chuyện của trẻ một cách nghiêm túc.</w:t>
      </w:r>
    </w:p>
    <w:p w14:paraId="6F7F8EBB" w14:textId="77777777" w:rsidR="00117666" w:rsidRPr="00117666" w:rsidRDefault="00117666" w:rsidP="00117666">
      <w:pPr>
        <w:pStyle w:val="ListParagraph"/>
        <w:numPr>
          <w:ilvl w:val="0"/>
          <w:numId w:val="1"/>
        </w:numPr>
        <w:tabs>
          <w:tab w:val="left" w:pos="878"/>
          <w:tab w:val="left" w:pos="879"/>
        </w:tabs>
        <w:rPr>
          <w:sz w:val="24"/>
        </w:rPr>
      </w:pPr>
      <w:r w:rsidRPr="00117666">
        <w:rPr>
          <w:sz w:val="24"/>
        </w:rPr>
        <w:t>Cho trẻ biết rằng việc nói với bạn là điều đúng đắn.</w:t>
      </w:r>
    </w:p>
    <w:p w14:paraId="0B938B21" w14:textId="77777777" w:rsidR="00117666" w:rsidRPr="00117666" w:rsidRDefault="00117666" w:rsidP="00117666">
      <w:pPr>
        <w:pStyle w:val="ListParagraph"/>
        <w:numPr>
          <w:ilvl w:val="0"/>
          <w:numId w:val="1"/>
        </w:numPr>
        <w:tabs>
          <w:tab w:val="left" w:pos="878"/>
          <w:tab w:val="left" w:pos="879"/>
        </w:tabs>
        <w:rPr>
          <w:sz w:val="24"/>
        </w:rPr>
      </w:pPr>
      <w:r w:rsidRPr="00117666">
        <w:rPr>
          <w:sz w:val="24"/>
        </w:rPr>
        <w:t>Nói với trẻ rằng đó không phải lỗi của trẻ.</w:t>
      </w:r>
    </w:p>
    <w:p w14:paraId="364D39BF" w14:textId="77777777" w:rsidR="00117666" w:rsidRPr="00117666" w:rsidRDefault="00117666" w:rsidP="00117666">
      <w:pPr>
        <w:pStyle w:val="ListParagraph"/>
        <w:numPr>
          <w:ilvl w:val="0"/>
          <w:numId w:val="1"/>
        </w:numPr>
        <w:tabs>
          <w:tab w:val="left" w:pos="878"/>
          <w:tab w:val="left" w:pos="879"/>
        </w:tabs>
        <w:rPr>
          <w:sz w:val="24"/>
        </w:rPr>
      </w:pPr>
      <w:r w:rsidRPr="00117666">
        <w:rPr>
          <w:sz w:val="24"/>
        </w:rPr>
        <w:t>Giải thích những gì bạn sẽ làm tiếp theo.</w:t>
      </w:r>
    </w:p>
    <w:p w14:paraId="4BAD162C" w14:textId="77777777" w:rsidR="00117666" w:rsidRPr="00117666" w:rsidRDefault="00117666" w:rsidP="00117666">
      <w:pPr>
        <w:pStyle w:val="ListParagraph"/>
        <w:numPr>
          <w:ilvl w:val="0"/>
          <w:numId w:val="1"/>
        </w:numPr>
        <w:tabs>
          <w:tab w:val="left" w:pos="878"/>
          <w:tab w:val="left" w:pos="879"/>
        </w:tabs>
        <w:rPr>
          <w:sz w:val="24"/>
        </w:rPr>
      </w:pPr>
      <w:r w:rsidRPr="00117666">
        <w:rPr>
          <w:sz w:val="24"/>
        </w:rPr>
        <w:t>Báo cáo những gì trẻ đã nói với bạn càng sớm càng tốt.</w:t>
      </w:r>
    </w:p>
    <w:p w14:paraId="4A388241" w14:textId="77777777" w:rsidR="00117666" w:rsidRPr="00117666" w:rsidRDefault="00117666" w:rsidP="00117666">
      <w:pPr>
        <w:pStyle w:val="ListParagraph"/>
        <w:numPr>
          <w:ilvl w:val="0"/>
          <w:numId w:val="1"/>
        </w:numPr>
        <w:tabs>
          <w:tab w:val="left" w:pos="878"/>
          <w:tab w:val="left" w:pos="879"/>
        </w:tabs>
        <w:rPr>
          <w:sz w:val="24"/>
        </w:rPr>
      </w:pPr>
      <w:r w:rsidRPr="00117666">
        <w:rPr>
          <w:sz w:val="24"/>
        </w:rPr>
        <w:t>Đừng đối đầu với (những) kẻ bị cáo buộc lạm dụng.</w:t>
      </w:r>
    </w:p>
    <w:p w14:paraId="4EB168F9" w14:textId="4BC9E1A5" w:rsidR="00010638" w:rsidRDefault="00117666" w:rsidP="00117666">
      <w:pPr>
        <w:pStyle w:val="ListParagraph"/>
        <w:numPr>
          <w:ilvl w:val="0"/>
          <w:numId w:val="1"/>
        </w:numPr>
        <w:tabs>
          <w:tab w:val="left" w:pos="878"/>
          <w:tab w:val="left" w:pos="879"/>
        </w:tabs>
        <w:rPr>
          <w:sz w:val="24"/>
        </w:rPr>
      </w:pPr>
      <w:r w:rsidRPr="00117666">
        <w:rPr>
          <w:sz w:val="24"/>
        </w:rPr>
        <w:t>Tìm kiếm sự hỗ trợ từ bạn bè và xã hội nếu bạn cần tâm sự một cách bí mật về trải nghiệm của mình</w:t>
      </w:r>
      <w:r w:rsidR="00460F7A">
        <w:rPr>
          <w:sz w:val="24"/>
        </w:rPr>
        <w:t>.</w:t>
      </w:r>
    </w:p>
    <w:p w14:paraId="4EB168FA" w14:textId="77777777" w:rsidR="00010638" w:rsidRDefault="00010638">
      <w:pPr>
        <w:pStyle w:val="BodyText"/>
        <w:spacing w:before="9"/>
        <w:ind w:left="0" w:firstLine="0"/>
        <w:rPr>
          <w:sz w:val="23"/>
        </w:rPr>
      </w:pPr>
    </w:p>
    <w:p w14:paraId="4EB168FB" w14:textId="0D5FB8DC" w:rsidR="00010638" w:rsidRDefault="00F35B81">
      <w:pPr>
        <w:pStyle w:val="BodyText"/>
        <w:spacing w:before="0"/>
        <w:ind w:left="120" w:firstLine="0"/>
      </w:pPr>
      <w:r w:rsidRPr="00F35B81">
        <w:t>Hãy nhớ rằng, bạn không cần chứng minh rằng việc lạm dụng đã xảy ra</w:t>
      </w:r>
      <w:r w:rsidR="00460F7A">
        <w:t>.</w:t>
      </w:r>
    </w:p>
    <w:p w14:paraId="4EB168FC" w14:textId="77777777" w:rsidR="00010638" w:rsidRDefault="00010638">
      <w:pPr>
        <w:pStyle w:val="BodyText"/>
        <w:spacing w:before="0"/>
        <w:ind w:left="0" w:firstLine="0"/>
      </w:pPr>
    </w:p>
    <w:p w14:paraId="4EB168FD" w14:textId="06F44F80" w:rsidR="00010638" w:rsidRDefault="00510B49">
      <w:pPr>
        <w:pStyle w:val="Heading3"/>
      </w:pPr>
      <w:r w:rsidRPr="00510B49">
        <w:t>Những người nên gọi</w:t>
      </w:r>
    </w:p>
    <w:p w14:paraId="57797A67" w14:textId="77777777" w:rsidR="001E64F4" w:rsidRPr="001E64F4" w:rsidRDefault="001E64F4" w:rsidP="001E64F4">
      <w:pPr>
        <w:pStyle w:val="ListParagraph"/>
        <w:numPr>
          <w:ilvl w:val="0"/>
          <w:numId w:val="1"/>
        </w:numPr>
        <w:tabs>
          <w:tab w:val="left" w:pos="878"/>
          <w:tab w:val="left" w:pos="879"/>
        </w:tabs>
        <w:spacing w:before="16" w:line="249" w:lineRule="auto"/>
        <w:ind w:right="444"/>
        <w:rPr>
          <w:sz w:val="24"/>
        </w:rPr>
      </w:pPr>
      <w:r w:rsidRPr="001E64F4">
        <w:rPr>
          <w:sz w:val="24"/>
        </w:rPr>
        <w:t>Nếu bạn cho rằng ai đó đang bị thương hoặc đang gặp nguy hiểm, hãy gọi 911 ngay lập tức.</w:t>
      </w:r>
    </w:p>
    <w:p w14:paraId="6A59AB5D" w14:textId="1DA2A2B3" w:rsidR="001E64F4" w:rsidRPr="001E64F4" w:rsidRDefault="001E64F4" w:rsidP="001E64F4">
      <w:pPr>
        <w:pStyle w:val="ListParagraph"/>
        <w:numPr>
          <w:ilvl w:val="0"/>
          <w:numId w:val="1"/>
        </w:numPr>
        <w:tabs>
          <w:tab w:val="left" w:pos="878"/>
          <w:tab w:val="left" w:pos="879"/>
        </w:tabs>
        <w:spacing w:before="16" w:line="249" w:lineRule="auto"/>
        <w:ind w:right="444"/>
        <w:rPr>
          <w:sz w:val="24"/>
        </w:rPr>
      </w:pPr>
      <w:r w:rsidRPr="001E64F4">
        <w:rPr>
          <w:sz w:val="24"/>
        </w:rPr>
        <w:t xml:space="preserve">Hãy gọi tới đường dây trợ giúp miễn phí của Sở Dịch </w:t>
      </w:r>
      <w:r w:rsidRPr="001E64F4">
        <w:rPr>
          <w:sz w:val="24"/>
        </w:rPr>
        <w:t xml:space="preserve">Vụ </w:t>
      </w:r>
      <w:r w:rsidRPr="001E64F4">
        <w:rPr>
          <w:sz w:val="24"/>
        </w:rPr>
        <w:t xml:space="preserve">Nhân </w:t>
      </w:r>
      <w:r w:rsidRPr="001E64F4">
        <w:rPr>
          <w:sz w:val="24"/>
        </w:rPr>
        <w:t xml:space="preserve">Sinh </w:t>
      </w:r>
      <w:r w:rsidRPr="001E64F4">
        <w:rPr>
          <w:sz w:val="24"/>
        </w:rPr>
        <w:t>Oregon theo số 855-503-7233.</w:t>
      </w:r>
    </w:p>
    <w:p w14:paraId="4EB16900" w14:textId="1A4C9FAE" w:rsidR="00010638" w:rsidRDefault="001E64F4" w:rsidP="001E64F4">
      <w:pPr>
        <w:pStyle w:val="ListParagraph"/>
        <w:numPr>
          <w:ilvl w:val="0"/>
          <w:numId w:val="1"/>
        </w:numPr>
        <w:tabs>
          <w:tab w:val="left" w:pos="878"/>
          <w:tab w:val="left" w:pos="879"/>
        </w:tabs>
        <w:spacing w:before="16" w:line="249" w:lineRule="auto"/>
        <w:ind w:right="444"/>
        <w:rPr>
          <w:sz w:val="24"/>
        </w:rPr>
      </w:pPr>
      <w:r w:rsidRPr="001E64F4">
        <w:rPr>
          <w:sz w:val="24"/>
        </w:rPr>
        <w:t xml:space="preserve">Báo cáo hành vi lạm dụng trẻ em cho văn phòng địa phương của Sở Dịch </w:t>
      </w:r>
      <w:r w:rsidRPr="001E64F4">
        <w:rPr>
          <w:sz w:val="24"/>
        </w:rPr>
        <w:t xml:space="preserve">Vụ </w:t>
      </w:r>
      <w:r w:rsidRPr="001E64F4">
        <w:rPr>
          <w:sz w:val="24"/>
        </w:rPr>
        <w:t xml:space="preserve">Nhân </w:t>
      </w:r>
      <w:r w:rsidRPr="001E64F4">
        <w:rPr>
          <w:sz w:val="24"/>
        </w:rPr>
        <w:t xml:space="preserve">Sinh </w:t>
      </w:r>
      <w:r w:rsidRPr="001E64F4">
        <w:rPr>
          <w:sz w:val="24"/>
        </w:rPr>
        <w:t xml:space="preserve">(DHS) hoặc sở cảnh sát địa phương, Cảnh </w:t>
      </w:r>
      <w:r w:rsidRPr="001E64F4">
        <w:rPr>
          <w:sz w:val="24"/>
        </w:rPr>
        <w:t xml:space="preserve">Sát </w:t>
      </w:r>
      <w:r w:rsidRPr="001E64F4">
        <w:rPr>
          <w:sz w:val="24"/>
        </w:rPr>
        <w:t xml:space="preserve">Tiểu </w:t>
      </w:r>
      <w:r w:rsidRPr="001E64F4">
        <w:rPr>
          <w:sz w:val="24"/>
        </w:rPr>
        <w:t xml:space="preserve">Bang </w:t>
      </w:r>
      <w:r w:rsidRPr="001E64F4">
        <w:rPr>
          <w:sz w:val="24"/>
        </w:rPr>
        <w:t>Oregon, cảnh sát trưởng quận hoặc sở thanh thiếu niên của quận</w:t>
      </w:r>
      <w:r w:rsidR="00460F7A">
        <w:rPr>
          <w:sz w:val="24"/>
        </w:rPr>
        <w:t>.</w:t>
      </w:r>
    </w:p>
    <w:p w14:paraId="4EB16901" w14:textId="77777777" w:rsidR="00010638" w:rsidRDefault="00010638">
      <w:pPr>
        <w:pStyle w:val="BodyText"/>
        <w:spacing w:before="10"/>
        <w:ind w:left="0" w:firstLine="0"/>
        <w:rPr>
          <w:sz w:val="26"/>
        </w:rPr>
      </w:pPr>
    </w:p>
    <w:p w14:paraId="4EB16902" w14:textId="61CDCE6D" w:rsidR="00010638" w:rsidRPr="00066815" w:rsidRDefault="00066815">
      <w:pPr>
        <w:pStyle w:val="Heading2"/>
        <w:rPr>
          <w:lang w:val="vi-VN"/>
        </w:rPr>
      </w:pPr>
      <w:r>
        <w:rPr>
          <w:lang w:val="vi-VN"/>
        </w:rPr>
        <w:t>Nguồn lực</w:t>
      </w:r>
    </w:p>
    <w:p w14:paraId="4EB16903" w14:textId="77777777" w:rsidR="00010638" w:rsidRDefault="00010638">
      <w:pPr>
        <w:pStyle w:val="BodyText"/>
        <w:spacing w:before="5"/>
        <w:ind w:left="0" w:firstLine="0"/>
        <w:rPr>
          <w:b/>
          <w:sz w:val="26"/>
        </w:rPr>
      </w:pPr>
    </w:p>
    <w:p w14:paraId="0713CA4B" w14:textId="28A28E09" w:rsidR="00640965" w:rsidRPr="00640965" w:rsidRDefault="00640965" w:rsidP="00640965">
      <w:pPr>
        <w:pStyle w:val="ListParagraph"/>
        <w:numPr>
          <w:ilvl w:val="0"/>
          <w:numId w:val="1"/>
        </w:numPr>
        <w:tabs>
          <w:tab w:val="left" w:pos="878"/>
          <w:tab w:val="left" w:pos="879"/>
        </w:tabs>
        <w:rPr>
          <w:sz w:val="24"/>
        </w:rPr>
      </w:pPr>
      <w:hyperlink r:id="rId9" w:history="1">
        <w:r w:rsidRPr="00640965">
          <w:rPr>
            <w:rStyle w:val="Hyperlink"/>
            <w:sz w:val="24"/>
          </w:rPr>
          <w:t>Bạn có thể làm gì về hành vi lạm dụng trẻ em?</w:t>
        </w:r>
      </w:hyperlink>
      <w:r w:rsidRPr="00640965">
        <w:rPr>
          <w:sz w:val="24"/>
        </w:rPr>
        <w:t xml:space="preserve"> - Hướng dẫn của Sở Y </w:t>
      </w:r>
      <w:r w:rsidRPr="00640965">
        <w:rPr>
          <w:sz w:val="24"/>
        </w:rPr>
        <w:t xml:space="preserve">Tế </w:t>
      </w:r>
      <w:r w:rsidRPr="00640965">
        <w:rPr>
          <w:sz w:val="24"/>
        </w:rPr>
        <w:t>Oregon.</w:t>
      </w:r>
    </w:p>
    <w:p w14:paraId="45FAEC60" w14:textId="50907944" w:rsidR="00640965" w:rsidRDefault="00B23DB7" w:rsidP="00640965">
      <w:pPr>
        <w:pStyle w:val="ListParagraph"/>
        <w:numPr>
          <w:ilvl w:val="0"/>
          <w:numId w:val="1"/>
        </w:numPr>
        <w:tabs>
          <w:tab w:val="left" w:pos="878"/>
          <w:tab w:val="left" w:pos="879"/>
        </w:tabs>
        <w:rPr>
          <w:sz w:val="24"/>
        </w:rPr>
      </w:pPr>
      <w:hyperlink r:id="rId10" w:history="1">
        <w:r w:rsidR="00640965" w:rsidRPr="00B23DB7">
          <w:rPr>
            <w:rStyle w:val="Hyperlink"/>
            <w:sz w:val="24"/>
          </w:rPr>
          <w:t>Câu hỏi thường gặp về báo cáo bắt buộc ở Oregon</w:t>
        </w:r>
      </w:hyperlink>
      <w:r w:rsidR="00640965" w:rsidRPr="00640965">
        <w:rPr>
          <w:sz w:val="24"/>
        </w:rPr>
        <w:t>.</w:t>
      </w:r>
    </w:p>
    <w:sectPr w:rsidR="00640965">
      <w:headerReference w:type="default" r:id="rId11"/>
      <w:pgSz w:w="12240" w:h="15840"/>
      <w:pgMar w:top="1820" w:right="1380" w:bottom="1200" w:left="1320" w:header="505"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2A3A" w14:textId="77777777" w:rsidR="00BA7F7C" w:rsidRDefault="00BA7F7C">
      <w:r>
        <w:separator/>
      </w:r>
    </w:p>
  </w:endnote>
  <w:endnote w:type="continuationSeparator" w:id="0">
    <w:p w14:paraId="6D67AFDA" w14:textId="77777777" w:rsidR="00BA7F7C" w:rsidRDefault="00BA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40D1" w14:textId="77777777" w:rsidR="00BA7F7C" w:rsidRDefault="00BA7F7C">
      <w:r>
        <w:separator/>
      </w:r>
    </w:p>
  </w:footnote>
  <w:footnote w:type="continuationSeparator" w:id="0">
    <w:p w14:paraId="10516C12" w14:textId="77777777" w:rsidR="00BA7F7C" w:rsidRDefault="00BA7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1B33" w14:textId="0047E3EC" w:rsidR="00460F7A" w:rsidRDefault="00460F7A">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ED4"/>
    <w:multiLevelType w:val="hybridMultilevel"/>
    <w:tmpl w:val="6AF80A08"/>
    <w:lvl w:ilvl="0" w:tplc="34283C14">
      <w:numFmt w:val="bullet"/>
      <w:lvlText w:val="•"/>
      <w:lvlJc w:val="left"/>
      <w:pPr>
        <w:ind w:left="878" w:hanging="413"/>
      </w:pPr>
      <w:rPr>
        <w:rFonts w:ascii="Arial" w:eastAsia="Arial" w:hAnsi="Arial" w:cs="Arial" w:hint="default"/>
        <w:w w:val="99"/>
        <w:sz w:val="20"/>
        <w:szCs w:val="20"/>
        <w:lang w:val="en-US" w:eastAsia="en-US" w:bidi="en-US"/>
      </w:rPr>
    </w:lvl>
    <w:lvl w:ilvl="1" w:tplc="3AC29C3E">
      <w:numFmt w:val="bullet"/>
      <w:lvlText w:val="•"/>
      <w:lvlJc w:val="left"/>
      <w:pPr>
        <w:ind w:left="1746" w:hanging="413"/>
      </w:pPr>
      <w:rPr>
        <w:rFonts w:hint="default"/>
        <w:lang w:val="en-US" w:eastAsia="en-US" w:bidi="en-US"/>
      </w:rPr>
    </w:lvl>
    <w:lvl w:ilvl="2" w:tplc="9DB494D0">
      <w:numFmt w:val="bullet"/>
      <w:lvlText w:val="•"/>
      <w:lvlJc w:val="left"/>
      <w:pPr>
        <w:ind w:left="2612" w:hanging="413"/>
      </w:pPr>
      <w:rPr>
        <w:rFonts w:hint="default"/>
        <w:lang w:val="en-US" w:eastAsia="en-US" w:bidi="en-US"/>
      </w:rPr>
    </w:lvl>
    <w:lvl w:ilvl="3" w:tplc="5DA636FE">
      <w:numFmt w:val="bullet"/>
      <w:lvlText w:val="•"/>
      <w:lvlJc w:val="left"/>
      <w:pPr>
        <w:ind w:left="3478" w:hanging="413"/>
      </w:pPr>
      <w:rPr>
        <w:rFonts w:hint="default"/>
        <w:lang w:val="en-US" w:eastAsia="en-US" w:bidi="en-US"/>
      </w:rPr>
    </w:lvl>
    <w:lvl w:ilvl="4" w:tplc="3D5EC9D0">
      <w:numFmt w:val="bullet"/>
      <w:lvlText w:val="•"/>
      <w:lvlJc w:val="left"/>
      <w:pPr>
        <w:ind w:left="4344" w:hanging="413"/>
      </w:pPr>
      <w:rPr>
        <w:rFonts w:hint="default"/>
        <w:lang w:val="en-US" w:eastAsia="en-US" w:bidi="en-US"/>
      </w:rPr>
    </w:lvl>
    <w:lvl w:ilvl="5" w:tplc="E514B0D6">
      <w:numFmt w:val="bullet"/>
      <w:lvlText w:val="•"/>
      <w:lvlJc w:val="left"/>
      <w:pPr>
        <w:ind w:left="5210" w:hanging="413"/>
      </w:pPr>
      <w:rPr>
        <w:rFonts w:hint="default"/>
        <w:lang w:val="en-US" w:eastAsia="en-US" w:bidi="en-US"/>
      </w:rPr>
    </w:lvl>
    <w:lvl w:ilvl="6" w:tplc="8CCCD54E">
      <w:numFmt w:val="bullet"/>
      <w:lvlText w:val="•"/>
      <w:lvlJc w:val="left"/>
      <w:pPr>
        <w:ind w:left="6076" w:hanging="413"/>
      </w:pPr>
      <w:rPr>
        <w:rFonts w:hint="default"/>
        <w:lang w:val="en-US" w:eastAsia="en-US" w:bidi="en-US"/>
      </w:rPr>
    </w:lvl>
    <w:lvl w:ilvl="7" w:tplc="96DC0F7E">
      <w:numFmt w:val="bullet"/>
      <w:lvlText w:val="•"/>
      <w:lvlJc w:val="left"/>
      <w:pPr>
        <w:ind w:left="6942" w:hanging="413"/>
      </w:pPr>
      <w:rPr>
        <w:rFonts w:hint="default"/>
        <w:lang w:val="en-US" w:eastAsia="en-US" w:bidi="en-US"/>
      </w:rPr>
    </w:lvl>
    <w:lvl w:ilvl="8" w:tplc="BD4234C6">
      <w:numFmt w:val="bullet"/>
      <w:lvlText w:val="•"/>
      <w:lvlJc w:val="left"/>
      <w:pPr>
        <w:ind w:left="7808" w:hanging="413"/>
      </w:pPr>
      <w:rPr>
        <w:rFonts w:hint="default"/>
        <w:lang w:val="en-US" w:eastAsia="en-US" w:bidi="en-US"/>
      </w:rPr>
    </w:lvl>
  </w:abstractNum>
  <w:abstractNum w:abstractNumId="1" w15:restartNumberingAfterBreak="0">
    <w:nsid w:val="28057C04"/>
    <w:multiLevelType w:val="hybridMultilevel"/>
    <w:tmpl w:val="D842ED88"/>
    <w:lvl w:ilvl="0" w:tplc="37F07A04">
      <w:numFmt w:val="bullet"/>
      <w:lvlText w:val="•"/>
      <w:lvlJc w:val="left"/>
      <w:pPr>
        <w:ind w:left="493" w:hanging="360"/>
      </w:pPr>
      <w:rPr>
        <w:rFonts w:ascii="Arial" w:eastAsia="Arial" w:hAnsi="Arial" w:cs="Arial" w:hint="default"/>
        <w:w w:val="99"/>
        <w:sz w:val="20"/>
        <w:szCs w:val="20"/>
        <w:lang w:val="en-US" w:eastAsia="en-US" w:bidi="en-US"/>
      </w:rPr>
    </w:lvl>
    <w:lvl w:ilvl="1" w:tplc="7974D9D6">
      <w:numFmt w:val="bullet"/>
      <w:lvlText w:val="o"/>
      <w:lvlJc w:val="left"/>
      <w:pPr>
        <w:ind w:left="1560" w:hanging="360"/>
      </w:pPr>
      <w:rPr>
        <w:rFonts w:ascii="Courier New" w:eastAsia="Courier New" w:hAnsi="Courier New" w:cs="Courier New" w:hint="default"/>
        <w:w w:val="99"/>
        <w:sz w:val="20"/>
        <w:szCs w:val="20"/>
        <w:lang w:val="en-US" w:eastAsia="en-US" w:bidi="en-US"/>
      </w:rPr>
    </w:lvl>
    <w:lvl w:ilvl="2" w:tplc="83C0FD76">
      <w:numFmt w:val="bullet"/>
      <w:lvlText w:val="•"/>
      <w:lvlJc w:val="left"/>
      <w:pPr>
        <w:ind w:left="2446" w:hanging="360"/>
      </w:pPr>
      <w:rPr>
        <w:rFonts w:hint="default"/>
        <w:lang w:val="en-US" w:eastAsia="en-US" w:bidi="en-US"/>
      </w:rPr>
    </w:lvl>
    <w:lvl w:ilvl="3" w:tplc="56767824">
      <w:numFmt w:val="bullet"/>
      <w:lvlText w:val="•"/>
      <w:lvlJc w:val="left"/>
      <w:pPr>
        <w:ind w:left="3333" w:hanging="360"/>
      </w:pPr>
      <w:rPr>
        <w:rFonts w:hint="default"/>
        <w:lang w:val="en-US" w:eastAsia="en-US" w:bidi="en-US"/>
      </w:rPr>
    </w:lvl>
    <w:lvl w:ilvl="4" w:tplc="7CB0FAE4">
      <w:numFmt w:val="bullet"/>
      <w:lvlText w:val="•"/>
      <w:lvlJc w:val="left"/>
      <w:pPr>
        <w:ind w:left="4220" w:hanging="360"/>
      </w:pPr>
      <w:rPr>
        <w:rFonts w:hint="default"/>
        <w:lang w:val="en-US" w:eastAsia="en-US" w:bidi="en-US"/>
      </w:rPr>
    </w:lvl>
    <w:lvl w:ilvl="5" w:tplc="9A6CBA4A">
      <w:numFmt w:val="bullet"/>
      <w:lvlText w:val="•"/>
      <w:lvlJc w:val="left"/>
      <w:pPr>
        <w:ind w:left="5106" w:hanging="360"/>
      </w:pPr>
      <w:rPr>
        <w:rFonts w:hint="default"/>
        <w:lang w:val="en-US" w:eastAsia="en-US" w:bidi="en-US"/>
      </w:rPr>
    </w:lvl>
    <w:lvl w:ilvl="6" w:tplc="5232CFEA">
      <w:numFmt w:val="bullet"/>
      <w:lvlText w:val="•"/>
      <w:lvlJc w:val="left"/>
      <w:pPr>
        <w:ind w:left="5993" w:hanging="360"/>
      </w:pPr>
      <w:rPr>
        <w:rFonts w:hint="default"/>
        <w:lang w:val="en-US" w:eastAsia="en-US" w:bidi="en-US"/>
      </w:rPr>
    </w:lvl>
    <w:lvl w:ilvl="7" w:tplc="F88A7A2C">
      <w:numFmt w:val="bullet"/>
      <w:lvlText w:val="•"/>
      <w:lvlJc w:val="left"/>
      <w:pPr>
        <w:ind w:left="6880" w:hanging="360"/>
      </w:pPr>
      <w:rPr>
        <w:rFonts w:hint="default"/>
        <w:lang w:val="en-US" w:eastAsia="en-US" w:bidi="en-US"/>
      </w:rPr>
    </w:lvl>
    <w:lvl w:ilvl="8" w:tplc="630664D0">
      <w:numFmt w:val="bullet"/>
      <w:lvlText w:val="•"/>
      <w:lvlJc w:val="left"/>
      <w:pPr>
        <w:ind w:left="7766" w:hanging="360"/>
      </w:pPr>
      <w:rPr>
        <w:rFonts w:hint="default"/>
        <w:lang w:val="en-US" w:eastAsia="en-US" w:bidi="en-US"/>
      </w:rPr>
    </w:lvl>
  </w:abstractNum>
  <w:num w:numId="1" w16cid:durableId="1169636072">
    <w:abstractNumId w:val="0"/>
  </w:num>
  <w:num w:numId="2" w16cid:durableId="189242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38"/>
    <w:rsid w:val="00010638"/>
    <w:rsid w:val="00066815"/>
    <w:rsid w:val="000C48FD"/>
    <w:rsid w:val="00117666"/>
    <w:rsid w:val="001E64F4"/>
    <w:rsid w:val="00291E77"/>
    <w:rsid w:val="002B76E4"/>
    <w:rsid w:val="003D6E27"/>
    <w:rsid w:val="00460F7A"/>
    <w:rsid w:val="00510B49"/>
    <w:rsid w:val="005B3CF3"/>
    <w:rsid w:val="00640965"/>
    <w:rsid w:val="00672759"/>
    <w:rsid w:val="00677A49"/>
    <w:rsid w:val="00831DEA"/>
    <w:rsid w:val="0098446D"/>
    <w:rsid w:val="009D6B3F"/>
    <w:rsid w:val="00A50173"/>
    <w:rsid w:val="00B23DB7"/>
    <w:rsid w:val="00BA7F7C"/>
    <w:rsid w:val="00C147FA"/>
    <w:rsid w:val="00C41B37"/>
    <w:rsid w:val="00D47F7C"/>
    <w:rsid w:val="00D82FA3"/>
    <w:rsid w:val="00E66D3A"/>
    <w:rsid w:val="00F35B81"/>
    <w:rsid w:val="00F55F38"/>
    <w:rsid w:val="00F910FD"/>
    <w:rsid w:val="00F96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68B1"/>
  <w15:docId w15:val="{6E5B92D8-505C-4808-9313-53FBD1E6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ind w:left="105"/>
      <w:outlineLvl w:val="1"/>
    </w:pPr>
    <w:rPr>
      <w:b/>
      <w:bCs/>
      <w:sz w:val="28"/>
      <w:szCs w:val="28"/>
    </w:rPr>
  </w:style>
  <w:style w:type="paragraph" w:styleId="Heading3">
    <w:name w:val="heading 3"/>
    <w:basedOn w:val="Normal"/>
    <w:uiPriority w:val="9"/>
    <w:unhideWhenUsed/>
    <w:qFormat/>
    <w:pPr>
      <w:ind w:left="10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ind w:left="878" w:hanging="414"/>
    </w:pPr>
    <w:rPr>
      <w:sz w:val="24"/>
      <w:szCs w:val="24"/>
    </w:rPr>
  </w:style>
  <w:style w:type="paragraph" w:styleId="ListParagraph">
    <w:name w:val="List Paragraph"/>
    <w:basedOn w:val="Normal"/>
    <w:uiPriority w:val="1"/>
    <w:qFormat/>
    <w:pPr>
      <w:spacing w:before="17"/>
      <w:ind w:left="878" w:hanging="4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0F7A"/>
    <w:pPr>
      <w:tabs>
        <w:tab w:val="center" w:pos="4680"/>
        <w:tab w:val="right" w:pos="9360"/>
      </w:tabs>
    </w:pPr>
  </w:style>
  <w:style w:type="character" w:customStyle="1" w:styleId="HeaderChar">
    <w:name w:val="Header Char"/>
    <w:basedOn w:val="DefaultParagraphFont"/>
    <w:link w:val="Header"/>
    <w:uiPriority w:val="99"/>
    <w:rsid w:val="00460F7A"/>
    <w:rPr>
      <w:rFonts w:ascii="Calibri" w:eastAsia="Calibri" w:hAnsi="Calibri" w:cs="Calibri"/>
      <w:lang w:bidi="en-US"/>
    </w:rPr>
  </w:style>
  <w:style w:type="paragraph" w:styleId="Footer">
    <w:name w:val="footer"/>
    <w:basedOn w:val="Normal"/>
    <w:link w:val="FooterChar"/>
    <w:uiPriority w:val="99"/>
    <w:unhideWhenUsed/>
    <w:rsid w:val="00460F7A"/>
    <w:pPr>
      <w:tabs>
        <w:tab w:val="center" w:pos="4680"/>
        <w:tab w:val="right" w:pos="9360"/>
      </w:tabs>
    </w:pPr>
  </w:style>
  <w:style w:type="character" w:customStyle="1" w:styleId="FooterChar">
    <w:name w:val="Footer Char"/>
    <w:basedOn w:val="DefaultParagraphFont"/>
    <w:link w:val="Footer"/>
    <w:uiPriority w:val="99"/>
    <w:rsid w:val="00460F7A"/>
    <w:rPr>
      <w:rFonts w:ascii="Calibri" w:eastAsia="Calibri" w:hAnsi="Calibri" w:cs="Calibri"/>
      <w:lang w:bidi="en-US"/>
    </w:rPr>
  </w:style>
  <w:style w:type="character" w:styleId="Hyperlink">
    <w:name w:val="Hyperlink"/>
    <w:basedOn w:val="DefaultParagraphFont"/>
    <w:uiPriority w:val="99"/>
    <w:unhideWhenUsed/>
    <w:rsid w:val="000C48FD"/>
    <w:rPr>
      <w:color w:val="0000FF" w:themeColor="hyperlink"/>
      <w:u w:val="single"/>
    </w:rPr>
  </w:style>
  <w:style w:type="character" w:styleId="UnresolvedMention">
    <w:name w:val="Unresolved Mention"/>
    <w:basedOn w:val="DefaultParagraphFont"/>
    <w:uiPriority w:val="99"/>
    <w:semiHidden/>
    <w:unhideWhenUsed/>
    <w:rsid w:val="000C4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spcc.org.uk/what-is-child-abuse/types-of-ab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DHS/ABUSE/Pages/mandatory_report.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regonmetro.gov/sites/default/files/2018/11/02/employee-policies-COO-MERC-mandatory-reporting-FAQ-OMA-01212014.pdf" TargetMode="External"/><Relationship Id="rId4" Type="http://schemas.openxmlformats.org/officeDocument/2006/relationships/webSettings" Target="webSettings.xml"/><Relationship Id="rId9" Type="http://schemas.openxmlformats.org/officeDocument/2006/relationships/hyperlink" Target="https://sharedsystems.dhsoha.state.or.us/DHSForms/Served/de9061.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38CA90-273E-43C6-AB05-22AFC4A8EB43}"/>
</file>

<file path=customXml/itemProps2.xml><?xml version="1.0" encoding="utf-8"?>
<ds:datastoreItem xmlns:ds="http://schemas.openxmlformats.org/officeDocument/2006/customXml" ds:itemID="{24465120-7E7F-46A0-8587-BFF254E903CF}"/>
</file>

<file path=customXml/itemProps3.xml><?xml version="1.0" encoding="utf-8"?>
<ds:datastoreItem xmlns:ds="http://schemas.openxmlformats.org/officeDocument/2006/customXml" ds:itemID="{21AF6A3F-F0F2-4A1B-A21A-7602C7376719}"/>
</file>

<file path=docProps/app.xml><?xml version="1.0" encoding="utf-8"?>
<Properties xmlns="http://schemas.openxmlformats.org/officeDocument/2006/extended-properties" xmlns:vt="http://schemas.openxmlformats.org/officeDocument/2006/docPropsVTypes">
  <Template>Normal.dotm</Template>
  <TotalTime>5</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What to Do if You Suspect Child Abuse</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if You Suspect Child Abuse</dc:title>
  <dc:creator>KNAUS Jenni - ODE</dc:creator>
  <cp:lastModifiedBy>Anonymous</cp:lastModifiedBy>
  <cp:revision>28</cp:revision>
  <dcterms:created xsi:type="dcterms:W3CDTF">2024-01-22T17:48:00Z</dcterms:created>
  <dcterms:modified xsi:type="dcterms:W3CDTF">2024-02-22T12:27:00Z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Acrobat PDFMaker 17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2024-01-22T17:48:41Z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171bc968-1b2f-45dd-9f8d-7e48f5bdc1de</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