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BF2044" w14:paraId="116115EF" w14:textId="77777777" w:rsidTr="00EB0C1A">
        <w:trPr>
          <w:trHeight w:val="181"/>
        </w:trPr>
        <w:tc>
          <w:tcPr>
            <w:tcW w:w="6205" w:type="dxa"/>
          </w:tcPr>
          <w:p w14:paraId="3E6A5C3B" w14:textId="77777777" w:rsidR="005342B4" w:rsidRPr="0097131F" w:rsidRDefault="00FB7794" w:rsidP="00EB0C1A">
            <w:pPr>
              <w:pStyle w:val="DepartmentofHumanServices"/>
              <w:framePr w:hSpace="0" w:wrap="auto" w:vAnchor="margin" w:hAnchor="text" w:xAlign="left" w:yAlign="inline"/>
            </w:pPr>
            <w:r>
              <w:rPr>
                <w:rFonts w:eastAsia="Arial" w:cs="Times New Roman"/>
                <w:lang w:val="ru-RU"/>
              </w:rPr>
              <w:t>Управление социального обеспечения</w:t>
            </w:r>
          </w:p>
        </w:tc>
      </w:tr>
      <w:tr w:rsidR="00BF2044" w14:paraId="5BEFFBAF" w14:textId="77777777" w:rsidTr="00EB0C1A">
        <w:tc>
          <w:tcPr>
            <w:tcW w:w="6205" w:type="dxa"/>
          </w:tcPr>
          <w:p w14:paraId="549324C6" w14:textId="77777777" w:rsidR="003C3EE4" w:rsidRDefault="00FB7794" w:rsidP="00EB0C1A">
            <w:pPr>
              <w:pStyle w:val="Officeprogram"/>
              <w:framePr w:hSpace="0" w:wrap="auto" w:vAnchor="margin" w:hAnchor="text" w:xAlign="left" w:yAlign="inline"/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Введите название офиса или программы"/>
                  <w:statusText w:type="text" w:val="Введите название офиса или программы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  <w:lang w:val="ru-RU"/>
              </w:rPr>
              <w:t>Бюро услуг для людей с нарушениями развития</w:t>
            </w:r>
            <w:r>
              <w:fldChar w:fldCharType="end"/>
            </w:r>
            <w:bookmarkEnd w:id="0"/>
          </w:p>
          <w:p w14:paraId="2BF6AD8D" w14:textId="77777777" w:rsidR="008C69E0" w:rsidRDefault="00FB779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Заполните поле адреса"/>
                  <w:statusText w:type="text" w:val="Заполните поле адреса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  <w:szCs w:val="24"/>
                <w:lang w:val="ru-RU"/>
              </w:rPr>
              <w:t>500 Summer St. NE E-09</w:t>
            </w:r>
          </w:p>
          <w:p w14:paraId="316CCA19" w14:textId="77777777" w:rsidR="008C69E0" w:rsidRDefault="00FB779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val="ru-RU"/>
              </w:rPr>
              <w:t>Salem, OR 97301-1073</w:t>
            </w:r>
          </w:p>
          <w:p w14:paraId="3591ECB0" w14:textId="77777777" w:rsidR="008C69E0" w:rsidRDefault="00FB779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val="ru-RU"/>
              </w:rPr>
              <w:t>Телефон: 503-945-5811</w:t>
            </w:r>
          </w:p>
          <w:p w14:paraId="3A31D9FB" w14:textId="77777777" w:rsidR="008C69E0" w:rsidRDefault="00FB7794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val="ru-RU"/>
              </w:rPr>
              <w:t>Факс: 503-373-7274</w:t>
            </w:r>
          </w:p>
          <w:p w14:paraId="258434F2" w14:textId="77777777" w:rsidR="00EC3579" w:rsidRPr="00EC3579" w:rsidRDefault="00FB7794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Times New Roman"/>
                <w:noProof/>
                <w:szCs w:val="24"/>
                <w:lang w:val="ru-RU"/>
              </w:rPr>
              <w:t>Телетайп (TTY): 800-282-8096</w:t>
            </w:r>
            <w:r>
              <w:fldChar w:fldCharType="end"/>
            </w:r>
            <w:bookmarkEnd w:id="1"/>
          </w:p>
        </w:tc>
      </w:tr>
      <w:tr w:rsidR="00BF2044" w14:paraId="6648E943" w14:textId="77777777" w:rsidTr="00EB0C1A">
        <w:tc>
          <w:tcPr>
            <w:tcW w:w="6205" w:type="dxa"/>
          </w:tcPr>
          <w:p w14:paraId="20974543" w14:textId="77777777" w:rsidR="007259D7" w:rsidRDefault="00FB7794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>
              <w:rPr>
                <w:i/>
                <w:iCs/>
                <w:noProof/>
                <w:szCs w:val="28"/>
              </w:rPr>
              <w:drawing>
                <wp:inline distT="0" distB="0" distL="0" distR="0" wp14:anchorId="3B86481F" wp14:editId="2989AD19">
                  <wp:extent cx="1720850" cy="490711"/>
                  <wp:effectExtent l="0" t="0" r="0" b="5080"/>
                  <wp:docPr id="8" name="Picture 8" descr="Логотип Department of Human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1C257C6" wp14:editId="37AE098B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29ABF3" w14:textId="77777777" w:rsidR="000D08D5" w:rsidRDefault="000D08D5" w:rsidP="000D08D5">
      <w:pPr>
        <w:sectPr w:rsidR="000D08D5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57B63F60" w14:textId="77777777" w:rsidR="0098084A" w:rsidRDefault="0098084A" w:rsidP="0098084A"/>
    <w:p w14:paraId="05AA2543" w14:textId="77777777" w:rsidR="0098084A" w:rsidRDefault="0098084A" w:rsidP="0098084A"/>
    <w:p w14:paraId="6B643794" w14:textId="77777777" w:rsidR="0098084A" w:rsidRDefault="0098084A" w:rsidP="0098084A"/>
    <w:p w14:paraId="7EB52A77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>Здравствуйте!</w:t>
      </w:r>
    </w:p>
    <w:p w14:paraId="072B0142" w14:textId="77777777" w:rsidR="0098084A" w:rsidRPr="0098084A" w:rsidRDefault="00FB7794" w:rsidP="0098084A">
      <w:pPr>
        <w:rPr>
          <w:b/>
          <w:bCs/>
        </w:rPr>
      </w:pPr>
      <w:r>
        <w:rPr>
          <w:rFonts w:eastAsia="Arial" w:cs="Times New Roman"/>
          <w:szCs w:val="28"/>
          <w:lang w:val="ru-RU"/>
        </w:rPr>
        <w:t>Мы обращаемся к Вам, так как Вы пользуетесь услугами Бюро услуг для людей с нарушениями развития (Office of Developmental Disabilities Services, ODDS). Вы недавно прошли новую Оценку потребностей пациента в штате Орегон (Oregon Needs Assessment, ONA).</w:t>
      </w:r>
      <w:r>
        <w:rPr>
          <w:rFonts w:eastAsia="Arial" w:cs="Times New Roman"/>
          <w:b/>
          <w:bCs/>
          <w:szCs w:val="28"/>
          <w:lang w:val="ru-RU"/>
        </w:rPr>
        <w:t xml:space="preserve"> </w:t>
      </w:r>
    </w:p>
    <w:p w14:paraId="17DBF55B" w14:textId="77777777" w:rsidR="0098084A" w:rsidRPr="0098084A" w:rsidRDefault="00FB7794" w:rsidP="0098084A">
      <w:r>
        <w:rPr>
          <w:rFonts w:eastAsia="Arial" w:cs="Times New Roman"/>
          <w:b/>
          <w:bCs/>
          <w:szCs w:val="28"/>
          <w:lang w:val="ru-RU"/>
        </w:rPr>
        <w:t xml:space="preserve">Пожалуйста, прочитайте этот отчет. </w:t>
      </w:r>
      <w:r>
        <w:rPr>
          <w:rFonts w:eastAsia="Arial" w:cs="Times New Roman"/>
          <w:szCs w:val="28"/>
          <w:lang w:val="ru-RU"/>
        </w:rPr>
        <w:t>В нем Вы узнаете об изменениях, произошедших в Вашем статусе по сравнению с прошлой ONA.</w:t>
      </w:r>
    </w:p>
    <w:p w14:paraId="6C605642" w14:textId="77777777" w:rsidR="0098084A" w:rsidRPr="0098084A" w:rsidRDefault="00581A15" w:rsidP="0098084A">
      <w:hyperlink r:id="rId13" w:anchor="servicegroup" w:history="1">
        <w:r w:rsidR="00FB7794">
          <w:rPr>
            <w:rFonts w:eastAsia="Arial" w:cs="Times New Roman"/>
            <w:color w:val="005595"/>
            <w:szCs w:val="28"/>
            <w:u w:val="single"/>
            <w:lang w:val="ru-RU"/>
          </w:rPr>
          <w:t>Группа обслуживания</w:t>
        </w:r>
      </w:hyperlink>
      <w:r w:rsidR="00FB7794">
        <w:rPr>
          <w:rFonts w:eastAsia="Arial" w:cs="Times New Roman"/>
          <w:szCs w:val="28"/>
          <w:lang w:val="ru-RU"/>
        </w:rPr>
        <w:t xml:space="preserve"> — это группа людей с одинаковыми потребностями. Для получения более подробной информации перейдите по ссылке: </w:t>
      </w:r>
      <w:hyperlink r:id="rId14" w:anchor="servicegroup" w:history="1">
        <w:r w:rsidR="00FB7794">
          <w:rPr>
            <w:rFonts w:eastAsia="Arial" w:cs="Times New Roman"/>
            <w:color w:val="005595"/>
            <w:szCs w:val="28"/>
            <w:u w:val="single"/>
            <w:lang w:val="ru-RU"/>
          </w:rPr>
          <w:t>https://www.oregon.gov/odhs/compass/Pages/resources-individuals.aspx#servicegroup</w:t>
        </w:r>
      </w:hyperlink>
      <w:r w:rsidR="00FB7794">
        <w:rPr>
          <w:rFonts w:eastAsia="Arial" w:cs="Times New Roman"/>
          <w:szCs w:val="28"/>
          <w:lang w:val="ru-RU"/>
        </w:rPr>
        <w:t>. Вы также можете воспользоваться QR-кодом в конце этого письма.</w:t>
      </w:r>
    </w:p>
    <w:p w14:paraId="46DA16A4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 xml:space="preserve">Вы получили этот отчет, потому что Ваша </w:t>
      </w:r>
      <w:r>
        <w:rPr>
          <w:rFonts w:eastAsia="Arial" w:cs="Times New Roman"/>
          <w:b/>
          <w:bCs/>
          <w:szCs w:val="28"/>
          <w:lang w:val="ru-RU"/>
        </w:rPr>
        <w:t>группа обслуживания</w:t>
      </w:r>
      <w:r>
        <w:rPr>
          <w:rFonts w:eastAsia="Arial" w:cs="Times New Roman"/>
          <w:szCs w:val="28"/>
          <w:lang w:val="ru-RU"/>
        </w:rPr>
        <w:t xml:space="preserve"> изменилась. Это изменение произошло из-за ответов, полученных в ходе Вашей новой ONA. </w:t>
      </w:r>
    </w:p>
    <w:p w14:paraId="37A36460" w14:textId="77777777" w:rsidR="0098084A" w:rsidRPr="0098084A" w:rsidRDefault="00FB7794" w:rsidP="0098084A">
      <w:pPr>
        <w:rPr>
          <w:b/>
          <w:bCs/>
        </w:rPr>
      </w:pPr>
      <w:r>
        <w:rPr>
          <w:rFonts w:eastAsia="Arial" w:cs="Times New Roman"/>
          <w:szCs w:val="28"/>
          <w:lang w:val="ru-RU"/>
        </w:rPr>
        <w:t>На</w:t>
      </w:r>
      <w:r>
        <w:rPr>
          <w:rFonts w:eastAsia="Arial" w:cs="Times New Roman"/>
          <w:b/>
          <w:bCs/>
          <w:szCs w:val="28"/>
          <w:lang w:val="ru-RU"/>
        </w:rPr>
        <w:t xml:space="preserve"> странице 1 </w:t>
      </w:r>
      <w:r>
        <w:rPr>
          <w:rFonts w:eastAsia="Arial" w:cs="Times New Roman"/>
          <w:szCs w:val="28"/>
          <w:lang w:val="ru-RU"/>
        </w:rPr>
        <w:t>Вы найдете:</w:t>
      </w:r>
    </w:p>
    <w:p w14:paraId="124E85B4" w14:textId="77777777" w:rsidR="0098084A" w:rsidRPr="0098084A" w:rsidRDefault="00FB7794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  <w:lang w:val="ru-RU"/>
        </w:rPr>
        <w:t xml:space="preserve">Ваши имя и фамилию </w:t>
      </w:r>
    </w:p>
    <w:p w14:paraId="696C0129" w14:textId="77777777" w:rsidR="0098084A" w:rsidRPr="0098084A" w:rsidRDefault="00FB7794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  <w:lang w:val="ru-RU"/>
        </w:rPr>
        <w:t>Ваш основной номер</w:t>
      </w:r>
    </w:p>
    <w:p w14:paraId="6F7579A1" w14:textId="77777777" w:rsidR="0098084A" w:rsidRPr="0098084A" w:rsidRDefault="00FB7794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  <w:lang w:val="ru-RU"/>
        </w:rPr>
        <w:t>Балл Вашей группы обслуживания</w:t>
      </w:r>
    </w:p>
    <w:p w14:paraId="08C7F95F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>На</w:t>
      </w:r>
      <w:r>
        <w:rPr>
          <w:rFonts w:eastAsia="Arial" w:cs="Times New Roman"/>
          <w:b/>
          <w:bCs/>
          <w:szCs w:val="28"/>
          <w:lang w:val="ru-RU"/>
        </w:rPr>
        <w:t xml:space="preserve"> странице 2 </w:t>
      </w:r>
      <w:r>
        <w:rPr>
          <w:rFonts w:eastAsia="Arial" w:cs="Times New Roman"/>
          <w:szCs w:val="28"/>
          <w:lang w:val="ru-RU"/>
        </w:rPr>
        <w:t xml:space="preserve">Вы найдете таблицу с баллами для каждой группы обслуживания. </w:t>
      </w:r>
    </w:p>
    <w:p w14:paraId="7AB669EE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>Эти баллы определяют Вашу группу обслуживания:</w:t>
      </w:r>
    </w:p>
    <w:p w14:paraId="430AC70C" w14:textId="77777777" w:rsidR="0098084A" w:rsidRPr="0098084A" w:rsidRDefault="00FB7794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val="ru-RU"/>
        </w:rPr>
        <w:lastRenderedPageBreak/>
        <w:t>Общие потребности в поддержке (General Support Needs, GSN)</w:t>
      </w:r>
    </w:p>
    <w:p w14:paraId="0F82ED4E" w14:textId="77777777" w:rsidR="0098084A" w:rsidRPr="0098084A" w:rsidRDefault="00FB7794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val="ru-RU"/>
        </w:rPr>
        <w:t>Потребности в поведенческой поддержке</w:t>
      </w:r>
    </w:p>
    <w:p w14:paraId="2CD689ED" w14:textId="77777777" w:rsidR="0098084A" w:rsidRPr="0098084A" w:rsidRDefault="00FB7794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val="ru-RU"/>
        </w:rPr>
        <w:t xml:space="preserve">Потребности в медицинской поддержке </w:t>
      </w:r>
    </w:p>
    <w:p w14:paraId="3D76129A" w14:textId="77777777" w:rsidR="0098084A" w:rsidRDefault="0098084A" w:rsidP="0098084A"/>
    <w:p w14:paraId="75B47F0D" w14:textId="77777777" w:rsidR="0098084A" w:rsidRPr="0098084A" w:rsidRDefault="00FB7794" w:rsidP="005052EA">
      <w:pPr>
        <w:spacing w:after="0"/>
      </w:pPr>
      <w:r>
        <w:rPr>
          <w:rFonts w:eastAsia="Arial" w:cs="Times New Roman"/>
          <w:szCs w:val="28"/>
          <w:lang w:val="ru-RU"/>
        </w:rPr>
        <w:t xml:space="preserve">На следующих страницах представлены Ваши ответы при двух разных ONA. </w:t>
      </w:r>
    </w:p>
    <w:p w14:paraId="287AFF26" w14:textId="77777777" w:rsidR="005052EA" w:rsidRDefault="005052EA" w:rsidP="005052EA">
      <w:pPr>
        <w:spacing w:after="0"/>
        <w:rPr>
          <w:b/>
          <w:bCs/>
        </w:rPr>
      </w:pPr>
    </w:p>
    <w:p w14:paraId="119B1E2A" w14:textId="77777777" w:rsidR="0098084A" w:rsidRPr="0098084A" w:rsidRDefault="00FB7794" w:rsidP="0098084A">
      <w:pPr>
        <w:rPr>
          <w:b/>
          <w:bCs/>
        </w:rPr>
      </w:pPr>
      <w:r>
        <w:rPr>
          <w:rFonts w:eastAsia="Arial" w:cs="Times New Roman"/>
          <w:b/>
          <w:bCs/>
          <w:szCs w:val="28"/>
          <w:lang w:val="ru-RU"/>
        </w:rPr>
        <w:t>Не все вопросы ONA меняют Вашу группу обслуживания</w:t>
      </w:r>
      <w:r>
        <w:rPr>
          <w:rFonts w:eastAsia="Arial" w:cs="Times New Roman"/>
          <w:szCs w:val="28"/>
          <w:lang w:val="ru-RU"/>
        </w:rPr>
        <w:t>. В этом отчете приведены только те вопросы, которые могут изменить Вашу группу обслуживания.</w:t>
      </w:r>
    </w:p>
    <w:p w14:paraId="06E0DE12" w14:textId="77777777" w:rsidR="0098084A" w:rsidRPr="0098084A" w:rsidRDefault="00FB7794" w:rsidP="0098084A">
      <w:pPr>
        <w:spacing w:after="0"/>
        <w:rPr>
          <w:b/>
          <w:bCs/>
        </w:rPr>
      </w:pPr>
      <w:r>
        <w:rPr>
          <w:rFonts w:eastAsia="Arial" w:cs="Times New Roman"/>
          <w:szCs w:val="28"/>
          <w:lang w:val="ru-RU"/>
        </w:rPr>
        <w:t xml:space="preserve">Если при новой ONA ответ изменился, он </w:t>
      </w:r>
      <w:r>
        <w:rPr>
          <w:rFonts w:eastAsia="Arial" w:cs="Times New Roman"/>
          <w:b/>
          <w:bCs/>
          <w:szCs w:val="28"/>
          <w:lang w:val="ru-RU"/>
        </w:rPr>
        <w:t>закрашивается серым цветом</w:t>
      </w:r>
      <w:r>
        <w:rPr>
          <w:rFonts w:eastAsia="Arial" w:cs="Times New Roman"/>
          <w:szCs w:val="28"/>
          <w:lang w:val="ru-RU"/>
        </w:rPr>
        <w:t>.</w:t>
      </w:r>
    </w:p>
    <w:p w14:paraId="7BB3FD7A" w14:textId="77777777" w:rsidR="0098084A" w:rsidRDefault="0098084A" w:rsidP="0098084A">
      <w:pPr>
        <w:spacing w:after="0"/>
        <w:rPr>
          <w:b/>
          <w:bCs/>
        </w:rPr>
      </w:pPr>
    </w:p>
    <w:p w14:paraId="43102037" w14:textId="77777777" w:rsidR="0098084A" w:rsidRPr="0098084A" w:rsidRDefault="00FB7794" w:rsidP="0098084A">
      <w:r>
        <w:rPr>
          <w:rFonts w:eastAsia="Arial" w:cs="Times New Roman"/>
          <w:b/>
          <w:bCs/>
          <w:szCs w:val="28"/>
          <w:lang w:val="ru-RU"/>
        </w:rPr>
        <w:t>Что Вы можете предпринять?</w:t>
      </w:r>
    </w:p>
    <w:p w14:paraId="5CB0B139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>Если Вы хотите увидеть все свои ответы, Вы можете попросить координатора услуг или персонального агента предоставить Вам полный отчет.</w:t>
      </w:r>
    </w:p>
    <w:p w14:paraId="018BD059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 xml:space="preserve">Если Вы </w:t>
      </w:r>
      <w:r>
        <w:rPr>
          <w:rFonts w:eastAsia="Arial" w:cs="Times New Roman"/>
          <w:b/>
          <w:bCs/>
          <w:szCs w:val="28"/>
          <w:lang w:val="ru-RU"/>
        </w:rPr>
        <w:t>не согласны</w:t>
      </w:r>
      <w:r>
        <w:rPr>
          <w:rFonts w:eastAsia="Arial" w:cs="Times New Roman"/>
          <w:szCs w:val="28"/>
          <w:lang w:val="ru-RU"/>
        </w:rPr>
        <w:t xml:space="preserve"> с новыми результатами ONA, Вы можете:</w:t>
      </w:r>
    </w:p>
    <w:p w14:paraId="6BC48460" w14:textId="77777777" w:rsidR="0098084A" w:rsidRPr="0098084A" w:rsidRDefault="00FB7794" w:rsidP="0098084A">
      <w:pPr>
        <w:numPr>
          <w:ilvl w:val="0"/>
          <w:numId w:val="6"/>
        </w:numPr>
      </w:pPr>
      <w:r>
        <w:rPr>
          <w:rFonts w:eastAsia="Arial" w:cs="Times New Roman"/>
          <w:szCs w:val="28"/>
          <w:lang w:val="ru-RU"/>
        </w:rPr>
        <w:t>Обратиться к координатору услуг или персональному агенту.</w:t>
      </w:r>
    </w:p>
    <w:p w14:paraId="6D1750DB" w14:textId="77777777" w:rsidR="0098084A" w:rsidRPr="0098084A" w:rsidRDefault="00FB7794" w:rsidP="0098084A">
      <w:pPr>
        <w:numPr>
          <w:ilvl w:val="0"/>
          <w:numId w:val="6"/>
        </w:numPr>
      </w:pPr>
      <w:r>
        <w:rPr>
          <w:rFonts w:eastAsia="Arial" w:cs="Times New Roman"/>
          <w:szCs w:val="28"/>
          <w:lang w:val="ru-RU"/>
        </w:rPr>
        <w:t>Подать жалобу.</w:t>
      </w:r>
    </w:p>
    <w:p w14:paraId="3285E236" w14:textId="77777777" w:rsidR="0098084A" w:rsidRDefault="0098084A" w:rsidP="0098084A">
      <w:pPr>
        <w:spacing w:after="0"/>
      </w:pPr>
    </w:p>
    <w:p w14:paraId="554406CF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>С уважением,</w:t>
      </w:r>
    </w:p>
    <w:p w14:paraId="2DC62132" w14:textId="77777777" w:rsidR="0098084A" w:rsidRDefault="0098084A" w:rsidP="0098084A">
      <w:pPr>
        <w:spacing w:after="0"/>
      </w:pPr>
    </w:p>
    <w:p w14:paraId="24F44785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>Бюро услуг для людей с нарушениями развития</w:t>
      </w:r>
    </w:p>
    <w:p w14:paraId="4A687050" w14:textId="77777777" w:rsidR="0098084A" w:rsidRPr="0098084A" w:rsidRDefault="00FB7794" w:rsidP="0098084A">
      <w:r>
        <w:rPr>
          <w:rFonts w:eastAsia="Arial" w:cs="Times New Roman"/>
          <w:szCs w:val="28"/>
          <w:lang w:val="ru-RU"/>
        </w:rPr>
        <w:t xml:space="preserve">Мы готовы бесплатно предоставить Вам этот документ в переводе на другие языки, в варианте для слабовидящих (крупным шрифтом или шрифтом Брайля) или в другом удобном для Вас формате. Эл. почта </w:t>
      </w:r>
      <w:hyperlink r:id="rId15" w:tgtFrame="_blank" w:history="1">
        <w:r>
          <w:rPr>
            <w:rFonts w:eastAsia="Arial" w:cs="Times New Roman"/>
            <w:color w:val="005595"/>
            <w:szCs w:val="28"/>
            <w:u w:val="single"/>
            <w:lang w:val="ru-RU"/>
          </w:rPr>
          <w:t>dd.directorsoffice@odhsoha.oregon.gov</w:t>
        </w:r>
      </w:hyperlink>
      <w:r>
        <w:rPr>
          <w:rFonts w:eastAsia="Arial" w:cs="Times New Roman"/>
          <w:szCs w:val="28"/>
          <w:lang w:val="ru-RU"/>
        </w:rPr>
        <w:t xml:space="preserve"> или по телефону 503-945-5811. Мы принимаем все звонки, которые на нас переводят. </w:t>
      </w:r>
    </w:p>
    <w:p w14:paraId="23A99357" w14:textId="77777777" w:rsidR="00F72107" w:rsidRPr="00F72107" w:rsidRDefault="00F72107" w:rsidP="0098084A"/>
    <w:sectPr w:rsidR="00F72107" w:rsidRPr="00F72107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F262" w14:textId="77777777" w:rsidR="0025047C" w:rsidRDefault="00FB7794">
      <w:pPr>
        <w:spacing w:after="0" w:line="240" w:lineRule="auto"/>
      </w:pPr>
      <w:r>
        <w:separator/>
      </w:r>
    </w:p>
  </w:endnote>
  <w:endnote w:type="continuationSeparator" w:id="0">
    <w:p w14:paraId="31DA4268" w14:textId="77777777" w:rsidR="0025047C" w:rsidRDefault="00FB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B17E" w14:textId="36E73234" w:rsidR="007B0E8D" w:rsidRDefault="00FB7794" w:rsidP="00FB7794">
    <w:pPr>
      <w:pStyle w:val="Footer"/>
      <w:tabs>
        <w:tab w:val="left" w:pos="2070"/>
      </w:tabs>
      <w:jc w:val="center"/>
      <w:rPr>
        <w:i/>
      </w:rPr>
    </w:pPr>
    <w:r>
      <w:rPr>
        <w:rFonts w:eastAsia="Arial" w:cs="Times New Roman"/>
        <w:i/>
        <w:iCs/>
        <w:szCs w:val="28"/>
        <w:lang w:val="ru-RU"/>
      </w:rPr>
      <w:t xml:space="preserve">«Безопасность, здоровье и независимость для всех </w:t>
    </w:r>
    <w:r>
      <w:rPr>
        <w:rFonts w:eastAsia="Arial" w:cs="Times New Roman"/>
        <w:i/>
        <w:iCs/>
        <w:szCs w:val="28"/>
        <w:lang w:val="ru-RU"/>
      </w:rPr>
      <w:br/>
      <w:t>жителей штата Орегон»</w:t>
    </w:r>
  </w:p>
  <w:p w14:paraId="4BF3F2BC" w14:textId="1287E255" w:rsidR="007B0E8D" w:rsidRPr="00FB7794" w:rsidRDefault="00FB7794" w:rsidP="00FB7794">
    <w:pPr>
      <w:pStyle w:val="Footer"/>
      <w:tabs>
        <w:tab w:val="clear" w:pos="4680"/>
        <w:tab w:val="clear" w:pos="9360"/>
        <w:tab w:val="left" w:pos="3150"/>
        <w:tab w:val="right" w:pos="10512"/>
      </w:tabs>
      <w:ind w:left="2970" w:hanging="3690"/>
      <w:jc w:val="center"/>
      <w:rPr>
        <w:sz w:val="20"/>
      </w:rPr>
    </w:pPr>
    <w:r w:rsidRPr="00FB7794">
      <w:rPr>
        <w:rFonts w:eastAsia="Arial" w:cs="Times New Roman"/>
        <w:szCs w:val="28"/>
        <w:lang w:val="ru-RU"/>
      </w:rPr>
      <w:t xml:space="preserve">Работодатель, предоставляющий равные </w:t>
    </w:r>
    <w:r w:rsidRPr="00FB7794">
      <w:rPr>
        <w:rFonts w:eastAsia="Arial" w:cs="Times New Roman"/>
        <w:szCs w:val="28"/>
        <w:lang w:val="ru-RU"/>
      </w:rPr>
      <w:br/>
      <w:t>возможности трудоустройства</w:t>
    </w:r>
    <w:r w:rsidRPr="00FB7794">
      <w:rPr>
        <w:rFonts w:eastAsia="Arial" w:cs="Times New Roman"/>
        <w:szCs w:val="28"/>
        <w:lang w:val="ru-RU"/>
      </w:rPr>
      <w:tab/>
    </w:r>
    <w:r w:rsidRPr="00FB7794">
      <w:rPr>
        <w:rFonts w:eastAsia="Arial" w:cs="Times New Roman"/>
        <w:sz w:val="20"/>
        <w:szCs w:val="20"/>
        <w:lang w:val="ru-RU"/>
      </w:rPr>
      <w:t>DHS 0198 (01/2023)</w:t>
    </w:r>
    <w:r>
      <w:rPr>
        <w:rFonts w:eastAsia="Arial" w:cs="Times New Roman"/>
        <w:sz w:val="20"/>
        <w:szCs w:val="20"/>
      </w:rPr>
      <w:t xml:space="preserve"> </w:t>
    </w:r>
    <w:r w:rsidRPr="00FB7794">
      <w:rPr>
        <w:rFonts w:eastAsia="Arial" w:cs="Times New Roman"/>
        <w:sz w:val="20"/>
        <w:szCs w:val="20"/>
      </w:rPr>
      <w:t>Russian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DA20" w14:textId="02028CFB" w:rsidR="0030211D" w:rsidRPr="00FB7794" w:rsidRDefault="00FB7794" w:rsidP="00FB7794">
    <w:pPr>
      <w:pStyle w:val="Footer"/>
      <w:tabs>
        <w:tab w:val="left" w:pos="2070"/>
      </w:tabs>
      <w:jc w:val="center"/>
      <w:rPr>
        <w:i/>
      </w:rPr>
    </w:pPr>
    <w:r w:rsidRPr="00FB7794">
      <w:rPr>
        <w:rFonts w:eastAsia="Arial" w:cs="Times New Roman"/>
        <w:i/>
        <w:iCs/>
        <w:szCs w:val="28"/>
        <w:lang w:val="ru-RU"/>
      </w:rPr>
      <w:t xml:space="preserve">«Безопасность, здоровье и независимость для всех </w:t>
    </w:r>
    <w:r>
      <w:rPr>
        <w:rFonts w:eastAsia="Arial" w:cs="Times New Roman"/>
        <w:i/>
        <w:iCs/>
        <w:szCs w:val="28"/>
        <w:lang w:val="ru-RU"/>
      </w:rPr>
      <w:br/>
    </w:r>
    <w:r w:rsidRPr="00FB7794">
      <w:rPr>
        <w:rFonts w:eastAsia="Arial" w:cs="Times New Roman"/>
        <w:i/>
        <w:iCs/>
        <w:szCs w:val="28"/>
        <w:lang w:val="ru-RU"/>
      </w:rPr>
      <w:t>жителей штата Орегон»</w:t>
    </w:r>
  </w:p>
  <w:p w14:paraId="07ACE9AD" w14:textId="15A805BF" w:rsidR="0030211D" w:rsidRPr="00FB7794" w:rsidRDefault="00FB7794" w:rsidP="00FB7794">
    <w:pPr>
      <w:pStyle w:val="Footer"/>
      <w:tabs>
        <w:tab w:val="clear" w:pos="4680"/>
        <w:tab w:val="clear" w:pos="9360"/>
        <w:tab w:val="left" w:pos="3150"/>
        <w:tab w:val="right" w:pos="10512"/>
      </w:tabs>
      <w:ind w:firstLine="180"/>
      <w:jc w:val="center"/>
      <w:rPr>
        <w:sz w:val="20"/>
      </w:rPr>
    </w:pPr>
    <w:r w:rsidRPr="00FB7794">
      <w:rPr>
        <w:rFonts w:eastAsia="Arial" w:cs="Times New Roman"/>
        <w:szCs w:val="28"/>
        <w:lang w:val="ru-RU"/>
      </w:rPr>
      <w:t xml:space="preserve">Работодатель, предоставляющий равные </w:t>
    </w:r>
    <w:r w:rsidRPr="00FB7794">
      <w:rPr>
        <w:rFonts w:eastAsia="Arial" w:cs="Times New Roman"/>
        <w:szCs w:val="28"/>
        <w:lang w:val="ru-RU"/>
      </w:rPr>
      <w:br/>
    </w:r>
    <w:r w:rsidRPr="00FB7794">
      <w:rPr>
        <w:rFonts w:eastAsia="Arial" w:cs="Times New Roman"/>
        <w:szCs w:val="28"/>
        <w:lang w:val="ru-RU"/>
      </w:rPr>
      <w:tab/>
      <w:t>возможности трудоустройства</w:t>
    </w:r>
    <w:r w:rsidRPr="00FB7794">
      <w:rPr>
        <w:rFonts w:eastAsia="Arial" w:cs="Times New Roman"/>
        <w:szCs w:val="28"/>
        <w:lang w:val="ru-RU"/>
      </w:rPr>
      <w:tab/>
    </w:r>
    <w:r w:rsidRPr="00FB7794">
      <w:rPr>
        <w:rFonts w:eastAsia="Arial" w:cs="Times New Roman"/>
        <w:sz w:val="20"/>
        <w:szCs w:val="20"/>
        <w:lang w:val="ru-RU"/>
      </w:rPr>
      <w:t>DHS 0198 (01/2023)</w:t>
    </w:r>
    <w:r>
      <w:rPr>
        <w:rFonts w:eastAsia="Arial" w:cs="Times New Roman"/>
        <w:sz w:val="20"/>
        <w:szCs w:val="20"/>
      </w:rPr>
      <w:t xml:space="preserve"> </w:t>
    </w:r>
    <w:r w:rsidRPr="00FB7794">
      <w:rPr>
        <w:rFonts w:eastAsia="Arial" w:cs="Times New Roman"/>
        <w:sz w:val="20"/>
        <w:szCs w:val="20"/>
      </w:rPr>
      <w:t>Russian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DF55" w14:textId="77777777" w:rsidR="0025047C" w:rsidRDefault="00FB7794">
      <w:pPr>
        <w:spacing w:after="0" w:line="240" w:lineRule="auto"/>
      </w:pPr>
      <w:r>
        <w:separator/>
      </w:r>
    </w:p>
  </w:footnote>
  <w:footnote w:type="continuationSeparator" w:id="0">
    <w:p w14:paraId="3623A897" w14:textId="77777777" w:rsidR="0025047C" w:rsidRDefault="00FB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7112" w14:textId="77777777" w:rsidR="005342B4" w:rsidRDefault="00FB77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78A32" wp14:editId="0C2D8685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E5470" wp14:editId="744A2866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BFCB77B" wp14:editId="0917CF37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75292D" wp14:editId="36B98607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79CED" w14:textId="77777777" w:rsidR="005342B4" w:rsidRPr="005342B4" w:rsidRDefault="00FB7794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  <w:lang w:val="ru-RU"/>
                            </w:rPr>
                            <w:t>Тина Котек, губернатор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71752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06579CED" w14:textId="77777777" w:rsidR="005342B4" w:rsidRPr="005342B4" w:rsidRDefault="00FB7794" w:rsidP="00D61409">
                    <w:pPr>
                      <w:pStyle w:val="Governorname"/>
                    </w:pPr>
                    <w:r>
                      <w:rPr>
                        <w:rFonts w:eastAsia="Arial"/>
                        <w:lang w:val="ru-RU"/>
                      </w:rPr>
                      <w:t>Тина Котек, губернатор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310858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1A3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08A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5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7EF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45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C0D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8A6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0780"/>
    <w:multiLevelType w:val="hybridMultilevel"/>
    <w:tmpl w:val="ADC4B3E0"/>
    <w:lvl w:ilvl="0" w:tplc="72326D3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CCF6AC2E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9D8E03C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ECB8E23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9B72E890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262AF50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FFA0DF2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61347C06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F420D00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B7C685B"/>
    <w:multiLevelType w:val="hybridMultilevel"/>
    <w:tmpl w:val="57A4A838"/>
    <w:lvl w:ilvl="0" w:tplc="9BBE3476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AA8323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232BB58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8D9AC9B8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BD0B7E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68F554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57A4C248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B54084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8464932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9394D9F"/>
    <w:multiLevelType w:val="hybridMultilevel"/>
    <w:tmpl w:val="1BE8D8B2"/>
    <w:lvl w:ilvl="0" w:tplc="33FE1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6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D47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E4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44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4A6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62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C1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E0CE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3942"/>
    <w:multiLevelType w:val="hybridMultilevel"/>
    <w:tmpl w:val="A66888EC"/>
    <w:lvl w:ilvl="0" w:tplc="09A4506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9AAE6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6CCB4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5686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94242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DADBB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AEE27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92B8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F878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10193"/>
    <w:multiLevelType w:val="hybridMultilevel"/>
    <w:tmpl w:val="06D69878"/>
    <w:lvl w:ilvl="0" w:tplc="9D844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A8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0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C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6D3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06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24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D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5A1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33270">
    <w:abstractNumId w:val="4"/>
  </w:num>
  <w:num w:numId="2" w16cid:durableId="1847285613">
    <w:abstractNumId w:val="3"/>
  </w:num>
  <w:num w:numId="3" w16cid:durableId="1534344857">
    <w:abstractNumId w:val="0"/>
  </w:num>
  <w:num w:numId="4" w16cid:durableId="1779258733">
    <w:abstractNumId w:val="1"/>
  </w:num>
  <w:num w:numId="5" w16cid:durableId="446242327">
    <w:abstractNumId w:val="2"/>
  </w:num>
  <w:num w:numId="6" w16cid:durableId="621112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36326"/>
    <w:rsid w:val="000D08D5"/>
    <w:rsid w:val="00166994"/>
    <w:rsid w:val="001F2A0C"/>
    <w:rsid w:val="0025047C"/>
    <w:rsid w:val="002A4E5A"/>
    <w:rsid w:val="0030211D"/>
    <w:rsid w:val="00327512"/>
    <w:rsid w:val="003C3EE4"/>
    <w:rsid w:val="00403691"/>
    <w:rsid w:val="00405662"/>
    <w:rsid w:val="00476CFF"/>
    <w:rsid w:val="005052EA"/>
    <w:rsid w:val="005342B4"/>
    <w:rsid w:val="00540C67"/>
    <w:rsid w:val="00581A15"/>
    <w:rsid w:val="005D37C6"/>
    <w:rsid w:val="00625902"/>
    <w:rsid w:val="0063577D"/>
    <w:rsid w:val="00664935"/>
    <w:rsid w:val="006A7EAA"/>
    <w:rsid w:val="006E0744"/>
    <w:rsid w:val="007259D7"/>
    <w:rsid w:val="00747570"/>
    <w:rsid w:val="007B0E8D"/>
    <w:rsid w:val="00852A58"/>
    <w:rsid w:val="008C69E0"/>
    <w:rsid w:val="009019E0"/>
    <w:rsid w:val="00903AB9"/>
    <w:rsid w:val="0097131F"/>
    <w:rsid w:val="0098084A"/>
    <w:rsid w:val="009E71BD"/>
    <w:rsid w:val="00A80338"/>
    <w:rsid w:val="00AC75F1"/>
    <w:rsid w:val="00AD747F"/>
    <w:rsid w:val="00AD7E94"/>
    <w:rsid w:val="00AE1FFF"/>
    <w:rsid w:val="00AE4A93"/>
    <w:rsid w:val="00AE70FF"/>
    <w:rsid w:val="00B0156B"/>
    <w:rsid w:val="00B94151"/>
    <w:rsid w:val="00BF2044"/>
    <w:rsid w:val="00C17E30"/>
    <w:rsid w:val="00C33348"/>
    <w:rsid w:val="00C37B22"/>
    <w:rsid w:val="00C947D8"/>
    <w:rsid w:val="00CD608D"/>
    <w:rsid w:val="00CF7D93"/>
    <w:rsid w:val="00D16F4B"/>
    <w:rsid w:val="00D17F1C"/>
    <w:rsid w:val="00D43C1A"/>
    <w:rsid w:val="00D61409"/>
    <w:rsid w:val="00EB0C1A"/>
    <w:rsid w:val="00EC3579"/>
    <w:rsid w:val="00ED5509"/>
    <w:rsid w:val="00F72107"/>
    <w:rsid w:val="00F82A1A"/>
    <w:rsid w:val="00F85088"/>
    <w:rsid w:val="00F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C8C5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d.directorsoffice@odhsoha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oregon.gov/odhs/compass/Pages/resources-individual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Service Groups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D87B8-95A8-4939-8CCD-CCAC7C021C15}"/>
</file>

<file path=customXml/itemProps3.xml><?xml version="1.0" encoding="utf-8"?>
<ds:datastoreItem xmlns:ds="http://schemas.openxmlformats.org/officeDocument/2006/customXml" ds:itemID="{B960859B-637F-4843-B7C8-B13492E831E4}"/>
</file>

<file path=customXml/itemProps4.xml><?xml version="1.0" encoding="utf-8"?>
<ds:datastoreItem xmlns:ds="http://schemas.openxmlformats.org/officeDocument/2006/customXml" ds:itemID="{8DB70181-1AA0-4E93-8DD3-3407C9873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Comparative Service Group Letter - Russian</dc:title>
  <dc:subject>ODHS Letterhead template</dc:subject>
  <dc:creator>Oregon Department of Human Services</dc:creator>
  <cp:keywords>ODHS Letterhead template</cp:keywords>
  <dc:description>ODHS Letterhead template</dc:description>
  <cp:lastModifiedBy>Woodcock Sara D</cp:lastModifiedBy>
  <cp:revision>2</cp:revision>
  <dcterms:created xsi:type="dcterms:W3CDTF">2025-03-11T22:41:00Z</dcterms:created>
  <dcterms:modified xsi:type="dcterms:W3CDTF">2025-03-27T22:55:00Z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