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4E039" w14:textId="77777777" w:rsidR="00E40424" w:rsidRDefault="00B37B5E">
      <w:pPr>
        <w:bidi/>
        <w:spacing w:line="312" w:lineRule="exact"/>
        <w:rPr>
          <w:sz w:val="28"/>
        </w:rPr>
      </w:pPr>
      <w:r>
        <w:rPr>
          <w:sz w:val="28"/>
          <w:szCs w:val="28"/>
          <w:rtl/>
        </w:rPr>
        <w:t xml:space="preserve">حضرة والد أو ولي أمر </w:t>
      </w:r>
      <w:r>
        <w:rPr>
          <w:color w:val="000000"/>
          <w:sz w:val="28"/>
          <w:szCs w:val="28"/>
          <w:shd w:val="clear" w:color="auto" w:fill="D9EAD3"/>
        </w:rPr>
        <w:t>FIRST_NAME</w:t>
      </w:r>
      <w:r>
        <w:rPr>
          <w:rFonts w:hint="cs"/>
          <w:color w:val="000000"/>
          <w:sz w:val="28"/>
          <w:szCs w:val="28"/>
          <w:rtl/>
        </w:rPr>
        <w:t>،</w:t>
      </w:r>
    </w:p>
    <w:p w14:paraId="5ECAC9CA" w14:textId="77777777" w:rsidR="00E40424" w:rsidRDefault="00E40424">
      <w:pPr>
        <w:spacing w:before="6"/>
        <w:rPr>
          <w:rFonts w:ascii="Times New Roman"/>
          <w:sz w:val="29"/>
          <w:szCs w:val="28"/>
        </w:rPr>
      </w:pPr>
    </w:p>
    <w:p w14:paraId="24AC377B" w14:textId="77777777" w:rsidR="00E40424" w:rsidRDefault="00B37B5E">
      <w:pPr>
        <w:bidi/>
        <w:spacing w:before="90" w:line="360" w:lineRule="auto"/>
        <w:rPr>
          <w:sz w:val="28"/>
          <w:szCs w:val="28"/>
          <w:rtl/>
          <w:lang w:bidi="ar-EG"/>
        </w:rPr>
      </w:pPr>
      <w:r>
        <w:rPr>
          <w:sz w:val="28"/>
          <w:szCs w:val="28"/>
          <w:rtl/>
        </w:rPr>
        <w:t>سيتم قريبًا وضع خطة دعم فردي (</w:t>
      </w:r>
      <w:r>
        <w:rPr>
          <w:sz w:val="28"/>
          <w:szCs w:val="28"/>
        </w:rPr>
        <w:t>ISP</w:t>
      </w:r>
      <w:r>
        <w:rPr>
          <w:sz w:val="28"/>
          <w:szCs w:val="28"/>
          <w:rtl/>
        </w:rPr>
        <w:t xml:space="preserve">) جديدة لـ </w:t>
      </w:r>
      <w:r>
        <w:rPr>
          <w:color w:val="000000"/>
          <w:sz w:val="28"/>
          <w:szCs w:val="28"/>
          <w:shd w:val="clear" w:color="auto" w:fill="D9EAD3"/>
        </w:rPr>
        <w:t>FIRST_NAME</w:t>
      </w:r>
      <w:r>
        <w:rPr>
          <w:rFonts w:hint="cs"/>
          <w:color w:val="000000"/>
          <w:sz w:val="28"/>
          <w:szCs w:val="28"/>
          <w:rtl/>
          <w:lang w:bidi="ar-EG"/>
        </w:rPr>
        <w:t>.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rtl/>
        </w:rPr>
        <w:t>يُرجى قراءة هذا الخطاب.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rtl/>
        </w:rPr>
        <w:t>يتناول هذا الخطاب تغييرًا في ساعات الرعاية المُخصَّصة له.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rtl/>
        </w:rPr>
        <w:t>نحن ندرك أن هناك العديد من التغييرات التي تحدث في الخدمات الحكومية حاليًا.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rtl/>
        </w:rPr>
        <w:t>وتؤثر هذه التغييرات على الجميع بشكل مختلف.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rtl/>
        </w:rPr>
        <w:t>نريد أن نعلمك بما يمكن توقعه.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rtl/>
        </w:rPr>
        <w:t xml:space="preserve">وبهذه الطريقة، يمكنك اتخاذ أفضل الخيارات التي تناسب </w:t>
      </w:r>
      <w:r>
        <w:rPr>
          <w:color w:val="000000"/>
          <w:sz w:val="28"/>
          <w:szCs w:val="28"/>
          <w:shd w:val="clear" w:color="auto" w:fill="D9EAD3"/>
        </w:rPr>
        <w:t>FIRST_NAME</w:t>
      </w:r>
      <w:r>
        <w:rPr>
          <w:rFonts w:hint="cs"/>
          <w:sz w:val="28"/>
          <w:szCs w:val="28"/>
          <w:rtl/>
        </w:rPr>
        <w:t>.</w:t>
      </w:r>
    </w:p>
    <w:p w14:paraId="7DD92F24" w14:textId="77777777" w:rsidR="00E40424" w:rsidRDefault="00E40424">
      <w:pPr>
        <w:spacing w:before="1"/>
        <w:rPr>
          <w:sz w:val="42"/>
          <w:szCs w:val="28"/>
        </w:rPr>
      </w:pPr>
    </w:p>
    <w:p w14:paraId="0FF26088" w14:textId="77777777" w:rsidR="00E40424" w:rsidRDefault="00B37B5E">
      <w:pPr>
        <w:bidi/>
        <w:spacing w:line="360" w:lineRule="auto"/>
        <w:rPr>
          <w:sz w:val="28"/>
          <w:szCs w:val="28"/>
        </w:rPr>
      </w:pPr>
      <w:r>
        <w:rPr>
          <w:sz w:val="28"/>
          <w:szCs w:val="28"/>
          <w:rtl/>
        </w:rPr>
        <w:t>نريدك أيضًا أن تعرف أنك لن تفعل هذا الأمر بمفردك.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rtl/>
        </w:rPr>
        <w:t>سوف يوجهك مُنسِّق الخدمات المتابع لطفلك خلال هذه العملية.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rtl/>
        </w:rPr>
        <w:t>وسيتأكّد من حصولك على الخدمات والدعم الذي تحتاج إليه.</w:t>
      </w:r>
    </w:p>
    <w:p w14:paraId="606DFCF9" w14:textId="77777777" w:rsidR="00E40424" w:rsidRDefault="00E40424">
      <w:pPr>
        <w:rPr>
          <w:sz w:val="42"/>
          <w:szCs w:val="28"/>
        </w:rPr>
      </w:pPr>
    </w:p>
    <w:p w14:paraId="768EC5CE" w14:textId="77777777" w:rsidR="00E40424" w:rsidRDefault="00B37B5E">
      <w:pPr>
        <w:bidi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rtl/>
        </w:rPr>
        <w:t>ما يمكن توقعه:</w:t>
      </w:r>
    </w:p>
    <w:p w14:paraId="5E475882" w14:textId="77777777" w:rsidR="00E40424" w:rsidRDefault="00B37B5E">
      <w:pPr>
        <w:numPr>
          <w:ilvl w:val="0"/>
          <w:numId w:val="2"/>
        </w:numPr>
        <w:tabs>
          <w:tab w:val="left" w:pos="462"/>
        </w:tabs>
        <w:bidi/>
        <w:spacing w:before="161"/>
        <w:ind w:left="360"/>
        <w:rPr>
          <w:sz w:val="28"/>
        </w:rPr>
      </w:pPr>
      <w:r>
        <w:rPr>
          <w:sz w:val="28"/>
          <w:szCs w:val="28"/>
          <w:rtl/>
        </w:rPr>
        <w:t xml:space="preserve">سيتم تجديد خطة الدعم الفردي لطفلك في </w:t>
      </w:r>
      <w:r w:rsidRPr="00E75F44">
        <w:rPr>
          <w:color w:val="000000"/>
          <w:sz w:val="28"/>
          <w:szCs w:val="28"/>
          <w:shd w:val="clear" w:color="auto" w:fill="D6E3BC" w:themeFill="accent3" w:themeFillTint="66"/>
        </w:rPr>
        <w:t>RENEWAL DATE</w:t>
      </w:r>
      <w:r>
        <w:rPr>
          <w:rFonts w:hint="cs"/>
          <w:color w:val="000000"/>
          <w:sz w:val="28"/>
          <w:szCs w:val="28"/>
          <w:rtl/>
        </w:rPr>
        <w:t>.</w:t>
      </w:r>
    </w:p>
    <w:p w14:paraId="721B69FC" w14:textId="77777777" w:rsidR="00E40424" w:rsidRDefault="00B37B5E">
      <w:pPr>
        <w:numPr>
          <w:ilvl w:val="0"/>
          <w:numId w:val="2"/>
        </w:numPr>
        <w:tabs>
          <w:tab w:val="left" w:pos="462"/>
        </w:tabs>
        <w:bidi/>
        <w:spacing w:before="159" w:line="350" w:lineRule="auto"/>
        <w:ind w:left="360"/>
        <w:rPr>
          <w:sz w:val="28"/>
        </w:rPr>
      </w:pPr>
      <w:r>
        <w:rPr>
          <w:sz w:val="28"/>
          <w:szCs w:val="28"/>
          <w:rtl/>
        </w:rPr>
        <w:t>قبل ذلك التاريخ، سيتصل بك مُنسِّق الخدمات.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rtl/>
        </w:rPr>
        <w:t>وسيتم تحديد موعد لبدء التخطيط.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rtl/>
        </w:rPr>
        <w:t>وقد يكون هذا قد تم بالفعل.</w:t>
      </w:r>
    </w:p>
    <w:p w14:paraId="20BDE4EE" w14:textId="77777777" w:rsidR="00E40424" w:rsidRDefault="00B37B5E">
      <w:pPr>
        <w:numPr>
          <w:ilvl w:val="0"/>
          <w:numId w:val="2"/>
        </w:numPr>
        <w:tabs>
          <w:tab w:val="left" w:pos="462"/>
        </w:tabs>
        <w:bidi/>
        <w:spacing w:before="83" w:line="355" w:lineRule="auto"/>
        <w:ind w:left="360"/>
        <w:rPr>
          <w:sz w:val="28"/>
        </w:rPr>
      </w:pPr>
      <w:r>
        <w:rPr>
          <w:sz w:val="28"/>
          <w:szCs w:val="28"/>
          <w:rtl/>
        </w:rPr>
        <w:t>في الماضي، قام تقييم احتياجات الطفل (</w:t>
      </w:r>
      <w:r>
        <w:rPr>
          <w:sz w:val="28"/>
          <w:szCs w:val="28"/>
        </w:rPr>
        <w:t>CNA</w:t>
      </w:r>
      <w:r>
        <w:rPr>
          <w:sz w:val="28"/>
          <w:szCs w:val="28"/>
          <w:rtl/>
        </w:rPr>
        <w:t>) بتحديد عدد ساعات الرعاية المنزلية في خطة طفلك.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rtl/>
        </w:rPr>
        <w:t xml:space="preserve">في خطته الحالية، لديه </w:t>
      </w:r>
      <w:r w:rsidRPr="00E75F44">
        <w:rPr>
          <w:color w:val="000000"/>
          <w:sz w:val="28"/>
          <w:szCs w:val="28"/>
          <w:shd w:val="clear" w:color="auto" w:fill="D6E3BC" w:themeFill="accent3" w:themeFillTint="66"/>
        </w:rPr>
        <w:t>OLD NUMBER</w:t>
      </w:r>
      <w:r>
        <w:rPr>
          <w:color w:val="000000"/>
          <w:sz w:val="28"/>
          <w:szCs w:val="28"/>
          <w:rtl/>
        </w:rPr>
        <w:t xml:space="preserve"> من ساعات الرعاية المنزلية.</w:t>
      </w:r>
    </w:p>
    <w:p w14:paraId="30044605" w14:textId="77777777" w:rsidR="00E40424" w:rsidRDefault="00B37B5E">
      <w:pPr>
        <w:numPr>
          <w:ilvl w:val="0"/>
          <w:numId w:val="2"/>
        </w:numPr>
        <w:tabs>
          <w:tab w:val="left" w:pos="462"/>
        </w:tabs>
        <w:bidi/>
        <w:spacing w:before="7" w:line="350" w:lineRule="auto"/>
        <w:ind w:left="360"/>
        <w:rPr>
          <w:sz w:val="28"/>
        </w:rPr>
      </w:pPr>
      <w:r>
        <w:rPr>
          <w:sz w:val="28"/>
          <w:szCs w:val="28"/>
          <w:rtl/>
        </w:rPr>
        <w:t>لم يعد مكتب خدمات ذوي إعاقات النمو (</w:t>
      </w:r>
      <w:r>
        <w:rPr>
          <w:sz w:val="28"/>
          <w:szCs w:val="28"/>
        </w:rPr>
        <w:t>ODDS</w:t>
      </w:r>
      <w:r>
        <w:rPr>
          <w:sz w:val="28"/>
          <w:szCs w:val="28"/>
          <w:rtl/>
        </w:rPr>
        <w:t>) يستخدم تقييم احتياجات الطفل (</w:t>
      </w:r>
      <w:r>
        <w:rPr>
          <w:sz w:val="28"/>
          <w:szCs w:val="28"/>
        </w:rPr>
        <w:t>CNA</w:t>
      </w:r>
      <w:r>
        <w:rPr>
          <w:sz w:val="28"/>
          <w:szCs w:val="28"/>
          <w:rtl/>
        </w:rPr>
        <w:t>)/تقييم احتياجات البالغين (</w:t>
      </w:r>
      <w:r>
        <w:rPr>
          <w:sz w:val="28"/>
          <w:szCs w:val="28"/>
        </w:rPr>
        <w:t>ANA</w:t>
      </w:r>
      <w:r>
        <w:rPr>
          <w:sz w:val="28"/>
          <w:szCs w:val="28"/>
          <w:rtl/>
        </w:rPr>
        <w:t>) لتحديد عدد ساعات الرعاية الممكنة في الخطة.</w:t>
      </w:r>
    </w:p>
    <w:p w14:paraId="2EFEF334" w14:textId="77777777" w:rsidR="00E40424" w:rsidRDefault="00B37B5E">
      <w:pPr>
        <w:numPr>
          <w:ilvl w:val="0"/>
          <w:numId w:val="2"/>
        </w:numPr>
        <w:tabs>
          <w:tab w:val="left" w:pos="462"/>
        </w:tabs>
        <w:bidi/>
        <w:spacing w:before="15" w:line="357" w:lineRule="auto"/>
        <w:ind w:left="360"/>
        <w:rPr>
          <w:sz w:val="28"/>
        </w:rPr>
      </w:pPr>
      <w:r>
        <w:rPr>
          <w:sz w:val="28"/>
          <w:szCs w:val="28"/>
          <w:rtl/>
        </w:rPr>
        <w:t>الآن، نستخدم تقييم الاحتياجات في ولاية أوريغون (</w:t>
      </w:r>
      <w:r>
        <w:rPr>
          <w:sz w:val="28"/>
          <w:szCs w:val="28"/>
        </w:rPr>
        <w:t>ONA</w:t>
      </w:r>
      <w:r>
        <w:rPr>
          <w:sz w:val="28"/>
          <w:szCs w:val="28"/>
          <w:rtl/>
        </w:rPr>
        <w:t>) لتحديد نطاق ساعات الرعاية التي يمكنك استخدامها في خطة طفلك.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rtl/>
        </w:rPr>
        <w:t>لقد تم إنشاء تقييم الاحتياجات في ولاية أوريغون (</w:t>
      </w:r>
      <w:r>
        <w:rPr>
          <w:sz w:val="28"/>
          <w:szCs w:val="28"/>
        </w:rPr>
        <w:t>ONA</w:t>
      </w:r>
      <w:r>
        <w:rPr>
          <w:sz w:val="28"/>
          <w:szCs w:val="28"/>
          <w:rtl/>
        </w:rPr>
        <w:t>) ليكون هناك تقييم واحد لجميع الخدمات.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rtl/>
        </w:rPr>
        <w:lastRenderedPageBreak/>
        <w:t>تقييم الاحتياجات في ولاية أوريغون (</w:t>
      </w:r>
      <w:r>
        <w:rPr>
          <w:sz w:val="28"/>
          <w:szCs w:val="28"/>
        </w:rPr>
        <w:t>ONA</w:t>
      </w:r>
      <w:r>
        <w:rPr>
          <w:sz w:val="28"/>
          <w:szCs w:val="28"/>
          <w:rtl/>
        </w:rPr>
        <w:t>) أكثر اتساقًا، وبالتالي يتم تلبية احتياجات الجميع بشكل أكثر إنصافًا.</w:t>
      </w:r>
    </w:p>
    <w:p w14:paraId="05C4CD03" w14:textId="77777777" w:rsidR="00E40424" w:rsidRDefault="00B37B5E">
      <w:pPr>
        <w:numPr>
          <w:ilvl w:val="0"/>
          <w:numId w:val="2"/>
        </w:numPr>
        <w:tabs>
          <w:tab w:val="left" w:pos="462"/>
        </w:tabs>
        <w:bidi/>
        <w:spacing w:line="350" w:lineRule="auto"/>
        <w:ind w:left="360"/>
        <w:rPr>
          <w:sz w:val="28"/>
        </w:rPr>
      </w:pPr>
      <w:r>
        <w:rPr>
          <w:sz w:val="28"/>
          <w:szCs w:val="28"/>
          <w:rtl/>
        </w:rPr>
        <w:t>لقد خضع طفلك لتقييم الاحتياجات في ولاية أوريغون (</w:t>
      </w:r>
      <w:r>
        <w:rPr>
          <w:sz w:val="28"/>
          <w:szCs w:val="28"/>
        </w:rPr>
        <w:t>ONA</w:t>
      </w:r>
      <w:r>
        <w:rPr>
          <w:sz w:val="28"/>
          <w:szCs w:val="28"/>
          <w:rtl/>
        </w:rPr>
        <w:t xml:space="preserve">) في </w:t>
      </w:r>
      <w:r w:rsidRPr="00E75F44">
        <w:rPr>
          <w:color w:val="000000"/>
          <w:sz w:val="28"/>
          <w:szCs w:val="28"/>
          <w:shd w:val="clear" w:color="auto" w:fill="D6E3BC" w:themeFill="accent3" w:themeFillTint="66"/>
        </w:rPr>
        <w:t>ONA SUBMISSION DATE</w:t>
      </w:r>
      <w:r>
        <w:rPr>
          <w:rFonts w:hint="cs"/>
          <w:color w:val="000000"/>
          <w:sz w:val="28"/>
          <w:szCs w:val="28"/>
          <w:rtl/>
        </w:rPr>
        <w:t>.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rtl/>
        </w:rPr>
        <w:t>وصنّف تقييم الاحتياجات في ولاية أوريغون (</w:t>
      </w:r>
      <w:r>
        <w:rPr>
          <w:color w:val="000000"/>
          <w:sz w:val="28"/>
          <w:szCs w:val="28"/>
        </w:rPr>
        <w:t>ONA</w:t>
      </w:r>
      <w:r>
        <w:rPr>
          <w:color w:val="000000"/>
          <w:sz w:val="28"/>
          <w:szCs w:val="28"/>
          <w:rtl/>
        </w:rPr>
        <w:t>) طفلك في مجموعة خدمات بناءً على احتياجاته وعمره.</w:t>
      </w:r>
    </w:p>
    <w:p w14:paraId="69F9ABA0" w14:textId="77777777" w:rsidR="00E40424" w:rsidRDefault="00B37B5E">
      <w:pPr>
        <w:numPr>
          <w:ilvl w:val="0"/>
          <w:numId w:val="2"/>
        </w:numPr>
        <w:tabs>
          <w:tab w:val="left" w:pos="462"/>
        </w:tabs>
        <w:bidi/>
        <w:spacing w:before="14"/>
        <w:ind w:left="360"/>
        <w:rPr>
          <w:sz w:val="28"/>
        </w:rPr>
      </w:pPr>
      <w:r>
        <w:rPr>
          <w:sz w:val="28"/>
          <w:szCs w:val="28"/>
          <w:rtl/>
        </w:rPr>
        <w:t xml:space="preserve">مجموعة خدمات طفلك هي </w:t>
      </w:r>
      <w:r w:rsidRPr="00E75F44">
        <w:rPr>
          <w:color w:val="000000"/>
          <w:sz w:val="28"/>
          <w:szCs w:val="28"/>
          <w:shd w:val="clear" w:color="auto" w:fill="D6E3BC" w:themeFill="accent3" w:themeFillTint="66"/>
        </w:rPr>
        <w:t>SERVICE GROUP</w:t>
      </w:r>
      <w:r>
        <w:rPr>
          <w:rFonts w:hint="cs"/>
          <w:color w:val="000000"/>
          <w:sz w:val="28"/>
          <w:szCs w:val="28"/>
          <w:rtl/>
        </w:rPr>
        <w:t>.</w:t>
      </w:r>
    </w:p>
    <w:p w14:paraId="2A3A1A87" w14:textId="77777777" w:rsidR="00E40424" w:rsidRDefault="00B37B5E">
      <w:pPr>
        <w:numPr>
          <w:ilvl w:val="0"/>
          <w:numId w:val="2"/>
        </w:numPr>
        <w:tabs>
          <w:tab w:val="left" w:pos="462"/>
        </w:tabs>
        <w:bidi/>
        <w:spacing w:before="158" w:line="350" w:lineRule="auto"/>
        <w:ind w:left="360"/>
        <w:rPr>
          <w:sz w:val="28"/>
        </w:rPr>
      </w:pPr>
      <w:r>
        <w:rPr>
          <w:sz w:val="28"/>
          <w:szCs w:val="28"/>
          <w:rtl/>
        </w:rPr>
        <w:t xml:space="preserve">عدد الساعات في مجموعة خدمات طفلك هو </w:t>
      </w:r>
      <w:r w:rsidRPr="00E75F44">
        <w:rPr>
          <w:color w:val="000000"/>
          <w:sz w:val="28"/>
          <w:szCs w:val="28"/>
          <w:shd w:val="clear" w:color="auto" w:fill="D6E3BC" w:themeFill="accent3" w:themeFillTint="66"/>
        </w:rPr>
        <w:t>RANGE OF HOURS</w:t>
      </w:r>
      <w:r>
        <w:rPr>
          <w:rFonts w:hint="cs"/>
          <w:color w:val="000000"/>
          <w:sz w:val="28"/>
          <w:szCs w:val="28"/>
          <w:rtl/>
        </w:rPr>
        <w:t>.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rtl/>
        </w:rPr>
        <w:t>ستستخدم هذا النطاق الجديد من الساعات في التخطيط لخدمات طفلك.</w:t>
      </w:r>
    </w:p>
    <w:p w14:paraId="12187B1F" w14:textId="77777777" w:rsidR="00E40424" w:rsidRDefault="00E40424">
      <w:pPr>
        <w:spacing w:before="2"/>
        <w:rPr>
          <w:sz w:val="43"/>
          <w:szCs w:val="28"/>
        </w:rPr>
      </w:pPr>
    </w:p>
    <w:p w14:paraId="50381214" w14:textId="77777777" w:rsidR="00E40424" w:rsidRDefault="00B37B5E">
      <w:pPr>
        <w:bidi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rtl/>
        </w:rPr>
        <w:t>هل سأتمكن من تلبية احتياجات طفلي بعدد ساعات أقل؟</w:t>
      </w:r>
    </w:p>
    <w:p w14:paraId="121A5D7D" w14:textId="77777777" w:rsidR="00E40424" w:rsidRDefault="00B37B5E">
      <w:pPr>
        <w:bidi/>
        <w:spacing w:before="162" w:line="360" w:lineRule="auto"/>
        <w:rPr>
          <w:sz w:val="28"/>
          <w:szCs w:val="28"/>
        </w:rPr>
      </w:pPr>
      <w:r>
        <w:rPr>
          <w:sz w:val="28"/>
          <w:szCs w:val="28"/>
          <w:rtl/>
        </w:rPr>
        <w:t>قد يكون أمرًا مثيرًا للقلق أن تعلم أن لدى طفلك ساعات أقل للتخطيط.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rtl/>
        </w:rPr>
        <w:t>يُرجى معرفة الآتي: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rtl/>
        </w:rPr>
        <w:t>يستطيع معظم الأشخاص تلبية احتياجاتهم من خلال عدد الساعات المتوفر في مجموعة خدمتهم.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rtl/>
        </w:rPr>
        <w:t>عند وضع خطة جديدة، ستتخذ قرارات بشأن كيفية استخدام الساعات المُخصَّصة لطفلك.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rtl/>
        </w:rPr>
        <w:t>إذا كنت تستطيع تلبية احتياجاته بالنطاق الجديد للساعات، فيمكنك الموافقة على تضمين هذه الساعات في خطته الجديدة للدعم الفردي.</w:t>
      </w:r>
    </w:p>
    <w:p w14:paraId="18813E2F" w14:textId="77777777" w:rsidR="00E40424" w:rsidRDefault="00E40424">
      <w:pPr>
        <w:rPr>
          <w:sz w:val="42"/>
          <w:szCs w:val="28"/>
        </w:rPr>
      </w:pPr>
    </w:p>
    <w:p w14:paraId="313B4646" w14:textId="77777777" w:rsidR="00E40424" w:rsidRDefault="00B37B5E">
      <w:pPr>
        <w:bidi/>
        <w:spacing w:line="360" w:lineRule="auto"/>
        <w:rPr>
          <w:rFonts w:eastAsiaTheme="minorEastAsia"/>
          <w:sz w:val="28"/>
          <w:szCs w:val="28"/>
          <w:lang w:eastAsia="zh-CN"/>
        </w:rPr>
      </w:pPr>
      <w:r>
        <w:rPr>
          <w:sz w:val="28"/>
          <w:szCs w:val="28"/>
          <w:rtl/>
        </w:rPr>
        <w:t>سيساعدك مُنسِّق خدمات طفلك في التخطيط.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rtl/>
        </w:rPr>
        <w:t>وسيساعدك في استخدام تلك الساعات لتلبية احتياجات طفلك حتى يتمكن من عيش الحياة التي تريدها له.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rtl/>
        </w:rPr>
        <w:t>كما سيُرسِل إليك مُنسِّق الخدمات إشعارًا بالإجراء المخطط.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rtl/>
        </w:rPr>
        <w:t>يشرح هذا الخطاب رسميًا أن طفلك لديه ساعات أقل في خطته هذا العام.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rtl/>
        </w:rPr>
        <w:t>وسيُوضِّح ما يمكنك فعله إذا كنت لا توافق على تقليل الساعات المُخصَّصة لطفلك.</w:t>
      </w:r>
    </w:p>
    <w:p w14:paraId="4A03C3EB" w14:textId="77777777" w:rsidR="00E40424" w:rsidRDefault="00E40424">
      <w:pPr>
        <w:spacing w:line="360" w:lineRule="auto"/>
        <w:rPr>
          <w:rFonts w:eastAsiaTheme="minorEastAsia"/>
          <w:sz w:val="28"/>
          <w:szCs w:val="28"/>
          <w:lang w:eastAsia="zh-CN"/>
        </w:rPr>
      </w:pPr>
    </w:p>
    <w:p w14:paraId="0D7FFC12" w14:textId="77777777" w:rsidR="00E40424" w:rsidRDefault="00B37B5E">
      <w:pPr>
        <w:bidi/>
        <w:spacing w:before="63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rtl/>
        </w:rPr>
        <w:t>ماذا لو لم أتمكن من تلبية احتياجات طفلي بعدد ساعات أقل؟</w:t>
      </w:r>
    </w:p>
    <w:p w14:paraId="01F5EF06" w14:textId="77777777" w:rsidR="00E40424" w:rsidRDefault="00B37B5E">
      <w:pPr>
        <w:bidi/>
        <w:spacing w:before="161" w:line="360" w:lineRule="auto"/>
        <w:rPr>
          <w:sz w:val="28"/>
          <w:szCs w:val="28"/>
        </w:rPr>
      </w:pPr>
      <w:r>
        <w:rPr>
          <w:sz w:val="28"/>
          <w:szCs w:val="28"/>
          <w:rtl/>
        </w:rPr>
        <w:t>سيحتاج بعض الأشخاص إلى عدد ساعات أكثر من تلك المُحدَّدة في مجموعة خدمتهم.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rtl/>
        </w:rPr>
        <w:t>إذا لم تتمكن من تلبية احتياجات طفلك من خلال عدد الساعات المتاح في مجموعة خدمته:</w:t>
      </w:r>
    </w:p>
    <w:p w14:paraId="52DF5A4C" w14:textId="77777777" w:rsidR="00E40424" w:rsidRDefault="00B37B5E">
      <w:pPr>
        <w:numPr>
          <w:ilvl w:val="0"/>
          <w:numId w:val="2"/>
        </w:numPr>
        <w:tabs>
          <w:tab w:val="left" w:pos="462"/>
        </w:tabs>
        <w:bidi/>
        <w:spacing w:before="1"/>
        <w:ind w:left="360"/>
        <w:rPr>
          <w:sz w:val="28"/>
        </w:rPr>
      </w:pPr>
      <w:r>
        <w:rPr>
          <w:sz w:val="28"/>
          <w:szCs w:val="28"/>
          <w:rtl/>
        </w:rPr>
        <w:t>يمكنك طلب مراجعة تقييم أداة احتياجات ولاية أوريغون.</w:t>
      </w:r>
    </w:p>
    <w:p w14:paraId="5D97FA64" w14:textId="77777777" w:rsidR="00E40424" w:rsidRDefault="00B37B5E">
      <w:pPr>
        <w:numPr>
          <w:ilvl w:val="0"/>
          <w:numId w:val="2"/>
        </w:numPr>
        <w:tabs>
          <w:tab w:val="left" w:pos="462"/>
        </w:tabs>
        <w:bidi/>
        <w:spacing w:before="159" w:line="350" w:lineRule="auto"/>
        <w:ind w:left="360"/>
        <w:rPr>
          <w:sz w:val="28"/>
        </w:rPr>
      </w:pPr>
      <w:r>
        <w:rPr>
          <w:sz w:val="28"/>
          <w:szCs w:val="28"/>
          <w:rtl/>
        </w:rPr>
        <w:t>إذا كان تقييم أداة احتياجات ولاية أوريغون صحيحًا، وكنت لا تزال غير قادر على تلبية احتياجات طفلك من خلال عدد الساعات المُخصَّصة له، فيمكنك طلب استثناء.</w:t>
      </w:r>
    </w:p>
    <w:p w14:paraId="2A6DA492" w14:textId="77777777" w:rsidR="00E40424" w:rsidRDefault="00E40424">
      <w:pPr>
        <w:spacing w:before="1"/>
        <w:rPr>
          <w:sz w:val="43"/>
          <w:szCs w:val="28"/>
        </w:rPr>
      </w:pPr>
    </w:p>
    <w:p w14:paraId="4B4F5180" w14:textId="77777777" w:rsidR="00E40424" w:rsidRDefault="00B37B5E">
      <w:pPr>
        <w:bidi/>
        <w:spacing w:before="1" w:line="360" w:lineRule="auto"/>
        <w:rPr>
          <w:sz w:val="28"/>
          <w:szCs w:val="28"/>
        </w:rPr>
      </w:pPr>
      <w:r>
        <w:rPr>
          <w:sz w:val="28"/>
          <w:szCs w:val="28"/>
          <w:rtl/>
        </w:rPr>
        <w:t>سيساعدك مُنسِّق الخدمات الشخصي في طلب استثناء.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rtl/>
        </w:rPr>
        <w:t>تعرف على المزيد حول طلب استثناء في النشرة المرفقة في نهاية هذا الخطاب.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rtl/>
        </w:rPr>
        <w:t>تُوضِّح النشرة الأسباب التي قد تمكنك من الحصول على المزيد من الساعات لتلبية احتياجات طفلك.</w:t>
      </w:r>
    </w:p>
    <w:p w14:paraId="3CF67AE2" w14:textId="77777777" w:rsidR="00E40424" w:rsidRDefault="00E40424">
      <w:pPr>
        <w:rPr>
          <w:sz w:val="42"/>
          <w:szCs w:val="28"/>
        </w:rPr>
      </w:pPr>
    </w:p>
    <w:p w14:paraId="56D512B5" w14:textId="77777777" w:rsidR="00E40424" w:rsidRDefault="00B37B5E">
      <w:pPr>
        <w:bidi/>
        <w:spacing w:line="360" w:lineRule="auto"/>
        <w:rPr>
          <w:sz w:val="28"/>
          <w:szCs w:val="28"/>
        </w:rPr>
      </w:pPr>
      <w:r>
        <w:rPr>
          <w:sz w:val="28"/>
          <w:szCs w:val="28"/>
          <w:rtl/>
        </w:rPr>
        <w:lastRenderedPageBreak/>
        <w:t xml:space="preserve">سيُحدِّد مكتب </w:t>
      </w:r>
      <w:r>
        <w:rPr>
          <w:sz w:val="28"/>
          <w:szCs w:val="28"/>
        </w:rPr>
        <w:t>ODDS</w:t>
      </w:r>
      <w:r>
        <w:rPr>
          <w:sz w:val="28"/>
          <w:szCs w:val="28"/>
          <w:rtl/>
        </w:rPr>
        <w:t xml:space="preserve"> أهلية طفلك للحصول على استثناء.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rtl/>
        </w:rPr>
        <w:t xml:space="preserve">وسنتخذ هذا القرار في خلال </w:t>
      </w:r>
      <w:r>
        <w:rPr>
          <w:sz w:val="28"/>
          <w:szCs w:val="28"/>
        </w:rPr>
        <w:t>45</w:t>
      </w:r>
      <w:r>
        <w:rPr>
          <w:sz w:val="28"/>
          <w:szCs w:val="28"/>
          <w:rtl/>
        </w:rPr>
        <w:t xml:space="preserve"> يومًا.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rtl/>
        </w:rPr>
        <w:t>إذا لم يستوفِ طفلك شروط الاستثناء، فسوف نُرسِل إليك إشعارًا بالإجراءات المخطط لها عبر البريد.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rtl/>
        </w:rPr>
        <w:t>وسيُوضِّح هذا الخطاب أسباب عدم منح الاستثناء.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rtl/>
        </w:rPr>
        <w:t>كما سيُوضِّح الخطوات التي يمكنك اتخاذها إذا كنت لا توافق على قرارنا.</w:t>
      </w:r>
    </w:p>
    <w:p w14:paraId="473B8517" w14:textId="77777777" w:rsidR="00E40424" w:rsidRDefault="00E40424">
      <w:pPr>
        <w:rPr>
          <w:sz w:val="42"/>
          <w:szCs w:val="28"/>
        </w:rPr>
      </w:pPr>
    </w:p>
    <w:p w14:paraId="516DAD4E" w14:textId="77777777" w:rsidR="00E40424" w:rsidRDefault="00B37B5E">
      <w:pPr>
        <w:bidi/>
        <w:spacing w:line="360" w:lineRule="auto"/>
        <w:rPr>
          <w:sz w:val="28"/>
          <w:szCs w:val="28"/>
        </w:rPr>
      </w:pPr>
      <w:r>
        <w:rPr>
          <w:sz w:val="28"/>
          <w:szCs w:val="28"/>
          <w:rtl/>
        </w:rPr>
        <w:t>نحن ندرك أن التغيير قد يكون مثيرًا للقلق.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rtl/>
        </w:rPr>
        <w:t>يُرجى التواصل مع مُنسِّق الخدمات في حال وجود أي مخاوف.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rtl/>
        </w:rPr>
        <w:t>إذ سيساعدك في التعامل مع هذا التغيير.</w:t>
      </w:r>
    </w:p>
    <w:p w14:paraId="779E5D07" w14:textId="77777777" w:rsidR="00E40424" w:rsidRDefault="00E40424">
      <w:pPr>
        <w:spacing w:before="11"/>
        <w:rPr>
          <w:sz w:val="41"/>
          <w:szCs w:val="28"/>
        </w:rPr>
      </w:pPr>
    </w:p>
    <w:p w14:paraId="1163D1A1" w14:textId="77777777" w:rsidR="00E40424" w:rsidRDefault="00B37B5E">
      <w:pPr>
        <w:bidi/>
        <w:rPr>
          <w:sz w:val="28"/>
          <w:szCs w:val="28"/>
        </w:rPr>
      </w:pPr>
      <w:r>
        <w:rPr>
          <w:sz w:val="28"/>
          <w:szCs w:val="28"/>
          <w:rtl/>
        </w:rPr>
        <w:t>مع خالص التحيات،</w:t>
      </w:r>
    </w:p>
    <w:p w14:paraId="3D6DB92C" w14:textId="77777777" w:rsidR="00E40424" w:rsidRDefault="00E40424">
      <w:pPr>
        <w:rPr>
          <w:sz w:val="28"/>
          <w:szCs w:val="28"/>
        </w:rPr>
      </w:pPr>
    </w:p>
    <w:p w14:paraId="3565A2DA" w14:textId="77777777" w:rsidR="00E40424" w:rsidRDefault="00B37B5E">
      <w:pPr>
        <w:bidi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1FA2690B" wp14:editId="34A48238">
            <wp:extent cx="1236371" cy="662612"/>
            <wp:effectExtent l="0" t="0" r="1905" b="4445"/>
            <wp:docPr id="13042061" name="Picture 1" descr="توقيع Hitt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42061" name="Picture 1" descr="Hittle signatur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720" cy="666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25652E" w14:textId="77777777" w:rsidR="00E40424" w:rsidRDefault="00B37B5E">
      <w:pPr>
        <w:bidi/>
        <w:rPr>
          <w:sz w:val="28"/>
          <w:szCs w:val="28"/>
        </w:rPr>
      </w:pPr>
      <w:r>
        <w:rPr>
          <w:sz w:val="28"/>
          <w:szCs w:val="28"/>
        </w:rPr>
        <w:t>Dana Hittle</w:t>
      </w:r>
    </w:p>
    <w:p w14:paraId="10A76357" w14:textId="77777777" w:rsidR="00E40424" w:rsidRDefault="00B37B5E">
      <w:pPr>
        <w:bidi/>
        <w:spacing w:line="360" w:lineRule="auto"/>
        <w:rPr>
          <w:sz w:val="28"/>
          <w:szCs w:val="28"/>
        </w:rPr>
      </w:pPr>
      <w:r>
        <w:rPr>
          <w:sz w:val="28"/>
          <w:szCs w:val="28"/>
          <w:rtl/>
        </w:rPr>
        <w:t>المديرة المؤقتة</w:t>
      </w:r>
    </w:p>
    <w:p w14:paraId="009ABAFB" w14:textId="77777777" w:rsidR="00E40424" w:rsidRDefault="00B37B5E">
      <w:pPr>
        <w:bidi/>
        <w:rPr>
          <w:rFonts w:eastAsiaTheme="minorEastAsia"/>
          <w:sz w:val="28"/>
          <w:szCs w:val="28"/>
          <w:lang w:eastAsia="zh-CN"/>
        </w:rPr>
      </w:pPr>
      <w:r>
        <w:rPr>
          <w:sz w:val="28"/>
          <w:szCs w:val="28"/>
          <w:rtl/>
        </w:rPr>
        <w:t>مكتب خدمات الأشخاص ذوي إعاقات النمو</w:t>
      </w:r>
    </w:p>
    <w:p w14:paraId="4B03CF67" w14:textId="77777777" w:rsidR="00E40424" w:rsidRDefault="00E40424">
      <w:pPr>
        <w:rPr>
          <w:rFonts w:eastAsiaTheme="minorEastAsia"/>
          <w:sz w:val="28"/>
          <w:szCs w:val="28"/>
          <w:lang w:eastAsia="zh-CN"/>
        </w:rPr>
      </w:pPr>
    </w:p>
    <w:p w14:paraId="6C38804D" w14:textId="77777777" w:rsidR="00E40424" w:rsidRDefault="00E40424">
      <w:pPr>
        <w:rPr>
          <w:rFonts w:eastAsiaTheme="minorEastAsia"/>
          <w:sz w:val="28"/>
          <w:szCs w:val="28"/>
          <w:lang w:eastAsia="zh-CN"/>
        </w:rPr>
      </w:pPr>
    </w:p>
    <w:p w14:paraId="4E9F0621" w14:textId="77777777" w:rsidR="00E40424" w:rsidRDefault="00E40424">
      <w:pPr>
        <w:rPr>
          <w:rFonts w:eastAsiaTheme="minorEastAsia"/>
          <w:sz w:val="28"/>
          <w:szCs w:val="28"/>
          <w:lang w:eastAsia="zh-CN"/>
        </w:rPr>
      </w:pPr>
    </w:p>
    <w:p w14:paraId="45BAF914" w14:textId="77777777" w:rsidR="00E40424" w:rsidRDefault="00B37B5E">
      <w:pPr>
        <w:rPr>
          <w:rFonts w:eastAsiaTheme="minorEastAsia"/>
          <w:sz w:val="28"/>
          <w:szCs w:val="28"/>
          <w:lang w:eastAsia="zh-CN"/>
        </w:rPr>
      </w:pPr>
      <w:r>
        <w:rPr>
          <w:rFonts w:eastAsiaTheme="minorEastAsia"/>
          <w:sz w:val="28"/>
          <w:szCs w:val="28"/>
          <w:lang w:eastAsia="zh-CN"/>
        </w:rPr>
        <w:br w:type="page"/>
      </w:r>
    </w:p>
    <w:p w14:paraId="30F24CFB" w14:textId="77777777" w:rsidR="00E40424" w:rsidRDefault="00E40424">
      <w:pPr>
        <w:rPr>
          <w:rFonts w:eastAsiaTheme="minorEastAsia"/>
          <w:sz w:val="28"/>
          <w:szCs w:val="28"/>
          <w:lang w:eastAsia="zh-CN"/>
        </w:rPr>
      </w:pPr>
    </w:p>
    <w:p w14:paraId="5A80156B" w14:textId="77777777" w:rsidR="00E40424" w:rsidRDefault="00B37B5E">
      <w:pPr>
        <w:bidi/>
        <w:spacing w:before="63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rtl/>
        </w:rPr>
        <w:t>المساعدة والموارد</w:t>
      </w:r>
    </w:p>
    <w:p w14:paraId="7EC29AB6" w14:textId="77777777" w:rsidR="00E40424" w:rsidRDefault="00B37B5E">
      <w:pPr>
        <w:bidi/>
        <w:spacing w:before="161" w:line="360" w:lineRule="auto"/>
        <w:rPr>
          <w:sz w:val="28"/>
          <w:szCs w:val="28"/>
        </w:rPr>
      </w:pPr>
      <w:r>
        <w:rPr>
          <w:sz w:val="28"/>
          <w:szCs w:val="28"/>
          <w:rtl/>
        </w:rPr>
        <w:t xml:space="preserve">موارد ساعات خدمات الرعاية المنزلية: </w:t>
      </w:r>
      <w:hyperlink r:id="rId8">
        <w:r>
          <w:rPr>
            <w:color w:val="0462C1"/>
            <w:sz w:val="28"/>
            <w:szCs w:val="28"/>
            <w:u w:val="single"/>
          </w:rPr>
          <w:t>www.oregon.gov/odhs/compass/Pages/resources-</w:t>
        </w:r>
      </w:hyperlink>
      <w:hyperlink r:id="rId9">
        <w:r>
          <w:rPr>
            <w:color w:val="0462C1"/>
            <w:sz w:val="28"/>
            <w:szCs w:val="28"/>
            <w:u w:val="single"/>
          </w:rPr>
          <w:t>individuals.aspx</w:t>
        </w:r>
      </w:hyperlink>
      <w:r>
        <w:rPr>
          <w:color w:val="0462C1"/>
          <w:sz w:val="28"/>
          <w:szCs w:val="28"/>
          <w:u w:val="single"/>
        </w:rPr>
        <w:t xml:space="preserve"> </w:t>
      </w:r>
      <w:r>
        <w:rPr>
          <w:rFonts w:hint="cs"/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(متوفر باللغة الإنجليزية) أو استخدم هذا الرمز:</w:t>
      </w:r>
    </w:p>
    <w:p w14:paraId="0AB62717" w14:textId="77777777" w:rsidR="00E40424" w:rsidRDefault="00E40424">
      <w:pPr>
        <w:spacing w:before="6"/>
        <w:rPr>
          <w:rFonts w:eastAsiaTheme="minorEastAsia"/>
          <w:sz w:val="3"/>
          <w:szCs w:val="28"/>
          <w:lang w:eastAsia="zh-CN"/>
        </w:rPr>
      </w:pPr>
    </w:p>
    <w:p w14:paraId="09065149" w14:textId="77777777" w:rsidR="00E40424" w:rsidRDefault="00B37B5E">
      <w:pPr>
        <w:bidi/>
        <w:spacing w:before="6"/>
        <w:ind w:left="2324"/>
        <w:rPr>
          <w:sz w:val="3"/>
          <w:szCs w:val="28"/>
        </w:rPr>
      </w:pPr>
      <w:r>
        <w:rPr>
          <w:noProof/>
          <w:sz w:val="3"/>
          <w:szCs w:val="28"/>
        </w:rPr>
        <w:drawing>
          <wp:inline distT="0" distB="0" distL="0" distR="0" wp14:anchorId="2624732A" wp14:editId="63B7442A">
            <wp:extent cx="794870" cy="794575"/>
            <wp:effectExtent l="0" t="0" r="5715" b="5715"/>
            <wp:docPr id="10" name="Image 10" descr="رمز الاستجابة السريعة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 descr="qr cod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4870" cy="794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690C46" w14:textId="77777777" w:rsidR="00E40424" w:rsidRDefault="00E40424">
      <w:pPr>
        <w:rPr>
          <w:sz w:val="30"/>
          <w:szCs w:val="28"/>
        </w:rPr>
      </w:pPr>
    </w:p>
    <w:p w14:paraId="2308C075" w14:textId="77777777" w:rsidR="00E40424" w:rsidRDefault="00E40424">
      <w:pPr>
        <w:spacing w:before="1"/>
        <w:rPr>
          <w:sz w:val="34"/>
          <w:szCs w:val="28"/>
        </w:rPr>
      </w:pPr>
    </w:p>
    <w:p w14:paraId="21CC18FB" w14:textId="77777777" w:rsidR="00E40424" w:rsidRDefault="00B37B5E">
      <w:pPr>
        <w:bidi/>
        <w:spacing w:line="360" w:lineRule="auto"/>
        <w:rPr>
          <w:sz w:val="28"/>
          <w:szCs w:val="28"/>
        </w:rPr>
      </w:pPr>
      <w:r>
        <w:rPr>
          <w:sz w:val="28"/>
          <w:szCs w:val="28"/>
          <w:rtl/>
        </w:rPr>
        <w:t xml:space="preserve">عملية الاستثناءات: </w:t>
      </w:r>
      <w:hyperlink r:id="rId11">
        <w:r>
          <w:rPr>
            <w:color w:val="0462C1"/>
            <w:sz w:val="28"/>
            <w:szCs w:val="28"/>
            <w:u w:val="single"/>
          </w:rPr>
          <w:t>https://www.oregon.gov/odhs/idd/pages/exceptions.aspx</w:t>
        </w:r>
      </w:hyperlink>
      <w:r>
        <w:rPr>
          <w:color w:val="0462C1"/>
          <w:sz w:val="28"/>
          <w:szCs w:val="28"/>
        </w:rPr>
        <w:t xml:space="preserve"> </w:t>
      </w:r>
      <w:r>
        <w:rPr>
          <w:rFonts w:hint="cs"/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(متوفر باللغة الإنجليزية) أو استخدم هذا الرمز:</w:t>
      </w:r>
    </w:p>
    <w:p w14:paraId="2DE70BCF" w14:textId="77777777" w:rsidR="00E40424" w:rsidRDefault="00E40424">
      <w:pPr>
        <w:spacing w:before="1"/>
        <w:rPr>
          <w:rFonts w:eastAsiaTheme="minorEastAsia"/>
          <w:sz w:val="5"/>
          <w:szCs w:val="28"/>
          <w:lang w:eastAsia="zh-CN"/>
        </w:rPr>
      </w:pPr>
    </w:p>
    <w:p w14:paraId="13BCC7A3" w14:textId="77777777" w:rsidR="00E40424" w:rsidRDefault="00B37B5E">
      <w:pPr>
        <w:bidi/>
        <w:spacing w:before="1"/>
        <w:ind w:left="2324"/>
        <w:rPr>
          <w:sz w:val="5"/>
          <w:szCs w:val="28"/>
        </w:rPr>
      </w:pPr>
      <w:r>
        <w:rPr>
          <w:noProof/>
          <w:sz w:val="5"/>
          <w:szCs w:val="28"/>
        </w:rPr>
        <w:drawing>
          <wp:inline distT="0" distB="0" distL="0" distR="0" wp14:anchorId="6ED4E619" wp14:editId="788C4EEE">
            <wp:extent cx="836866" cy="836866"/>
            <wp:effectExtent l="0" t="0" r="1905" b="1905"/>
            <wp:docPr id="11" name="Image 11" descr="رمز الاستجابة السريعة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 descr="qr code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6866" cy="836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437DF9" w14:textId="77777777" w:rsidR="00E40424" w:rsidRDefault="00E40424">
      <w:pPr>
        <w:rPr>
          <w:sz w:val="30"/>
          <w:szCs w:val="28"/>
        </w:rPr>
      </w:pPr>
    </w:p>
    <w:p w14:paraId="5444976B" w14:textId="77777777" w:rsidR="00E40424" w:rsidRDefault="00E40424">
      <w:pPr>
        <w:spacing w:before="7"/>
        <w:rPr>
          <w:sz w:val="34"/>
          <w:szCs w:val="28"/>
        </w:rPr>
      </w:pPr>
    </w:p>
    <w:p w14:paraId="6671B52B" w14:textId="77777777" w:rsidR="00E40424" w:rsidRDefault="00B37B5E">
      <w:pPr>
        <w:bidi/>
        <w:spacing w:before="1" w:line="360" w:lineRule="auto"/>
        <w:rPr>
          <w:sz w:val="28"/>
          <w:szCs w:val="28"/>
        </w:rPr>
      </w:pPr>
      <w:r>
        <w:rPr>
          <w:sz w:val="28"/>
          <w:szCs w:val="28"/>
          <w:rtl/>
        </w:rPr>
        <w:t>هل لديك أسئلة؟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rtl/>
        </w:rPr>
        <w:t>يُرجى استشارة مُنسِّق خدمات طفلك.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rtl/>
        </w:rPr>
        <w:t xml:space="preserve">يمكنك كذلك إرسال رسالة إلكتروني إلى العنوان </w:t>
      </w:r>
      <w:hyperlink r:id="rId13" w:history="1">
        <w:r>
          <w:rPr>
            <w:rStyle w:val="Hyperlink"/>
            <w:sz w:val="28"/>
            <w:szCs w:val="28"/>
          </w:rPr>
          <w:t>odds.questions@odhsoha.oregon.gov</w:t>
        </w:r>
        <w:r>
          <w:rPr>
            <w:rStyle w:val="Hyperlink"/>
            <w:rFonts w:hint="cs"/>
            <w:sz w:val="28"/>
            <w:szCs w:val="28"/>
            <w:rtl/>
          </w:rPr>
          <w:t>.</w:t>
        </w:r>
      </w:hyperlink>
    </w:p>
    <w:p w14:paraId="33400F89" w14:textId="77777777" w:rsidR="00E40424" w:rsidRDefault="00E40424">
      <w:pPr>
        <w:spacing w:before="11"/>
        <w:rPr>
          <w:sz w:val="41"/>
          <w:szCs w:val="28"/>
        </w:rPr>
      </w:pPr>
    </w:p>
    <w:p w14:paraId="3BA0B73D" w14:textId="5B647044" w:rsidR="00E40424" w:rsidRDefault="00B37B5E">
      <w:pPr>
        <w:bidi/>
        <w:spacing w:line="360" w:lineRule="auto"/>
        <w:rPr>
          <w:sz w:val="28"/>
          <w:szCs w:val="28"/>
        </w:rPr>
      </w:pPr>
      <w:r>
        <w:rPr>
          <w:sz w:val="28"/>
          <w:szCs w:val="28"/>
          <w:rtl/>
        </w:rPr>
        <w:t>يمكنك الحصول على هذا المستند مجانًا بلغات أخرى، أو بحروف كبيرة، أو بطريقة برايل، أو بتنسيق آخر تفضله.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rtl/>
        </w:rPr>
        <w:t xml:space="preserve">تواصل مع مكتب خدمات ذوي إعاقات النمو بولاية أوريغون على </w:t>
      </w:r>
      <w:hyperlink r:id="rId14">
        <w:r>
          <w:rPr>
            <w:color w:val="0462C1"/>
            <w:sz w:val="28"/>
            <w:szCs w:val="28"/>
            <w:u w:val="single"/>
          </w:rPr>
          <w:t>dd.directorsoffice@odhsoha.oregon.gov</w:t>
        </w:r>
      </w:hyperlink>
      <w:r>
        <w:rPr>
          <w:color w:val="0462C1"/>
          <w:sz w:val="28"/>
          <w:szCs w:val="28"/>
          <w:u w:val="single"/>
        </w:rPr>
        <w:t xml:space="preserve"> </w:t>
      </w:r>
      <w:r>
        <w:rPr>
          <w:rFonts w:hint="cs"/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 xml:space="preserve">أو على الرقم </w:t>
      </w:r>
      <w:r>
        <w:rPr>
          <w:sz w:val="28"/>
          <w:szCs w:val="28"/>
        </w:rPr>
        <w:t>503-945-5811</w:t>
      </w:r>
      <w:r>
        <w:rPr>
          <w:sz w:val="28"/>
          <w:szCs w:val="28"/>
          <w:rtl/>
        </w:rPr>
        <w:t>.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rtl/>
        </w:rPr>
        <w:t>نحن نقبل المكالمات من جميع أشكال خدمة الترحيل للأشخاص الصم، أو الصم - المكفوفين، أو ضعاف السمع، أو الذين يعانون من إعاقة في الكلام.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rtl/>
        </w:rPr>
        <w:t>لمزيد من المعلومات حول مزودي خدمة الترحيل، يُرجى زيارة</w:t>
      </w:r>
      <w:r>
        <w:rPr>
          <w:rFonts w:hint="cs"/>
          <w:sz w:val="28"/>
          <w:szCs w:val="28"/>
          <w:rtl/>
        </w:rPr>
        <w:t xml:space="preserve"> </w:t>
      </w:r>
      <w:hyperlink r:id="rId15" w:history="1">
        <w:r w:rsidRPr="00B37B5E">
          <w:rPr>
            <w:rStyle w:val="Hyperlink"/>
            <w:sz w:val="28"/>
            <w:szCs w:val="28"/>
          </w:rPr>
          <w:t>oregonrelay.com</w:t>
        </w:r>
      </w:hyperlink>
      <w:r>
        <w:rPr>
          <w:sz w:val="28"/>
          <w:szCs w:val="28"/>
          <w:rtl/>
        </w:rPr>
        <w:t> أو </w:t>
      </w:r>
      <w:r w:rsidR="00E75F44">
        <w:fldChar w:fldCharType="begin"/>
      </w:r>
      <w:r w:rsidR="00E75F44">
        <w:instrText>HYPERLINK "https://www.fcc.gov/encyclopedia/trs-providers" \h</w:instrText>
      </w:r>
      <w:r w:rsidR="00E75F44">
        <w:fldChar w:fldCharType="separate"/>
      </w:r>
      <w:r>
        <w:rPr>
          <w:color w:val="006FC0"/>
          <w:sz w:val="28"/>
          <w:szCs w:val="28"/>
          <w:u w:val="single"/>
        </w:rPr>
        <w:t>fcc.gov/encyclopedia/</w:t>
      </w:r>
      <w:proofErr w:type="spellStart"/>
      <w:r>
        <w:rPr>
          <w:color w:val="006FC0"/>
          <w:sz w:val="28"/>
          <w:szCs w:val="28"/>
          <w:u w:val="single"/>
        </w:rPr>
        <w:t>trs</w:t>
      </w:r>
      <w:proofErr w:type="spellEnd"/>
      <w:r>
        <w:rPr>
          <w:color w:val="006FC0"/>
          <w:sz w:val="28"/>
          <w:szCs w:val="28"/>
          <w:u w:val="single"/>
        </w:rPr>
        <w:t>-providers</w:t>
      </w:r>
      <w:r w:rsidR="00E75F44">
        <w:rPr>
          <w:color w:val="006FC0"/>
          <w:sz w:val="28"/>
          <w:szCs w:val="28"/>
          <w:u w:val="single"/>
        </w:rPr>
        <w:fldChar w:fldCharType="end"/>
      </w:r>
      <w:r>
        <w:rPr>
          <w:rFonts w:hint="cs"/>
          <w:sz w:val="28"/>
          <w:szCs w:val="28"/>
          <w:rtl/>
        </w:rPr>
        <w:t>.</w:t>
      </w:r>
    </w:p>
    <w:sectPr w:rsidR="00E40424">
      <w:footerReference w:type="default" r:id="rId16"/>
      <w:headerReference w:type="first" r:id="rId17"/>
      <w:footerReference w:type="first" r:id="rId18"/>
      <w:pgSz w:w="12240" w:h="15840"/>
      <w:pgMar w:top="907" w:right="964" w:bottom="1276" w:left="822" w:header="567" w:footer="96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560519" w14:textId="77777777" w:rsidR="00E40424" w:rsidRDefault="00B37B5E">
      <w:r>
        <w:separator/>
      </w:r>
    </w:p>
  </w:endnote>
  <w:endnote w:type="continuationSeparator" w:id="0">
    <w:p w14:paraId="159FEAC4" w14:textId="77777777" w:rsidR="00E40424" w:rsidRDefault="00B37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68E80" w14:textId="77777777" w:rsidR="00E40424" w:rsidRDefault="00B37B5E">
    <w:pPr>
      <w:pStyle w:val="BodyText"/>
      <w:bidi/>
      <w:spacing w:before="10"/>
      <w:ind w:left="20"/>
      <w:jc w:val="right"/>
    </w:pPr>
    <w:r>
      <w:rPr>
        <w:rtl/>
      </w:rPr>
      <w:t>مكتب خدمات ذوي إعاقات النمو، الصفحة</w:t>
    </w:r>
    <w:r>
      <w:rPr>
        <w:rFonts w:hint="cs"/>
        <w:rtl/>
      </w:rPr>
      <w:t xml:space="preserve"> </w:t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12C64" w14:textId="77777777" w:rsidR="00E40424" w:rsidRDefault="00B37B5E">
    <w:pPr>
      <w:pStyle w:val="BodyText"/>
      <w:bidi/>
      <w:spacing w:before="10"/>
      <w:ind w:left="20"/>
      <w:jc w:val="right"/>
    </w:pPr>
    <w:r>
      <w:rPr>
        <w:rtl/>
      </w:rPr>
      <w:t>مكتب خدمات ذوي إعاقات النمو، الصفحة</w:t>
    </w:r>
    <w:r>
      <w:rPr>
        <w:rFonts w:hint="cs"/>
        <w:rtl/>
      </w:rPr>
      <w:t xml:space="preserve"> </w:t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BCF86C" w14:textId="77777777" w:rsidR="00E40424" w:rsidRDefault="00B37B5E">
      <w:r>
        <w:separator/>
      </w:r>
    </w:p>
  </w:footnote>
  <w:footnote w:type="continuationSeparator" w:id="0">
    <w:p w14:paraId="234EF440" w14:textId="77777777" w:rsidR="00E40424" w:rsidRDefault="00B37B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Normal1"/>
      <w:tblW w:w="10941" w:type="dxa"/>
      <w:tblInd w:w="-345" w:type="dxa"/>
      <w:tblLayout w:type="fixed"/>
      <w:tblLook w:val="01E0" w:firstRow="1" w:lastRow="1" w:firstColumn="1" w:lastColumn="1" w:noHBand="0" w:noVBand="0"/>
    </w:tblPr>
    <w:tblGrid>
      <w:gridCol w:w="5135"/>
      <w:gridCol w:w="1476"/>
      <w:gridCol w:w="581"/>
      <w:gridCol w:w="3749"/>
    </w:tblGrid>
    <w:tr w:rsidR="00E40424" w14:paraId="05489E33" w14:textId="77777777">
      <w:trPr>
        <w:trHeight w:val="1385"/>
      </w:trPr>
      <w:tc>
        <w:tcPr>
          <w:tcW w:w="5135" w:type="dxa"/>
          <w:tcBorders>
            <w:top w:val="single" w:sz="4" w:space="0" w:color="567DB6"/>
            <w:left w:val="single" w:sz="4" w:space="0" w:color="567DB6"/>
            <w:bottom w:val="single" w:sz="4" w:space="0" w:color="567DB6"/>
            <w:right w:val="single" w:sz="4" w:space="0" w:color="567DB6"/>
          </w:tcBorders>
        </w:tcPr>
        <w:p w14:paraId="29857C5D" w14:textId="77777777" w:rsidR="00E40424" w:rsidRDefault="00E40424">
          <w:pPr>
            <w:pStyle w:val="TableParagraph"/>
            <w:ind w:left="0"/>
            <w:rPr>
              <w:rFonts w:ascii="Times New Roman"/>
              <w:sz w:val="23"/>
            </w:rPr>
          </w:pPr>
        </w:p>
        <w:p w14:paraId="0100D208" w14:textId="77777777" w:rsidR="00E40424" w:rsidRDefault="00B37B5E">
          <w:pPr>
            <w:pStyle w:val="TableParagraph"/>
            <w:rPr>
              <w:rFonts w:eastAsiaTheme="minorEastAsia"/>
              <w:color w:val="000000"/>
              <w:lang w:eastAsia="zh-CN"/>
            </w:rPr>
          </w:pPr>
          <w:r>
            <w:rPr>
              <w:color w:val="000000"/>
              <w:shd w:val="clear" w:color="auto" w:fill="D9EAD3"/>
            </w:rPr>
            <w:t>&lt;CMERETURN_ADDRESS_NAME&gt;</w:t>
          </w:r>
          <w:r>
            <w:rPr>
              <w:color w:val="000000"/>
            </w:rPr>
            <w:t xml:space="preserve"> </w:t>
          </w:r>
        </w:p>
        <w:p w14:paraId="17863302" w14:textId="77777777" w:rsidR="00E40424" w:rsidRDefault="00B37B5E">
          <w:pPr>
            <w:pStyle w:val="TableParagraph"/>
            <w:rPr>
              <w:rFonts w:eastAsiaTheme="minorEastAsia"/>
              <w:color w:val="000000"/>
              <w:lang w:eastAsia="zh-CN"/>
            </w:rPr>
          </w:pPr>
          <w:r>
            <w:rPr>
              <w:color w:val="000000"/>
              <w:shd w:val="clear" w:color="auto" w:fill="D9EAD3"/>
            </w:rPr>
            <w:t>&lt;RETURN_ADDRESS_STREET, RETURN_ADDRESS_PO_BOX&gt;</w:t>
          </w:r>
          <w:r>
            <w:rPr>
              <w:color w:val="000000"/>
            </w:rPr>
            <w:t xml:space="preserve"> </w:t>
          </w:r>
        </w:p>
        <w:p w14:paraId="125F8CC0" w14:textId="77777777" w:rsidR="00E40424" w:rsidRDefault="00B37B5E">
          <w:pPr>
            <w:pStyle w:val="TableParagraph"/>
            <w:spacing w:before="1"/>
            <w:rPr>
              <w:rFonts w:eastAsiaTheme="minorEastAsia"/>
              <w:color w:val="000000"/>
              <w:lang w:eastAsia="zh-CN"/>
            </w:rPr>
          </w:pPr>
          <w:r>
            <w:rPr>
              <w:color w:val="000000"/>
              <w:shd w:val="clear" w:color="auto" w:fill="D9EAD3"/>
            </w:rPr>
            <w:t>&lt;RETURN_ADDRESS_CITY&gt;, &lt;STATE&gt; &lt;ZIP&gt;</w:t>
          </w:r>
          <w:r>
            <w:rPr>
              <w:color w:val="000000"/>
            </w:rPr>
            <w:t xml:space="preserve"> </w:t>
          </w:r>
        </w:p>
      </w:tc>
      <w:tc>
        <w:tcPr>
          <w:tcW w:w="2057" w:type="dxa"/>
          <w:gridSpan w:val="2"/>
          <w:tcBorders>
            <w:left w:val="single" w:sz="4" w:space="0" w:color="567DB6"/>
          </w:tcBorders>
        </w:tcPr>
        <w:p w14:paraId="76A7697E" w14:textId="77777777" w:rsidR="00E40424" w:rsidRDefault="00E40424">
          <w:pPr>
            <w:pStyle w:val="TableParagraph"/>
            <w:ind w:left="0"/>
            <w:rPr>
              <w:rFonts w:ascii="Times New Roman"/>
              <w:sz w:val="24"/>
            </w:rPr>
          </w:pPr>
        </w:p>
        <w:p w14:paraId="0F86F0C3" w14:textId="77777777" w:rsidR="00E40424" w:rsidRDefault="00E40424">
          <w:pPr>
            <w:pStyle w:val="TableParagraph"/>
            <w:ind w:left="0"/>
            <w:rPr>
              <w:rFonts w:ascii="Times New Roman"/>
              <w:sz w:val="21"/>
            </w:rPr>
          </w:pPr>
        </w:p>
        <w:p w14:paraId="46CF2CF3" w14:textId="77777777" w:rsidR="00E40424" w:rsidRDefault="00E40424">
          <w:pPr>
            <w:pStyle w:val="TableParagraph"/>
            <w:ind w:left="215"/>
            <w:rPr>
              <w:color w:val="000000"/>
            </w:rPr>
          </w:pPr>
        </w:p>
      </w:tc>
      <w:tc>
        <w:tcPr>
          <w:tcW w:w="3749" w:type="dxa"/>
        </w:tcPr>
        <w:p w14:paraId="14FC4464" w14:textId="77777777" w:rsidR="00E40424" w:rsidRDefault="00E40424">
          <w:pPr>
            <w:pStyle w:val="TableParagraph"/>
            <w:spacing w:before="2"/>
            <w:ind w:left="0"/>
            <w:rPr>
              <w:rFonts w:ascii="Times New Roman"/>
              <w:sz w:val="17"/>
            </w:rPr>
          </w:pPr>
        </w:p>
        <w:p w14:paraId="2CD86933" w14:textId="77777777" w:rsidR="00E40424" w:rsidRDefault="00B37B5E">
          <w:pPr>
            <w:pStyle w:val="TableParagraph"/>
            <w:bidi/>
            <w:ind w:left="101"/>
            <w:rPr>
              <w:rFonts w:ascii="Times New Roman"/>
              <w:sz w:val="20"/>
            </w:rPr>
          </w:pPr>
          <w:r>
            <w:rPr>
              <w:noProof/>
              <w:sz w:val="2"/>
              <w:szCs w:val="2"/>
            </w:rPr>
            <mc:AlternateContent>
              <mc:Choice Requires="wps">
                <w:drawing>
                  <wp:anchor distT="0" distB="0" distL="0" distR="0" simplePos="0" relativeHeight="251658240" behindDoc="0" locked="0" layoutInCell="0" allowOverlap="1" wp14:anchorId="061487F8" wp14:editId="5CB0E3FF">
                    <wp:simplePos x="0" y="0"/>
                    <wp:positionH relativeFrom="page">
                      <wp:posOffset>5256530</wp:posOffset>
                    </wp:positionH>
                    <wp:positionV relativeFrom="paragraph">
                      <wp:posOffset>526415</wp:posOffset>
                    </wp:positionV>
                    <wp:extent cx="1869831" cy="1620520"/>
                    <wp:effectExtent l="0" t="0" r="0" b="0"/>
                    <wp:wrapNone/>
                    <wp:docPr id="342871652" name="Textbox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869831" cy="162052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</wps:spPr>
                          <wps:txbx>
                            <w:txbxContent>
                              <w:p w14:paraId="1A7ABA16" w14:textId="77777777" w:rsidR="00E40424" w:rsidRDefault="00B37B5E">
                                <w:pPr>
                                  <w:bidi/>
                                  <w:jc w:val="center"/>
                                  <w:rPr>
                                    <w:rFonts w:eastAsiaTheme="minorEastAsia"/>
                                    <w:color w:val="FFFFFF" w:themeColor="background1"/>
                                    <w:sz w:val="11"/>
                                    <w:szCs w:val="11"/>
                                    <w:lang w:eastAsia="zh-CN"/>
                                  </w:rPr>
                                </w:pPr>
                                <w:r>
                                  <w:rPr>
                                    <w:color w:val="FFFFFF"/>
                                    <w:sz w:val="11"/>
                                    <w:szCs w:val="11"/>
                                  </w:rPr>
                                  <w:t>OFFICE OF DEVELOPMENTAL DISABILITIES SERVICES</w:t>
                                </w:r>
                              </w:p>
                            </w:txbxContent>
                          </wps:txbx>
                          <wps:bodyPr wrap="square" lIns="0" tIns="0" rIns="0" bIns="0" rtlCol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 xmlns:w16du="http://schemas.microsoft.com/office/word/2023/wordml/word16du" xmlns:w16sdtfl="http://schemas.microsoft.com/office/word/2024/wordml/sdtformatlock">
                <w:pict>
                  <v:shapetype w14:anchorId="793B4383" id="_x0000_t202" coordsize="21600,21600" o:spt="202" path="m,l,21600r21600,l21600,xe">
                    <v:stroke joinstyle="miter"/>
                    <v:path gradientshapeok="t" o:connecttype="rect"/>
                  </v:shapetype>
                  <v:shape id="Textbox 1" o:spid="_x0000_s1026" type="#_x0000_t202" style="position:absolute;left:0;text-align:left;margin-left:413.9pt;margin-top:41.45pt;width:147.25pt;height:127.6pt;z-index:25165824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" o:allowincell="f" fillcolor="black" stroked="f">
                    <v:textbox style="mso-fit-shape-to-text:t" inset="0,0,0,0">
                      <w:txbxContent>
                        <w:p w14:paraId="256760CE" w14:textId="77777777" w:rsidR="00B229B4" w:rsidRDefault="00000000">
                          <w:pPr>
                            <w:bidi/>
                            <w:jc w:val="center"/>
                            <w:rPr>
                              <w:rFonts w:eastAsiaTheme="minorEastAsia"/>
                              <w:color w:val="FFFFFF" w:themeColor="background1"/>
                              <w:sz w:val="11"/>
                              <w:szCs w:val="11"/>
                              <w:lang w:eastAsia="zh-CN"/>
                            </w:rPr>
                          </w:pPr>
                          <w:r>
                            <w:rPr>
                              <w:color w:val="FFFFFF"/>
                              <w:sz w:val="11"/>
                              <w:szCs w:val="11"/>
                            </w:rPr>
                            <w:t>OFFICE OF DEVELOPMENTAL DISABILITIES SERVICES</w:t>
                          </w:r>
                        </w:p>
                      </w:txbxContent>
                    </v:textbox>
                    <w10:wrap anchorx="page"/>
                  </v:shape>
                </w:pict>
              </mc:Fallback>
            </mc:AlternateContent>
          </w:r>
          <w:r>
            <w:rPr>
              <w:rFonts w:ascii="Times New Roman"/>
              <w:noProof/>
              <w:sz w:val="20"/>
            </w:rPr>
            <w:drawing>
              <wp:inline distT="0" distB="0" distL="0" distR="0" wp14:anchorId="0927A29A" wp14:editId="5095B62D">
                <wp:extent cx="2216925" cy="704088"/>
                <wp:effectExtent l="0" t="0" r="0" b="0"/>
                <wp:docPr id="249122479" name="Image 5" descr="文本&#10;&#10;AI 生成的内容可能不正确。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49122479" name="Image 5" descr="文本&#10;&#10;AI 生成的内容可能不正确。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16925" cy="70408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E40424" w14:paraId="5B223E72" w14:textId="77777777">
      <w:trPr>
        <w:trHeight w:val="971"/>
      </w:trPr>
      <w:tc>
        <w:tcPr>
          <w:tcW w:w="6611" w:type="dxa"/>
          <w:gridSpan w:val="2"/>
          <w:tcBorders>
            <w:bottom w:val="single" w:sz="4" w:space="0" w:color="567DB6"/>
          </w:tcBorders>
        </w:tcPr>
        <w:p w14:paraId="5C47484D" w14:textId="77777777" w:rsidR="00E75F44" w:rsidRDefault="00E75F44" w:rsidP="00E75F44">
          <w:pPr>
            <w:rPr>
              <w:sz w:val="28"/>
              <w:szCs w:val="28"/>
            </w:rPr>
          </w:pPr>
        </w:p>
        <w:p w14:paraId="4DE9C7BE" w14:textId="39B1278E" w:rsidR="00E40424" w:rsidRPr="00E75F44" w:rsidRDefault="00E75F44" w:rsidP="00E75F44">
          <w:pPr>
            <w:rPr>
              <w:sz w:val="28"/>
              <w:szCs w:val="28"/>
            </w:rPr>
          </w:pPr>
          <w:r w:rsidRPr="00E75F44">
            <w:rPr>
              <w:sz w:val="28"/>
              <w:szCs w:val="28"/>
              <w:shd w:val="clear" w:color="auto" w:fill="D6E3BC" w:themeFill="accent3" w:themeFillTint="66"/>
            </w:rPr>
            <w:t>DATE</w:t>
          </w:r>
          <w:r w:rsidR="00B37B5E" w:rsidRPr="00E75F44">
            <w:rPr>
              <w:sz w:val="28"/>
              <w:szCs w:val="28"/>
              <w:shd w:val="clear" w:color="auto" w:fill="D6E3BC" w:themeFill="accent3" w:themeFillTint="66"/>
            </w:rPr>
            <w:t xml:space="preserve"> </w:t>
          </w:r>
        </w:p>
      </w:tc>
      <w:tc>
        <w:tcPr>
          <w:tcW w:w="4330" w:type="dxa"/>
          <w:gridSpan w:val="2"/>
        </w:tcPr>
        <w:p w14:paraId="1CA0AD3A" w14:textId="77777777" w:rsidR="00E40424" w:rsidRPr="00E75F44" w:rsidRDefault="00E40424" w:rsidP="00E75F44">
          <w:pPr>
            <w:rPr>
              <w:sz w:val="28"/>
              <w:szCs w:val="28"/>
            </w:rPr>
          </w:pPr>
        </w:p>
      </w:tc>
    </w:tr>
    <w:tr w:rsidR="00E40424" w14:paraId="32E1CCC6" w14:textId="77777777">
      <w:trPr>
        <w:trHeight w:val="1662"/>
      </w:trPr>
      <w:tc>
        <w:tcPr>
          <w:tcW w:w="6611" w:type="dxa"/>
          <w:gridSpan w:val="2"/>
          <w:tcBorders>
            <w:top w:val="single" w:sz="4" w:space="0" w:color="567DB6"/>
            <w:left w:val="single" w:sz="4" w:space="0" w:color="567DB6"/>
            <w:bottom w:val="single" w:sz="4" w:space="0" w:color="567DB6"/>
            <w:right w:val="single" w:sz="4" w:space="0" w:color="567DB6"/>
          </w:tcBorders>
        </w:tcPr>
        <w:p w14:paraId="4BC273FB" w14:textId="77777777" w:rsidR="00E40424" w:rsidRDefault="00B37B5E">
          <w:pPr>
            <w:pStyle w:val="TableParagraph"/>
            <w:spacing w:before="216"/>
            <w:rPr>
              <w:color w:val="000000"/>
              <w:sz w:val="26"/>
            </w:rPr>
          </w:pPr>
          <w:r>
            <w:rPr>
              <w:color w:val="000000"/>
              <w:sz w:val="26"/>
              <w:szCs w:val="26"/>
              <w:shd w:val="clear" w:color="auto" w:fill="D9EAD3"/>
            </w:rPr>
            <w:t>&lt;FIRST_NAME&gt; &lt;LAST_NAME&gt;</w:t>
          </w:r>
          <w:r>
            <w:rPr>
              <w:color w:val="000000"/>
              <w:sz w:val="26"/>
              <w:szCs w:val="26"/>
            </w:rPr>
            <w:t xml:space="preserve"> </w:t>
          </w:r>
        </w:p>
        <w:p w14:paraId="7DE8327B" w14:textId="77777777" w:rsidR="00E40424" w:rsidRDefault="00B37B5E">
          <w:pPr>
            <w:pStyle w:val="TableParagraph"/>
            <w:rPr>
              <w:rFonts w:eastAsiaTheme="minorEastAsia"/>
              <w:color w:val="000000"/>
              <w:sz w:val="26"/>
              <w:lang w:eastAsia="zh-CN"/>
            </w:rPr>
          </w:pPr>
          <w:r>
            <w:rPr>
              <w:color w:val="000000"/>
              <w:sz w:val="26"/>
              <w:szCs w:val="26"/>
            </w:rPr>
            <w:t xml:space="preserve">C/O </w:t>
          </w:r>
          <w:r>
            <w:rPr>
              <w:color w:val="000000"/>
              <w:sz w:val="26"/>
              <w:szCs w:val="26"/>
              <w:shd w:val="clear" w:color="auto" w:fill="D9EAD3"/>
            </w:rPr>
            <w:t>&lt;PARENT OR GUARDIAN NAME&gt;</w:t>
          </w:r>
          <w:r>
            <w:rPr>
              <w:color w:val="000000"/>
              <w:sz w:val="26"/>
              <w:szCs w:val="26"/>
            </w:rPr>
            <w:t xml:space="preserve"> </w:t>
          </w:r>
        </w:p>
        <w:p w14:paraId="4FE591C4" w14:textId="77777777" w:rsidR="00E40424" w:rsidRDefault="00B37B5E">
          <w:pPr>
            <w:pStyle w:val="TableParagraph"/>
            <w:spacing w:before="3"/>
            <w:rPr>
              <w:rFonts w:eastAsiaTheme="minorEastAsia"/>
              <w:color w:val="000000"/>
              <w:sz w:val="26"/>
              <w:lang w:eastAsia="zh-CN"/>
            </w:rPr>
          </w:pPr>
          <w:r>
            <w:rPr>
              <w:color w:val="000000"/>
              <w:sz w:val="26"/>
              <w:szCs w:val="26"/>
              <w:shd w:val="clear" w:color="auto" w:fill="D9EAD3"/>
            </w:rPr>
            <w:t>&lt;ADDRESS, PO_BOX&gt;</w:t>
          </w:r>
          <w:r>
            <w:rPr>
              <w:color w:val="000000"/>
              <w:sz w:val="26"/>
              <w:szCs w:val="26"/>
            </w:rPr>
            <w:t xml:space="preserve"> </w:t>
          </w:r>
        </w:p>
        <w:p w14:paraId="3515FA6C" w14:textId="77777777" w:rsidR="00E40424" w:rsidRDefault="00B37B5E">
          <w:pPr>
            <w:pStyle w:val="TableParagraph"/>
            <w:rPr>
              <w:rFonts w:eastAsiaTheme="minorEastAsia"/>
              <w:color w:val="000000"/>
              <w:sz w:val="26"/>
              <w:lang w:eastAsia="zh-CN"/>
            </w:rPr>
          </w:pPr>
          <w:r>
            <w:rPr>
              <w:color w:val="000000"/>
              <w:sz w:val="26"/>
              <w:szCs w:val="26"/>
              <w:shd w:val="clear" w:color="auto" w:fill="D9EAD3"/>
            </w:rPr>
            <w:t>&lt;CITY&gt;, &lt;STATE&gt; &lt;ZIP&gt;</w:t>
          </w:r>
          <w:r>
            <w:rPr>
              <w:color w:val="000000"/>
              <w:sz w:val="26"/>
              <w:szCs w:val="26"/>
            </w:rPr>
            <w:t xml:space="preserve"> </w:t>
          </w:r>
        </w:p>
      </w:tc>
      <w:tc>
        <w:tcPr>
          <w:tcW w:w="4330" w:type="dxa"/>
          <w:gridSpan w:val="2"/>
          <w:tcBorders>
            <w:left w:val="single" w:sz="4" w:space="0" w:color="567DB6"/>
          </w:tcBorders>
        </w:tcPr>
        <w:p w14:paraId="2734E27E" w14:textId="77777777" w:rsidR="00E40424" w:rsidRDefault="00E40424">
          <w:pPr>
            <w:pStyle w:val="TableParagraph"/>
            <w:ind w:left="0"/>
            <w:rPr>
              <w:rFonts w:ascii="Times New Roman"/>
              <w:sz w:val="26"/>
            </w:rPr>
          </w:pPr>
        </w:p>
      </w:tc>
    </w:tr>
  </w:tbl>
  <w:p w14:paraId="1B7988F8" w14:textId="77777777" w:rsidR="00E40424" w:rsidRDefault="00E40424">
    <w:pPr>
      <w:pStyle w:val="Header"/>
      <w:rPr>
        <w:rFonts w:eastAsiaTheme="minorEastAsia"/>
        <w:lang w:eastAsia="zh-CN"/>
      </w:rPr>
    </w:pPr>
  </w:p>
  <w:p w14:paraId="20885F0C" w14:textId="77777777" w:rsidR="00E40424" w:rsidRDefault="00E40424">
    <w:pPr>
      <w:pStyle w:val="Header"/>
      <w:rPr>
        <w:rFonts w:eastAsiaTheme="minorEastAsia"/>
        <w:lang w:eastAsia="zh-CN"/>
      </w:rPr>
    </w:pPr>
  </w:p>
  <w:p w14:paraId="2AB317BE" w14:textId="77777777" w:rsidR="00E40424" w:rsidRDefault="00E40424">
    <w:pPr>
      <w:pStyle w:val="Header"/>
      <w:rPr>
        <w:rFonts w:eastAsiaTheme="minorEastAsia"/>
        <w:lang w:eastAsia="zh-C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110D4E"/>
    <w:multiLevelType w:val="hybridMultilevel"/>
    <w:tmpl w:val="1EE24724"/>
    <w:lvl w:ilvl="0" w:tplc="E24AE22E">
      <w:numFmt w:val="bullet"/>
      <w:lvlText w:val=""/>
      <w:lvlJc w:val="left"/>
      <w:pPr>
        <w:ind w:left="154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9EBAE5EC">
      <w:numFmt w:val="bullet"/>
      <w:lvlText w:val="•"/>
      <w:lvlJc w:val="left"/>
      <w:pPr>
        <w:ind w:left="2504" w:hanging="360"/>
      </w:pPr>
      <w:rPr>
        <w:rFonts w:hint="default"/>
        <w:lang w:val="en-US" w:eastAsia="en-US" w:bidi="ar-SA"/>
      </w:rPr>
    </w:lvl>
    <w:lvl w:ilvl="2" w:tplc="309405F2">
      <w:numFmt w:val="bullet"/>
      <w:lvlText w:val="•"/>
      <w:lvlJc w:val="left"/>
      <w:pPr>
        <w:ind w:left="3468" w:hanging="360"/>
      </w:pPr>
      <w:rPr>
        <w:rFonts w:hint="default"/>
        <w:lang w:val="en-US" w:eastAsia="en-US" w:bidi="ar-SA"/>
      </w:rPr>
    </w:lvl>
    <w:lvl w:ilvl="3" w:tplc="90DCC3F6">
      <w:numFmt w:val="bullet"/>
      <w:lvlText w:val="•"/>
      <w:lvlJc w:val="left"/>
      <w:pPr>
        <w:ind w:left="4432" w:hanging="360"/>
      </w:pPr>
      <w:rPr>
        <w:rFonts w:hint="default"/>
        <w:lang w:val="en-US" w:eastAsia="en-US" w:bidi="ar-SA"/>
      </w:rPr>
    </w:lvl>
    <w:lvl w:ilvl="4" w:tplc="2544FFB0">
      <w:numFmt w:val="bullet"/>
      <w:lvlText w:val="•"/>
      <w:lvlJc w:val="left"/>
      <w:pPr>
        <w:ind w:left="5396" w:hanging="360"/>
      </w:pPr>
      <w:rPr>
        <w:rFonts w:hint="default"/>
        <w:lang w:val="en-US" w:eastAsia="en-US" w:bidi="ar-SA"/>
      </w:rPr>
    </w:lvl>
    <w:lvl w:ilvl="5" w:tplc="A282E440">
      <w:numFmt w:val="bullet"/>
      <w:lvlText w:val="•"/>
      <w:lvlJc w:val="left"/>
      <w:pPr>
        <w:ind w:left="6360" w:hanging="360"/>
      </w:pPr>
      <w:rPr>
        <w:rFonts w:hint="default"/>
        <w:lang w:val="en-US" w:eastAsia="en-US" w:bidi="ar-SA"/>
      </w:rPr>
    </w:lvl>
    <w:lvl w:ilvl="6" w:tplc="E8629FB8">
      <w:numFmt w:val="bullet"/>
      <w:lvlText w:val="•"/>
      <w:lvlJc w:val="left"/>
      <w:pPr>
        <w:ind w:left="7324" w:hanging="360"/>
      </w:pPr>
      <w:rPr>
        <w:rFonts w:hint="default"/>
        <w:lang w:val="en-US" w:eastAsia="en-US" w:bidi="ar-SA"/>
      </w:rPr>
    </w:lvl>
    <w:lvl w:ilvl="7" w:tplc="BF9E81F6">
      <w:numFmt w:val="bullet"/>
      <w:lvlText w:val="•"/>
      <w:lvlJc w:val="left"/>
      <w:pPr>
        <w:ind w:left="8288" w:hanging="360"/>
      </w:pPr>
      <w:rPr>
        <w:rFonts w:hint="default"/>
        <w:lang w:val="en-US" w:eastAsia="en-US" w:bidi="ar-SA"/>
      </w:rPr>
    </w:lvl>
    <w:lvl w:ilvl="8" w:tplc="1A104796">
      <w:numFmt w:val="bullet"/>
      <w:lvlText w:val="•"/>
      <w:lvlJc w:val="left"/>
      <w:pPr>
        <w:ind w:left="925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63877005"/>
    <w:multiLevelType w:val="hybridMultilevel"/>
    <w:tmpl w:val="0CA22234"/>
    <w:lvl w:ilvl="0" w:tplc="A9BC266C">
      <w:numFmt w:val="bullet"/>
      <w:lvlText w:val=""/>
      <w:lvlJc w:val="left"/>
      <w:pPr>
        <w:ind w:left="46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86806CCE">
      <w:numFmt w:val="bullet"/>
      <w:lvlText w:val="•"/>
      <w:lvlJc w:val="left"/>
      <w:pPr>
        <w:ind w:left="1476" w:hanging="360"/>
      </w:pPr>
      <w:rPr>
        <w:rFonts w:hint="default"/>
        <w:lang w:val="en-US" w:eastAsia="en-US" w:bidi="ar-SA"/>
      </w:rPr>
    </w:lvl>
    <w:lvl w:ilvl="2" w:tplc="8996E866">
      <w:numFmt w:val="bullet"/>
      <w:lvlText w:val="•"/>
      <w:lvlJc w:val="left"/>
      <w:pPr>
        <w:ind w:left="2492" w:hanging="360"/>
      </w:pPr>
      <w:rPr>
        <w:rFonts w:hint="default"/>
        <w:lang w:val="en-US" w:eastAsia="en-US" w:bidi="ar-SA"/>
      </w:rPr>
    </w:lvl>
    <w:lvl w:ilvl="3" w:tplc="110C651E">
      <w:numFmt w:val="bullet"/>
      <w:lvlText w:val="•"/>
      <w:lvlJc w:val="left"/>
      <w:pPr>
        <w:ind w:left="3508" w:hanging="360"/>
      </w:pPr>
      <w:rPr>
        <w:rFonts w:hint="default"/>
        <w:lang w:val="en-US" w:eastAsia="en-US" w:bidi="ar-SA"/>
      </w:rPr>
    </w:lvl>
    <w:lvl w:ilvl="4" w:tplc="A4AE2F2A">
      <w:numFmt w:val="bullet"/>
      <w:lvlText w:val="•"/>
      <w:lvlJc w:val="left"/>
      <w:pPr>
        <w:ind w:left="4524" w:hanging="360"/>
      </w:pPr>
      <w:rPr>
        <w:rFonts w:hint="default"/>
        <w:lang w:val="en-US" w:eastAsia="en-US" w:bidi="ar-SA"/>
      </w:rPr>
    </w:lvl>
    <w:lvl w:ilvl="5" w:tplc="CCD45786">
      <w:numFmt w:val="bullet"/>
      <w:lvlText w:val="•"/>
      <w:lvlJc w:val="left"/>
      <w:pPr>
        <w:ind w:left="5540" w:hanging="360"/>
      </w:pPr>
      <w:rPr>
        <w:rFonts w:hint="default"/>
        <w:lang w:val="en-US" w:eastAsia="en-US" w:bidi="ar-SA"/>
      </w:rPr>
    </w:lvl>
    <w:lvl w:ilvl="6" w:tplc="35EE7DF6">
      <w:numFmt w:val="bullet"/>
      <w:lvlText w:val="•"/>
      <w:lvlJc w:val="left"/>
      <w:pPr>
        <w:ind w:left="6556" w:hanging="360"/>
      </w:pPr>
      <w:rPr>
        <w:rFonts w:hint="default"/>
        <w:lang w:val="en-US" w:eastAsia="en-US" w:bidi="ar-SA"/>
      </w:rPr>
    </w:lvl>
    <w:lvl w:ilvl="7" w:tplc="B01E0CE6">
      <w:numFmt w:val="bullet"/>
      <w:lvlText w:val="•"/>
      <w:lvlJc w:val="left"/>
      <w:pPr>
        <w:ind w:left="7572" w:hanging="360"/>
      </w:pPr>
      <w:rPr>
        <w:rFonts w:hint="default"/>
        <w:lang w:val="en-US" w:eastAsia="en-US" w:bidi="ar-SA"/>
      </w:rPr>
    </w:lvl>
    <w:lvl w:ilvl="8" w:tplc="37588D0E">
      <w:numFmt w:val="bullet"/>
      <w:lvlText w:val="•"/>
      <w:lvlJc w:val="left"/>
      <w:pPr>
        <w:ind w:left="8588" w:hanging="360"/>
      </w:pPr>
      <w:rPr>
        <w:rFonts w:hint="default"/>
        <w:lang w:val="en-US" w:eastAsia="en-US" w:bidi="ar-SA"/>
      </w:rPr>
    </w:lvl>
  </w:abstractNum>
  <w:num w:numId="1" w16cid:durableId="798763908">
    <w:abstractNumId w:val="0"/>
  </w:num>
  <w:num w:numId="2" w16cid:durableId="3372681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424"/>
    <w:rsid w:val="00327612"/>
    <w:rsid w:val="006E4BCE"/>
    <w:rsid w:val="00B37B5E"/>
    <w:rsid w:val="00C22BB1"/>
    <w:rsid w:val="00E40424"/>
    <w:rsid w:val="00E75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7EFB05"/>
  <w15:docId w15:val="{28032C5D-2869-4F0A-9EEE-C3BAA4650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092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160"/>
      <w:ind w:left="1542" w:hanging="360"/>
    </w:pPr>
  </w:style>
  <w:style w:type="paragraph" w:customStyle="1" w:styleId="TableParagraph">
    <w:name w:val="Table Paragraph"/>
    <w:basedOn w:val="Normal"/>
    <w:uiPriority w:val="1"/>
    <w:qFormat/>
    <w:pPr>
      <w:ind w:left="348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2761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regon.gov/odhs/compass/Pages/resources-individuals.aspx" TargetMode="External"/><Relationship Id="rId13" Type="http://schemas.openxmlformats.org/officeDocument/2006/relationships/hyperlink" Target="mailto:odds.questions@odhsoha.oregon.gov.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customXml" Target="../customXml/item1.xml"/><Relationship Id="rId7" Type="http://schemas.openxmlformats.org/officeDocument/2006/relationships/image" Target="media/image1.png"/><Relationship Id="rId12" Type="http://schemas.openxmlformats.org/officeDocument/2006/relationships/image" Target="media/image3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oregon.gov/odhs/idd/pages/exceptions.aspx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oregonrelay.com/" TargetMode="External"/><Relationship Id="rId23" Type="http://schemas.openxmlformats.org/officeDocument/2006/relationships/customXml" Target="../customXml/item3.xm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oregon.gov/odhs/compass/Pages/resources-individuals.aspx" TargetMode="External"/><Relationship Id="rId14" Type="http://schemas.openxmlformats.org/officeDocument/2006/relationships/hyperlink" Target="mailto:dd.directorsoffice@odhsoha.oregon.gov" TargetMode="External"/><Relationship Id="rId22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EABBD30B250A4396FB36836BF18AD9" ma:contentTypeVersion="3" ma:contentTypeDescription="Create a new document." ma:contentTypeScope="" ma:versionID="6d5ead70b0349457a3824a170d85f77a">
  <xsd:schema xmlns:xsd="http://www.w3.org/2001/XMLSchema" xmlns:xs="http://www.w3.org/2001/XMLSchema" xmlns:p="http://schemas.microsoft.com/office/2006/metadata/properties" xmlns:ns1="http://schemas.microsoft.com/sharepoint/v3" xmlns:ns2="309c63cb-761d-436f-b64f-5f2e6963d98a" xmlns:ns3="49e1b1f5-4598-4f10-9cb7-32cc96214367" targetNamespace="http://schemas.microsoft.com/office/2006/metadata/properties" ma:root="true" ma:fieldsID="64a88751888ca6a9009dcddd139ae3ca" ns1:_="" ns2:_="" ns3:_="">
    <xsd:import namespace="http://schemas.microsoft.com/sharepoint/v3"/>
    <xsd:import namespace="309c63cb-761d-436f-b64f-5f2e6963d98a"/>
    <xsd:import namespace="49e1b1f5-4598-4f10-9cb7-32cc9621436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Page_x002f_Topic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9c63cb-761d-436f-b64f-5f2e6963d98a" elementFormDefault="qualified">
    <xsd:import namespace="http://schemas.microsoft.com/office/2006/documentManagement/types"/>
    <xsd:import namespace="http://schemas.microsoft.com/office/infopath/2007/PartnerControls"/>
    <xsd:element name="Page_x002f_Topic" ma:index="10" nillable="true" ma:displayName="Page/Topic" ma:internalName="Page_x002f_Topic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ISP"/>
                    <xsd:enumeration value="ONA"/>
                    <xsd:enumeration value="Rates"/>
                    <xsd:enumeration value="Resources"/>
                    <xsd:enumeration value="Service Groups"/>
                    <xsd:enumeration value="Toolkits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e1b1f5-4598-4f10-9cb7-32cc9621436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_x002f_Topic xmlns="309c63cb-761d-436f-b64f-5f2e6963d98a">
      <Value>Resources</Value>
    </Page_x002f_Topic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D2A2C1E-F0D9-498B-8900-1F540A69BC72}"/>
</file>

<file path=customXml/itemProps2.xml><?xml version="1.0" encoding="utf-8"?>
<ds:datastoreItem xmlns:ds="http://schemas.openxmlformats.org/officeDocument/2006/customXml" ds:itemID="{C2B5B040-A85E-44E0-94F2-3725BAE0B65C}"/>
</file>

<file path=customXml/itemProps3.xml><?xml version="1.0" encoding="utf-8"?>
<ds:datastoreItem xmlns:ds="http://schemas.openxmlformats.org/officeDocument/2006/customXml" ds:itemID="{3FAE6DB0-40CB-4074-A524-9B4C8F1B420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731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Postal letter adult</vt:lpstr>
    </vt:vector>
  </TitlesOfParts>
  <Company/>
  <LinksUpToDate>false</LinksUpToDate>
  <CharactersWithSpaces>4895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ODDS Postal Letter Children - Arabic</dc:title>
  <dc:creator>Mayhall-Rastrelli Tom P</dc:creator>
  <cp:lastModifiedBy>Sara Woodcock (she, her)</cp:lastModifiedBy>
  <cp:revision>5</cp:revision>
  <cp:lastPrinted>2025-01-25T03:33:00Z</cp:lastPrinted>
  <dcterms:created xsi:type="dcterms:W3CDTF">2025-01-28T23:10:00Z</dcterms:created>
  <dcterms:modified xsi:type="dcterms:W3CDTF">2025-03-07T22:15:00Z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2025-01-25T00:00:00Z</vt:filetime>
  </property>
  <property fmtid="{D5CDD505-2E9C-101B-9397-08002B2CF9AE}" pid="3" name="Creator">
    <vt:lpwstr>Microsoft® Word 适用于 Microsoft 365</vt:lpwstr>
  </property>
  <property fmtid="{D5CDD505-2E9C-101B-9397-08002B2CF9AE}" pid="4" name="LastSaved">
    <vt:filetime>2025-01-25T00:00:00Z</vt:filetime>
  </property>
  <property fmtid="{D5CDD505-2E9C-101B-9397-08002B2CF9AE}" pid="5" name="Producer">
    <vt:lpwstr>Microsoft® Word 适用于 Microsoft 365</vt:lpwstr>
  </property>
  <property fmtid="{D5CDD505-2E9C-101B-9397-08002B2CF9AE}" pid="6" name="MSIP_Label_ebdd6eeb-0dd0-4927-947e-a759f08fcf55_Enabled">
    <vt:lpwstr>true</vt:lpwstr>
  </property>
  <property fmtid="{D5CDD505-2E9C-101B-9397-08002B2CF9AE}" pid="7" name="MSIP_Label_ebdd6eeb-0dd0-4927-947e-a759f08fcf55_SetDate">
    <vt:lpwstr>2025-01-28T23:10:36Z</vt:lpwstr>
  </property>
  <property fmtid="{D5CDD505-2E9C-101B-9397-08002B2CF9AE}" pid="8" name="MSIP_Label_ebdd6eeb-0dd0-4927-947e-a759f08fcf55_Method">
    <vt:lpwstr>Privileged</vt:lpwstr>
  </property>
  <property fmtid="{D5CDD505-2E9C-101B-9397-08002B2CF9AE}" pid="9" name="MSIP_Label_ebdd6eeb-0dd0-4927-947e-a759f08fcf55_Name">
    <vt:lpwstr>Level 1 - Published (Items)</vt:lpwstr>
  </property>
  <property fmtid="{D5CDD505-2E9C-101B-9397-08002B2CF9AE}" pid="10" name="MSIP_Label_ebdd6eeb-0dd0-4927-947e-a759f08fcf55_SiteId">
    <vt:lpwstr>658e63e8-8d39-499c-8f48-13adc9452f4c</vt:lpwstr>
  </property>
  <property fmtid="{D5CDD505-2E9C-101B-9397-08002B2CF9AE}" pid="11" name="MSIP_Label_ebdd6eeb-0dd0-4927-947e-a759f08fcf55_ActionId">
    <vt:lpwstr>da581f30-307f-4cb2-8ebb-f81166ad1609</vt:lpwstr>
  </property>
  <property fmtid="{D5CDD505-2E9C-101B-9397-08002B2CF9AE}" pid="12" name="MSIP_Label_ebdd6eeb-0dd0-4927-947e-a759f08fcf55_ContentBits">
    <vt:lpwstr>0</vt:lpwstr>
  </property>
  <property fmtid="{D5CDD505-2E9C-101B-9397-08002B2CF9AE}" pid="13" name="ContentTypeId">
    <vt:lpwstr>0x01010083EABBD30B250A4396FB36836BF18AD9</vt:lpwstr>
  </property>
</Properties>
</file>