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2FAA" w14:textId="2CE3688D" w:rsidR="00036DBE" w:rsidRDefault="00EC7892">
      <w:pPr>
        <w:spacing w:line="312" w:lineRule="exact"/>
        <w:rPr>
          <w:sz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 xml:space="preserve">尊敬的 </w:t>
      </w:r>
      <w:r>
        <w:rPr>
          <w:rFonts w:ascii="SimSun" w:eastAsia="SimSun" w:hAnsi="SimSun" w:cs="SimSun"/>
          <w:color w:val="000000"/>
          <w:sz w:val="28"/>
          <w:szCs w:val="28"/>
          <w:shd w:val="clear" w:color="auto" w:fill="D9EAD3"/>
          <w:lang w:eastAsia="zh-CN"/>
        </w:rPr>
        <w:t>FIRST_NAME</w:t>
      </w:r>
      <w:r w:rsidRPr="00EC7892">
        <w:rPr>
          <w:rFonts w:ascii="SimSun" w:eastAsia="SimSun" w:hAnsi="SimSun" w:cs="SimSun"/>
          <w:color w:val="000000"/>
          <w:sz w:val="28"/>
          <w:szCs w:val="28"/>
          <w:shd w:val="clear" w:color="auto" w:fill="FFFFFF" w:themeFill="background1"/>
          <w:lang w:eastAsia="zh-CN"/>
        </w:rPr>
        <w:t xml:space="preserve"> </w:t>
      </w:r>
      <w:r>
        <w:rPr>
          <w:rFonts w:ascii="SimSun" w:eastAsia="SimSun" w:hAnsi="SimSun" w:cs="SimSun"/>
          <w:color w:val="000000"/>
          <w:sz w:val="28"/>
          <w:szCs w:val="28"/>
          <w:lang w:eastAsia="zh-CN"/>
        </w:rPr>
        <w:t>的家长或监护人，</w:t>
      </w:r>
    </w:p>
    <w:p w14:paraId="41812FAB" w14:textId="77777777" w:rsidR="00036DBE" w:rsidRDefault="00036DBE">
      <w:pPr>
        <w:spacing w:before="6"/>
        <w:rPr>
          <w:rFonts w:ascii="Times New Roman"/>
          <w:sz w:val="29"/>
          <w:szCs w:val="28"/>
        </w:rPr>
      </w:pPr>
    </w:p>
    <w:p w14:paraId="41812FAC" w14:textId="2B2EAE02" w:rsidR="00036DBE" w:rsidRDefault="00EC7892">
      <w:pPr>
        <w:spacing w:before="90" w:line="360" w:lineRule="auto"/>
        <w:rPr>
          <w:sz w:val="28"/>
          <w:szCs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 xml:space="preserve">您即将为 </w:t>
      </w:r>
      <w:r>
        <w:rPr>
          <w:rFonts w:ascii="SimSun" w:eastAsia="SimSun" w:hAnsi="SimSun" w:cs="SimSun"/>
          <w:color w:val="000000"/>
          <w:sz w:val="28"/>
          <w:szCs w:val="28"/>
          <w:shd w:val="clear" w:color="auto" w:fill="D9EAD3"/>
          <w:lang w:eastAsia="zh-CN"/>
        </w:rPr>
        <w:t>FIRST_NAME</w:t>
      </w:r>
      <w:r w:rsidRPr="00EC7892">
        <w:rPr>
          <w:rFonts w:ascii="SimSun" w:eastAsia="SimSun" w:hAnsi="SimSun" w:cs="SimSun"/>
          <w:color w:val="000000"/>
          <w:sz w:val="28"/>
          <w:szCs w:val="28"/>
          <w:shd w:val="clear" w:color="auto" w:fill="FFFFFF" w:themeFill="background1"/>
          <w:lang w:eastAsia="zh-CN"/>
        </w:rPr>
        <w:t xml:space="preserve"> </w:t>
      </w:r>
      <w:r>
        <w:rPr>
          <w:rFonts w:ascii="SimSun" w:eastAsia="SimSun" w:hAnsi="SimSun" w:cs="SimSun"/>
          <w:sz w:val="28"/>
          <w:szCs w:val="28"/>
          <w:lang w:eastAsia="zh-CN"/>
        </w:rPr>
        <w:t>制定新的个人支持计划 (ISP)</w:t>
      </w:r>
      <w:r>
        <w:rPr>
          <w:rFonts w:ascii="SimSun" w:eastAsia="SimSun" w:hAnsi="SimSun" w:cs="SimSun"/>
          <w:color w:val="000000"/>
          <w:sz w:val="28"/>
          <w:szCs w:val="28"/>
          <w:lang w:eastAsia="zh-CN"/>
        </w:rPr>
        <w:t>。请阅读此函。其中涉及他们护理时数的调整。我们深知当前政府服务领域正在经历诸多变革。这些变化对每个人的影响各不相同。我们希望您了解即将发生的变化。这样，您就可以做出最适合</w:t>
      </w:r>
      <w:r>
        <w:rPr>
          <w:rFonts w:ascii="SimSun" w:eastAsia="SimSun" w:hAnsi="SimSun" w:cs="SimSun"/>
          <w:color w:val="000000"/>
          <w:sz w:val="28"/>
          <w:szCs w:val="28"/>
          <w:shd w:val="clear" w:color="auto" w:fill="D9EAD3"/>
          <w:lang w:eastAsia="zh-CN"/>
        </w:rPr>
        <w:t>FIRST_NAME</w:t>
      </w:r>
      <w:r w:rsidRPr="00EC7892">
        <w:rPr>
          <w:rFonts w:ascii="SimSun" w:eastAsia="SimSun" w:hAnsi="SimSun" w:cs="SimSun"/>
          <w:color w:val="000000"/>
          <w:sz w:val="28"/>
          <w:szCs w:val="28"/>
          <w:shd w:val="clear" w:color="auto" w:fill="FFFFFF" w:themeFill="background1"/>
          <w:lang w:eastAsia="zh-CN"/>
        </w:rPr>
        <w:t xml:space="preserve"> </w:t>
      </w:r>
      <w:r>
        <w:rPr>
          <w:rFonts w:ascii="SimSun" w:eastAsia="SimSun" w:hAnsi="SimSun" w:cs="SimSun"/>
          <w:color w:val="000000"/>
          <w:sz w:val="28"/>
          <w:szCs w:val="28"/>
          <w:lang w:eastAsia="zh-CN"/>
        </w:rPr>
        <w:t>的选择。</w:t>
      </w:r>
    </w:p>
    <w:p w14:paraId="41812FAD" w14:textId="77777777" w:rsidR="00036DBE" w:rsidRDefault="00036DBE">
      <w:pPr>
        <w:spacing w:before="1"/>
        <w:rPr>
          <w:sz w:val="42"/>
          <w:szCs w:val="28"/>
          <w:lang w:eastAsia="zh-CN"/>
        </w:rPr>
      </w:pPr>
    </w:p>
    <w:p w14:paraId="41812FAE" w14:textId="77777777" w:rsidR="00036DBE" w:rsidRDefault="00EC7892">
      <w:pPr>
        <w:spacing w:line="360" w:lineRule="auto"/>
        <w:rPr>
          <w:sz w:val="28"/>
          <w:szCs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我们还希望您知道，您不会独自面对这一过程。您孩子的服务协调员将带您了解整个流程。他们将确保您获得所需的服务和支持。</w:t>
      </w:r>
    </w:p>
    <w:p w14:paraId="41812FAF" w14:textId="77777777" w:rsidR="00036DBE" w:rsidRDefault="00036DBE">
      <w:pPr>
        <w:rPr>
          <w:sz w:val="42"/>
          <w:szCs w:val="28"/>
          <w:lang w:eastAsia="zh-CN"/>
        </w:rPr>
      </w:pPr>
    </w:p>
    <w:p w14:paraId="41812FB0" w14:textId="77777777" w:rsidR="00036DBE" w:rsidRDefault="00EC7892">
      <w:pPr>
        <w:outlineLvl w:val="0"/>
        <w:rPr>
          <w:b/>
          <w:bCs/>
          <w:sz w:val="28"/>
          <w:szCs w:val="28"/>
        </w:rPr>
      </w:pPr>
      <w:r>
        <w:rPr>
          <w:rFonts w:ascii="SimSun" w:eastAsia="SimSun" w:hAnsi="SimSun" w:cs="SimSun"/>
          <w:b/>
          <w:bCs/>
          <w:sz w:val="28"/>
          <w:szCs w:val="28"/>
          <w:lang w:eastAsia="zh-CN"/>
        </w:rPr>
        <w:t>以下是您需要了解的内容：</w:t>
      </w:r>
    </w:p>
    <w:p w14:paraId="41812FB1" w14:textId="77777777" w:rsidR="00036DBE" w:rsidRDefault="00EC7892">
      <w:pPr>
        <w:numPr>
          <w:ilvl w:val="0"/>
          <w:numId w:val="2"/>
        </w:numPr>
        <w:tabs>
          <w:tab w:val="left" w:pos="462"/>
        </w:tabs>
        <w:spacing w:before="161"/>
        <w:ind w:left="360"/>
        <w:rPr>
          <w:sz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 xml:space="preserve">您孩子的 ISP 将在 </w:t>
      </w:r>
      <w:r w:rsidRPr="00EC7892">
        <w:rPr>
          <w:rFonts w:ascii="SimSun" w:eastAsia="SimSun" w:hAnsi="SimSun" w:cs="SimSun"/>
          <w:color w:val="000000"/>
          <w:sz w:val="28"/>
          <w:szCs w:val="28"/>
          <w:shd w:val="clear" w:color="auto" w:fill="D6E3BC" w:themeFill="accent3" w:themeFillTint="66"/>
          <w:lang w:eastAsia="zh-CN"/>
        </w:rPr>
        <w:t>RENEWAL DATE</w:t>
      </w:r>
      <w:r>
        <w:rPr>
          <w:rFonts w:ascii="SimSun" w:eastAsia="SimSun" w:hAnsi="SimSun" w:cs="SimSun"/>
          <w:color w:val="000000"/>
          <w:sz w:val="28"/>
          <w:szCs w:val="28"/>
          <w:lang w:eastAsia="zh-CN"/>
        </w:rPr>
        <w:t xml:space="preserve"> 续订。</w:t>
      </w:r>
    </w:p>
    <w:p w14:paraId="41812FB2" w14:textId="77777777" w:rsidR="00036DBE" w:rsidRDefault="00EC7892">
      <w:pPr>
        <w:numPr>
          <w:ilvl w:val="0"/>
          <w:numId w:val="2"/>
        </w:numPr>
        <w:tabs>
          <w:tab w:val="left" w:pos="462"/>
        </w:tabs>
        <w:spacing w:before="159" w:line="350" w:lineRule="auto"/>
        <w:ind w:left="360"/>
        <w:rPr>
          <w:sz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在此日期之前，您的服务协调员会与您联系。他们会安排一次会议，开始规划。他们可能已经这样做了。</w:t>
      </w:r>
    </w:p>
    <w:p w14:paraId="41812FB3" w14:textId="77777777" w:rsidR="00036DBE" w:rsidRDefault="00EC7892">
      <w:pPr>
        <w:numPr>
          <w:ilvl w:val="0"/>
          <w:numId w:val="2"/>
        </w:numPr>
        <w:tabs>
          <w:tab w:val="left" w:pos="462"/>
        </w:tabs>
        <w:spacing w:before="83" w:line="355" w:lineRule="auto"/>
        <w:ind w:left="360"/>
        <w:rPr>
          <w:sz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 xml:space="preserve">过去，儿童需求评估（CNA）会在您孩子的计划中规定居家服务的小时数。在目前的计划中，他们有 </w:t>
      </w:r>
      <w:r w:rsidRPr="00EC7892">
        <w:rPr>
          <w:rFonts w:ascii="SimSun" w:eastAsia="SimSun" w:hAnsi="SimSun" w:cs="SimSun"/>
          <w:color w:val="000000"/>
          <w:sz w:val="28"/>
          <w:szCs w:val="28"/>
          <w:shd w:val="clear" w:color="auto" w:fill="D6E3BC" w:themeFill="accent3" w:themeFillTint="66"/>
          <w:lang w:eastAsia="zh-CN"/>
        </w:rPr>
        <w:t>OLD NUMBER</w:t>
      </w:r>
      <w:r>
        <w:rPr>
          <w:rFonts w:ascii="SimSun" w:eastAsia="SimSun" w:hAnsi="SimSun" w:cs="SimSun"/>
          <w:color w:val="000000"/>
          <w:sz w:val="28"/>
          <w:szCs w:val="28"/>
          <w:lang w:eastAsia="zh-CN"/>
        </w:rPr>
        <w:t xml:space="preserve"> 的上门服务时间。</w:t>
      </w:r>
    </w:p>
    <w:p w14:paraId="41812FB4" w14:textId="77777777" w:rsidR="00036DBE" w:rsidRDefault="00EC7892">
      <w:pPr>
        <w:numPr>
          <w:ilvl w:val="0"/>
          <w:numId w:val="2"/>
        </w:numPr>
        <w:tabs>
          <w:tab w:val="left" w:pos="462"/>
        </w:tabs>
        <w:spacing w:before="7" w:line="350" w:lineRule="auto"/>
        <w:ind w:left="360"/>
        <w:rPr>
          <w:sz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发育障碍服务办公室（ODDS）不再使用 CNA/ANA 来设定计划中的小时数。</w:t>
      </w:r>
    </w:p>
    <w:p w14:paraId="41812FB5" w14:textId="77777777" w:rsidR="00036DBE" w:rsidRDefault="00EC7892">
      <w:pPr>
        <w:numPr>
          <w:ilvl w:val="0"/>
          <w:numId w:val="2"/>
        </w:numPr>
        <w:tabs>
          <w:tab w:val="left" w:pos="462"/>
        </w:tabs>
        <w:spacing w:before="15" w:line="357" w:lineRule="auto"/>
        <w:ind w:left="360"/>
        <w:rPr>
          <w:sz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lastRenderedPageBreak/>
        <w:t>现在，我们使用俄勒冈州需求评估（ONA）来设定您孩子可以在计划中使用的小时数范围。我们创建了 ONA，以便对所有服务进行统一评估。ONA 更加一致，因此能更公平地满足每个人的需求。</w:t>
      </w:r>
    </w:p>
    <w:p w14:paraId="41812FB6" w14:textId="77777777" w:rsidR="00036DBE" w:rsidRDefault="00EC7892">
      <w:pPr>
        <w:numPr>
          <w:ilvl w:val="0"/>
          <w:numId w:val="2"/>
        </w:numPr>
        <w:tabs>
          <w:tab w:val="left" w:pos="462"/>
        </w:tabs>
        <w:spacing w:line="350" w:lineRule="auto"/>
        <w:ind w:left="360"/>
        <w:rPr>
          <w:sz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 xml:space="preserve">您的孩子已于 </w:t>
      </w:r>
      <w:r w:rsidRPr="00EC7892">
        <w:rPr>
          <w:rFonts w:ascii="SimSun" w:eastAsia="SimSun" w:hAnsi="SimSun" w:cs="SimSun"/>
          <w:color w:val="000000"/>
          <w:sz w:val="28"/>
          <w:szCs w:val="28"/>
          <w:shd w:val="clear" w:color="auto" w:fill="D6E3BC" w:themeFill="accent3" w:themeFillTint="66"/>
          <w:lang w:eastAsia="zh-CN"/>
        </w:rPr>
        <w:t>ONA SUBMISSION DATE</w:t>
      </w:r>
      <w:r>
        <w:rPr>
          <w:rFonts w:ascii="SimSun" w:eastAsia="SimSun" w:hAnsi="SimSun" w:cs="SimSun"/>
          <w:color w:val="000000"/>
          <w:sz w:val="28"/>
          <w:szCs w:val="28"/>
          <w:lang w:eastAsia="zh-CN"/>
        </w:rPr>
        <w:t xml:space="preserve"> 完成了一次 ONA 评估。ONA 根据他们的需求和年龄将他们编入一个服务小组。</w:t>
      </w:r>
    </w:p>
    <w:p w14:paraId="41812FB7" w14:textId="28012C9F" w:rsidR="00036DBE" w:rsidRDefault="00EC7892">
      <w:pPr>
        <w:numPr>
          <w:ilvl w:val="0"/>
          <w:numId w:val="2"/>
        </w:numPr>
        <w:tabs>
          <w:tab w:val="left" w:pos="462"/>
        </w:tabs>
        <w:spacing w:before="14"/>
        <w:ind w:left="360"/>
        <w:rPr>
          <w:sz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 xml:space="preserve">他们的服务小组是 </w:t>
      </w:r>
      <w:r w:rsidRPr="00EC7892">
        <w:rPr>
          <w:rFonts w:ascii="SimSun" w:eastAsia="SimSun" w:hAnsi="SimSun" w:cs="SimSun"/>
          <w:color w:val="000000"/>
          <w:sz w:val="28"/>
          <w:szCs w:val="28"/>
          <w:shd w:val="clear" w:color="auto" w:fill="D6E3BC" w:themeFill="accent3" w:themeFillTint="66"/>
          <w:lang w:eastAsia="zh-CN"/>
        </w:rPr>
        <w:t>SERVICE GROUP</w:t>
      </w:r>
      <w:r>
        <w:rPr>
          <w:rFonts w:ascii="SimSun" w:eastAsia="SimSun" w:hAnsi="SimSun" w:cs="SimSun"/>
          <w:color w:val="000000"/>
          <w:sz w:val="28"/>
          <w:szCs w:val="28"/>
          <w:lang w:eastAsia="zh-CN"/>
        </w:rPr>
        <w:t>。</w:t>
      </w:r>
    </w:p>
    <w:p w14:paraId="41812FB8" w14:textId="77777777" w:rsidR="00036DBE" w:rsidRDefault="00EC7892">
      <w:pPr>
        <w:numPr>
          <w:ilvl w:val="0"/>
          <w:numId w:val="2"/>
        </w:numPr>
        <w:tabs>
          <w:tab w:val="left" w:pos="462"/>
        </w:tabs>
        <w:spacing w:before="158" w:line="350" w:lineRule="auto"/>
        <w:ind w:left="360"/>
        <w:rPr>
          <w:sz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 xml:space="preserve">其服务小组的小时数为 </w:t>
      </w:r>
      <w:r w:rsidRPr="00EC7892">
        <w:rPr>
          <w:rFonts w:ascii="SimSun" w:eastAsia="SimSun" w:hAnsi="SimSun" w:cs="SimSun"/>
          <w:color w:val="000000"/>
          <w:sz w:val="28"/>
          <w:szCs w:val="28"/>
          <w:shd w:val="clear" w:color="auto" w:fill="D6E3BC" w:themeFill="accent3" w:themeFillTint="66"/>
          <w:lang w:eastAsia="zh-CN"/>
        </w:rPr>
        <w:t>RANGE OF HOURS</w:t>
      </w:r>
      <w:r>
        <w:rPr>
          <w:rFonts w:ascii="SimSun" w:eastAsia="SimSun" w:hAnsi="SimSun" w:cs="SimSun"/>
          <w:color w:val="000000"/>
          <w:sz w:val="28"/>
          <w:szCs w:val="28"/>
          <w:lang w:eastAsia="zh-CN"/>
        </w:rPr>
        <w:t>。您将在他们的规划中使用这一新的时间范围。</w:t>
      </w:r>
    </w:p>
    <w:p w14:paraId="41812FB9" w14:textId="77777777" w:rsidR="00036DBE" w:rsidRDefault="00036DBE">
      <w:pPr>
        <w:spacing w:before="2"/>
        <w:rPr>
          <w:sz w:val="43"/>
          <w:szCs w:val="28"/>
          <w:lang w:eastAsia="zh-CN"/>
        </w:rPr>
      </w:pPr>
    </w:p>
    <w:p w14:paraId="41812FBA" w14:textId="77777777" w:rsidR="00036DBE" w:rsidRDefault="00EC7892">
      <w:pPr>
        <w:outlineLvl w:val="0"/>
        <w:rPr>
          <w:b/>
          <w:bCs/>
          <w:sz w:val="28"/>
          <w:szCs w:val="28"/>
        </w:rPr>
      </w:pPr>
      <w:r>
        <w:rPr>
          <w:rFonts w:ascii="SimSun" w:eastAsia="SimSun" w:hAnsi="SimSun" w:cs="SimSun"/>
          <w:b/>
          <w:bCs/>
          <w:sz w:val="28"/>
          <w:szCs w:val="28"/>
          <w:lang w:eastAsia="zh-CN"/>
        </w:rPr>
        <w:t>我孩子的需求是否能在更少时数下得到满足？</w:t>
      </w:r>
    </w:p>
    <w:p w14:paraId="41812FBB" w14:textId="77777777" w:rsidR="00036DBE" w:rsidRDefault="00EC7892">
      <w:pPr>
        <w:spacing w:before="162" w:line="360" w:lineRule="auto"/>
        <w:rPr>
          <w:sz w:val="28"/>
          <w:szCs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当您得知您为孩子规划的时间减少时，可能会感到害怕。请注意：大多数人都能在其服务小组的时间内满足自己的需求。在制定新计划时，您将选择如何使用孩子的小时时间。若新的小时数范围能满足您孩子的需求，您可同意将其纳入新 ISP。</w:t>
      </w:r>
    </w:p>
    <w:p w14:paraId="41812FBC" w14:textId="77777777" w:rsidR="00036DBE" w:rsidRDefault="00036DBE">
      <w:pPr>
        <w:rPr>
          <w:sz w:val="42"/>
          <w:szCs w:val="28"/>
          <w:lang w:eastAsia="zh-CN"/>
        </w:rPr>
      </w:pPr>
    </w:p>
    <w:p w14:paraId="41812FBD" w14:textId="77777777" w:rsidR="00036DBE" w:rsidRDefault="00EC7892">
      <w:pPr>
        <w:spacing w:line="360" w:lineRule="auto"/>
        <w:rPr>
          <w:rFonts w:eastAsiaTheme="minorEastAsia"/>
          <w:sz w:val="28"/>
          <w:szCs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您孩子的服务协调员将帮助您制定计划。他们将帮助您利用这些时间满足孩子的需求，让他们过上您希望他们过的生活。您的服务协调员还将向您发送一份计划行动通知。本函正式说明，您孩子的计划小时数比去年少。它将告诉您，如果您不同意减少小时数，您可以做些什么。</w:t>
      </w:r>
    </w:p>
    <w:p w14:paraId="41812FBE" w14:textId="77777777" w:rsidR="00036DBE" w:rsidRDefault="00036DBE">
      <w:pPr>
        <w:spacing w:line="360" w:lineRule="auto"/>
        <w:rPr>
          <w:rFonts w:eastAsiaTheme="minorEastAsia"/>
          <w:sz w:val="28"/>
          <w:szCs w:val="28"/>
          <w:lang w:eastAsia="zh-CN"/>
        </w:rPr>
      </w:pPr>
    </w:p>
    <w:p w14:paraId="41812FBF" w14:textId="77777777" w:rsidR="00036DBE" w:rsidRDefault="00EC7892">
      <w:pPr>
        <w:spacing w:before="63"/>
        <w:outlineLvl w:val="0"/>
        <w:rPr>
          <w:b/>
          <w:bCs/>
          <w:sz w:val="28"/>
          <w:szCs w:val="28"/>
          <w:lang w:eastAsia="zh-CN"/>
        </w:rPr>
      </w:pPr>
      <w:r>
        <w:rPr>
          <w:rFonts w:ascii="SimSun" w:eastAsia="SimSun" w:hAnsi="SimSun" w:cs="SimSun"/>
          <w:b/>
          <w:bCs/>
          <w:sz w:val="28"/>
          <w:szCs w:val="28"/>
          <w:lang w:eastAsia="zh-CN"/>
        </w:rPr>
        <w:t>如果小时数减少，无法满足孩子的需求怎么办？</w:t>
      </w:r>
    </w:p>
    <w:p w14:paraId="41812FC0" w14:textId="77777777" w:rsidR="00036DBE" w:rsidRDefault="00EC7892">
      <w:pPr>
        <w:spacing w:before="161" w:line="360" w:lineRule="auto"/>
        <w:rPr>
          <w:sz w:val="28"/>
          <w:szCs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有些人需要的小时数超过其服务小组规定的小时数。如果服务组的小时数不能满足您孩子的需要：</w:t>
      </w:r>
    </w:p>
    <w:p w14:paraId="41812FC1" w14:textId="77777777" w:rsidR="00036DBE" w:rsidRDefault="00EC7892">
      <w:pPr>
        <w:numPr>
          <w:ilvl w:val="0"/>
          <w:numId w:val="2"/>
        </w:numPr>
        <w:tabs>
          <w:tab w:val="left" w:pos="462"/>
        </w:tabs>
        <w:spacing w:before="1"/>
        <w:ind w:left="360"/>
        <w:rPr>
          <w:sz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您可以要求对其 ONA 进行审查。</w:t>
      </w:r>
    </w:p>
    <w:p w14:paraId="41812FC2" w14:textId="77777777" w:rsidR="00036DBE" w:rsidRDefault="00EC7892">
      <w:pPr>
        <w:numPr>
          <w:ilvl w:val="0"/>
          <w:numId w:val="2"/>
        </w:numPr>
        <w:tabs>
          <w:tab w:val="left" w:pos="462"/>
        </w:tabs>
        <w:spacing w:before="159" w:line="350" w:lineRule="auto"/>
        <w:ind w:left="360"/>
        <w:rPr>
          <w:sz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如果他们的 ONA 是正确的，而他们的小时数仍然无法满足他们的需求，您可以要求例外处理。</w:t>
      </w:r>
    </w:p>
    <w:p w14:paraId="41812FC3" w14:textId="77777777" w:rsidR="00036DBE" w:rsidRDefault="00EC7892">
      <w:pPr>
        <w:spacing w:before="1" w:line="360" w:lineRule="auto"/>
        <w:rPr>
          <w:sz w:val="28"/>
          <w:szCs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lastRenderedPageBreak/>
        <w:t>服务协调员将帮助您申请例外。请参阅本函末尾的传单，了解有关申请例外的更多信息。它解释了您可以获得更多小时数以满足孩子需求的原因。</w:t>
      </w:r>
    </w:p>
    <w:p w14:paraId="41812FC4" w14:textId="77777777" w:rsidR="00036DBE" w:rsidRDefault="00036DBE">
      <w:pPr>
        <w:rPr>
          <w:sz w:val="42"/>
          <w:szCs w:val="28"/>
          <w:lang w:eastAsia="zh-CN"/>
        </w:rPr>
      </w:pPr>
    </w:p>
    <w:p w14:paraId="41812FC5" w14:textId="77777777" w:rsidR="00036DBE" w:rsidRDefault="00EC7892">
      <w:pPr>
        <w:spacing w:line="360" w:lineRule="auto"/>
        <w:rPr>
          <w:sz w:val="28"/>
          <w:szCs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ODDS 将决定您的孩子是否符合例外情况的条件。我们有 45 天的时间做出决定。如果他们不符合例外条件，我们将向您邮寄一份计划行动通知。本函将解释他们不能获得例外的原因。如果您不同意我们的决定，本函会告诉您该怎么做。</w:t>
      </w:r>
    </w:p>
    <w:p w14:paraId="41812FC6" w14:textId="77777777" w:rsidR="00036DBE" w:rsidRDefault="00036DBE">
      <w:pPr>
        <w:rPr>
          <w:sz w:val="42"/>
          <w:szCs w:val="28"/>
          <w:lang w:eastAsia="zh-CN"/>
        </w:rPr>
      </w:pPr>
    </w:p>
    <w:p w14:paraId="41812FC7" w14:textId="77777777" w:rsidR="00036DBE" w:rsidRDefault="00EC7892">
      <w:pPr>
        <w:spacing w:line="360" w:lineRule="auto"/>
        <w:rPr>
          <w:sz w:val="28"/>
          <w:szCs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我们理解变化可能带来压力。如有疑问，请联系您的服务协调员。他们将协助您完成这一转变。</w:t>
      </w:r>
    </w:p>
    <w:p w14:paraId="41812FC8" w14:textId="77777777" w:rsidR="00036DBE" w:rsidRDefault="00036DBE">
      <w:pPr>
        <w:spacing w:before="11"/>
        <w:rPr>
          <w:sz w:val="41"/>
          <w:szCs w:val="28"/>
          <w:lang w:eastAsia="zh-CN"/>
        </w:rPr>
      </w:pPr>
    </w:p>
    <w:p w14:paraId="41812FC9" w14:textId="77777777" w:rsidR="00036DBE" w:rsidRDefault="00EC7892">
      <w:pPr>
        <w:rPr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谨致问候，</w:t>
      </w:r>
    </w:p>
    <w:p w14:paraId="41812FCA" w14:textId="77777777" w:rsidR="00036DBE" w:rsidRDefault="00036DBE">
      <w:pPr>
        <w:rPr>
          <w:sz w:val="28"/>
          <w:szCs w:val="28"/>
        </w:rPr>
      </w:pPr>
    </w:p>
    <w:p w14:paraId="41812FCB" w14:textId="77777777" w:rsidR="00036DBE" w:rsidRDefault="00EC789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812FE2" wp14:editId="41812FE3">
            <wp:extent cx="1236371" cy="662612"/>
            <wp:effectExtent l="0" t="0" r="1905" b="4445"/>
            <wp:docPr id="13042061" name="Picture 1" descr="Hittle 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061" name="Picture 1" descr="Hittle 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720" cy="66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12FCC" w14:textId="77777777" w:rsidR="00036DBE" w:rsidRDefault="00EC7892">
      <w:pPr>
        <w:rPr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Dana Hittle</w:t>
      </w:r>
    </w:p>
    <w:p w14:paraId="41812FCD" w14:textId="77777777" w:rsidR="00036DBE" w:rsidRDefault="00EC7892">
      <w:pPr>
        <w:spacing w:line="360" w:lineRule="auto"/>
        <w:rPr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临时主任</w:t>
      </w:r>
    </w:p>
    <w:p w14:paraId="41812FCE" w14:textId="77777777" w:rsidR="00036DBE" w:rsidRDefault="00EC7892">
      <w:pPr>
        <w:rPr>
          <w:rFonts w:eastAsiaTheme="minorEastAsia"/>
          <w:sz w:val="28"/>
          <w:szCs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发育障碍服务办公室</w:t>
      </w:r>
    </w:p>
    <w:p w14:paraId="41812FCF" w14:textId="77777777" w:rsidR="00036DBE" w:rsidRDefault="00036DBE">
      <w:pPr>
        <w:rPr>
          <w:rFonts w:eastAsiaTheme="minorEastAsia"/>
          <w:sz w:val="28"/>
          <w:szCs w:val="28"/>
          <w:lang w:eastAsia="zh-CN"/>
        </w:rPr>
      </w:pPr>
    </w:p>
    <w:p w14:paraId="41812FD0" w14:textId="77777777" w:rsidR="00036DBE" w:rsidRDefault="00036DBE">
      <w:pPr>
        <w:rPr>
          <w:rFonts w:eastAsiaTheme="minorEastAsia"/>
          <w:sz w:val="28"/>
          <w:szCs w:val="28"/>
          <w:lang w:eastAsia="zh-CN"/>
        </w:rPr>
      </w:pPr>
    </w:p>
    <w:p w14:paraId="41812FD1" w14:textId="77777777" w:rsidR="00036DBE" w:rsidRDefault="00036DBE">
      <w:pPr>
        <w:rPr>
          <w:rFonts w:eastAsiaTheme="minorEastAsia"/>
          <w:sz w:val="28"/>
          <w:szCs w:val="28"/>
          <w:lang w:eastAsia="zh-CN"/>
        </w:rPr>
      </w:pPr>
    </w:p>
    <w:p w14:paraId="41812FD2" w14:textId="77777777" w:rsidR="00036DBE" w:rsidRDefault="00EC7892">
      <w:pPr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/>
          <w:sz w:val="28"/>
          <w:szCs w:val="28"/>
          <w:lang w:eastAsia="zh-CN"/>
        </w:rPr>
        <w:br w:type="page"/>
      </w:r>
    </w:p>
    <w:p w14:paraId="41812FD3" w14:textId="77777777" w:rsidR="00036DBE" w:rsidRDefault="00036DBE">
      <w:pPr>
        <w:rPr>
          <w:rFonts w:eastAsiaTheme="minorEastAsia"/>
          <w:sz w:val="28"/>
          <w:szCs w:val="28"/>
          <w:lang w:eastAsia="zh-CN"/>
        </w:rPr>
      </w:pPr>
    </w:p>
    <w:p w14:paraId="41812FD4" w14:textId="77777777" w:rsidR="00036DBE" w:rsidRDefault="00EC7892">
      <w:pPr>
        <w:spacing w:before="63"/>
        <w:outlineLvl w:val="0"/>
        <w:rPr>
          <w:b/>
          <w:bCs/>
          <w:sz w:val="28"/>
          <w:szCs w:val="28"/>
        </w:rPr>
      </w:pPr>
      <w:r>
        <w:rPr>
          <w:rFonts w:ascii="SimSun" w:eastAsia="SimSun" w:hAnsi="SimSun" w:cs="SimSun"/>
          <w:b/>
          <w:bCs/>
          <w:sz w:val="28"/>
          <w:szCs w:val="28"/>
          <w:lang w:eastAsia="zh-CN"/>
        </w:rPr>
        <w:t>帮助和资源</w:t>
      </w:r>
    </w:p>
    <w:p w14:paraId="41812FD5" w14:textId="77777777" w:rsidR="00036DBE" w:rsidRDefault="00EC7892">
      <w:pPr>
        <w:spacing w:before="161" w:line="360" w:lineRule="auto"/>
        <w:rPr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上门服务时间资源：</w:t>
      </w:r>
      <w:hyperlink r:id="rId8">
        <w:r>
          <w:rPr>
            <w:rFonts w:ascii="SimSun" w:eastAsia="SimSun" w:hAnsi="SimSun" w:cs="SimSun"/>
            <w:color w:val="0462C1"/>
            <w:sz w:val="28"/>
            <w:szCs w:val="28"/>
            <w:u w:val="single"/>
            <w:lang w:eastAsia="zh-CN"/>
          </w:rPr>
          <w:t>www.oregon.gov/odhs/compass/Pages/resources-</w:t>
        </w:r>
      </w:hyperlink>
      <w:hyperlink r:id="rId9">
        <w:r>
          <w:rPr>
            <w:rFonts w:ascii="SimSun" w:eastAsia="SimSun" w:hAnsi="SimSun" w:cs="SimSun"/>
            <w:color w:val="0462C1"/>
            <w:sz w:val="28"/>
            <w:szCs w:val="28"/>
            <w:u w:val="single"/>
            <w:lang w:eastAsia="zh-CN"/>
          </w:rPr>
          <w:t>individuals.aspx</w:t>
        </w:r>
      </w:hyperlink>
      <w:r>
        <w:rPr>
          <w:rFonts w:ascii="SimSun" w:eastAsia="SimSun" w:hAnsi="SimSun" w:cs="SimSun"/>
          <w:color w:val="0462C1"/>
          <w:sz w:val="28"/>
          <w:szCs w:val="28"/>
          <w:u w:val="single"/>
          <w:lang w:eastAsia="zh-CN"/>
        </w:rPr>
        <w:t xml:space="preserve"> </w:t>
      </w:r>
      <w:r>
        <w:rPr>
          <w:rFonts w:ascii="SimSun" w:eastAsia="SimSun" w:hAnsi="SimSun" w:cs="SimSun"/>
          <w:sz w:val="28"/>
          <w:szCs w:val="28"/>
          <w:lang w:eastAsia="zh-CN"/>
        </w:rPr>
        <w:t>（英语）或使用此代码：</w:t>
      </w:r>
    </w:p>
    <w:p w14:paraId="41812FD6" w14:textId="77777777" w:rsidR="00036DBE" w:rsidRDefault="00036DBE">
      <w:pPr>
        <w:spacing w:before="6"/>
        <w:rPr>
          <w:rFonts w:eastAsiaTheme="minorEastAsia"/>
          <w:sz w:val="3"/>
          <w:szCs w:val="28"/>
          <w:lang w:eastAsia="zh-CN"/>
        </w:rPr>
      </w:pPr>
    </w:p>
    <w:p w14:paraId="41812FD7" w14:textId="77777777" w:rsidR="00036DBE" w:rsidRDefault="00EC7892">
      <w:pPr>
        <w:spacing w:before="6"/>
        <w:ind w:left="2324"/>
        <w:rPr>
          <w:sz w:val="3"/>
          <w:szCs w:val="28"/>
        </w:rPr>
      </w:pPr>
      <w:r>
        <w:rPr>
          <w:noProof/>
          <w:sz w:val="3"/>
          <w:szCs w:val="28"/>
        </w:rPr>
        <w:drawing>
          <wp:inline distT="0" distB="0" distL="0" distR="0" wp14:anchorId="41812FE4" wp14:editId="100BA9D0">
            <wp:extent cx="794870" cy="794575"/>
            <wp:effectExtent l="0" t="0" r="5715" b="5715"/>
            <wp:docPr id="10" name="Image 10" descr="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qr cod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870" cy="79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12FD8" w14:textId="77777777" w:rsidR="00036DBE" w:rsidRDefault="00036DBE">
      <w:pPr>
        <w:rPr>
          <w:sz w:val="30"/>
          <w:szCs w:val="28"/>
        </w:rPr>
      </w:pPr>
    </w:p>
    <w:p w14:paraId="41812FD9" w14:textId="77777777" w:rsidR="00036DBE" w:rsidRDefault="00036DBE">
      <w:pPr>
        <w:spacing w:before="1"/>
        <w:rPr>
          <w:sz w:val="34"/>
          <w:szCs w:val="28"/>
        </w:rPr>
      </w:pPr>
    </w:p>
    <w:p w14:paraId="41812FDA" w14:textId="77777777" w:rsidR="00036DBE" w:rsidRDefault="00EC7892">
      <w:pPr>
        <w:spacing w:line="360" w:lineRule="auto"/>
        <w:rPr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例外情况处理流程：</w:t>
      </w:r>
      <w:hyperlink r:id="rId11">
        <w:r>
          <w:rPr>
            <w:rFonts w:ascii="SimSun" w:eastAsia="SimSun" w:hAnsi="SimSun" w:cs="SimSun"/>
            <w:color w:val="0462C1"/>
            <w:sz w:val="28"/>
            <w:szCs w:val="28"/>
            <w:u w:val="single"/>
            <w:lang w:eastAsia="zh-CN"/>
          </w:rPr>
          <w:t>https://www.oregon.gov/odhs/idd/pages/exceptions.aspx</w:t>
        </w:r>
      </w:hyperlink>
      <w:r>
        <w:rPr>
          <w:rFonts w:ascii="SimSun" w:eastAsia="SimSun" w:hAnsi="SimSun" w:cs="SimSun"/>
          <w:sz w:val="28"/>
          <w:szCs w:val="28"/>
          <w:lang w:eastAsia="zh-CN"/>
        </w:rPr>
        <w:t>（英文）或使用此代码：</w:t>
      </w:r>
    </w:p>
    <w:p w14:paraId="41812FDB" w14:textId="77777777" w:rsidR="00036DBE" w:rsidRDefault="00036DBE">
      <w:pPr>
        <w:spacing w:before="1"/>
        <w:rPr>
          <w:rFonts w:eastAsiaTheme="minorEastAsia"/>
          <w:sz w:val="5"/>
          <w:szCs w:val="28"/>
          <w:lang w:eastAsia="zh-CN"/>
        </w:rPr>
      </w:pPr>
    </w:p>
    <w:p w14:paraId="41812FDC" w14:textId="77777777" w:rsidR="00036DBE" w:rsidRDefault="00EC7892">
      <w:pPr>
        <w:spacing w:before="1"/>
        <w:ind w:left="2324"/>
        <w:rPr>
          <w:sz w:val="5"/>
          <w:szCs w:val="28"/>
        </w:rPr>
      </w:pPr>
      <w:r>
        <w:rPr>
          <w:noProof/>
          <w:sz w:val="5"/>
          <w:szCs w:val="28"/>
        </w:rPr>
        <w:drawing>
          <wp:inline distT="0" distB="0" distL="0" distR="0" wp14:anchorId="41812FE6" wp14:editId="41812FE7">
            <wp:extent cx="836866" cy="836866"/>
            <wp:effectExtent l="0" t="0" r="1905" b="1905"/>
            <wp:docPr id="11" name="Image 11" descr="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qr cod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866" cy="83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12FDD" w14:textId="77777777" w:rsidR="00036DBE" w:rsidRDefault="00036DBE">
      <w:pPr>
        <w:rPr>
          <w:sz w:val="30"/>
          <w:szCs w:val="28"/>
        </w:rPr>
      </w:pPr>
    </w:p>
    <w:p w14:paraId="41812FDE" w14:textId="77777777" w:rsidR="00036DBE" w:rsidRDefault="00036DBE">
      <w:pPr>
        <w:spacing w:before="7"/>
        <w:rPr>
          <w:sz w:val="34"/>
          <w:szCs w:val="28"/>
        </w:rPr>
      </w:pPr>
    </w:p>
    <w:p w14:paraId="41812FDF" w14:textId="77777777" w:rsidR="00036DBE" w:rsidRDefault="00EC7892">
      <w:pPr>
        <w:spacing w:before="1" w:line="360" w:lineRule="auto"/>
        <w:rPr>
          <w:sz w:val="28"/>
          <w:szCs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 xml:space="preserve">是否有任何疑问？ 请与您孩子的服务协调员联系。您也可以发送电子邮件至 </w:t>
      </w:r>
      <w:hyperlink r:id="rId13">
        <w:r>
          <w:rPr>
            <w:rFonts w:ascii="SimSun" w:eastAsia="SimSun" w:hAnsi="SimSun" w:cs="SimSun"/>
            <w:sz w:val="28"/>
            <w:szCs w:val="28"/>
            <w:lang w:eastAsia="zh-CN"/>
          </w:rPr>
          <w:t>odds.questions@odhsoha.oregon.gov。</w:t>
        </w:r>
      </w:hyperlink>
    </w:p>
    <w:p w14:paraId="41812FE0" w14:textId="77777777" w:rsidR="00036DBE" w:rsidRDefault="00036DBE">
      <w:pPr>
        <w:spacing w:before="11"/>
        <w:rPr>
          <w:sz w:val="41"/>
          <w:szCs w:val="28"/>
          <w:lang w:eastAsia="zh-CN"/>
        </w:rPr>
      </w:pPr>
    </w:p>
    <w:p w14:paraId="41812FE1" w14:textId="77777777" w:rsidR="00036DBE" w:rsidRDefault="00EC7892">
      <w:pPr>
        <w:spacing w:line="360" w:lineRule="auto"/>
        <w:rPr>
          <w:sz w:val="28"/>
          <w:szCs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 xml:space="preserve">您可免费获取使用其他语种、大号字体、盲文或您首选格式编写的本文件。请通过 </w:t>
      </w:r>
      <w:r w:rsidR="00856EDF">
        <w:fldChar w:fldCharType="begin"/>
      </w:r>
      <w:r w:rsidR="00856EDF">
        <w:rPr>
          <w:lang w:eastAsia="zh-CN"/>
        </w:rPr>
        <w:instrText>HYPERLINK "mailto:dd.directorsoffice@odhsoha.oregon.gov" \h</w:instrText>
      </w:r>
      <w:r w:rsidR="00856EDF">
        <w:fldChar w:fldCharType="separate"/>
      </w:r>
      <w:r>
        <w:rPr>
          <w:rFonts w:ascii="SimSun" w:eastAsia="SimSun" w:hAnsi="SimSun" w:cs="SimSun"/>
          <w:color w:val="0462C1"/>
          <w:sz w:val="28"/>
          <w:szCs w:val="28"/>
          <w:u w:val="single"/>
          <w:lang w:eastAsia="zh-CN"/>
        </w:rPr>
        <w:t>dd.directorsoffice@odhsoha.oregon.gov</w:t>
      </w:r>
      <w:r w:rsidR="00856EDF">
        <w:rPr>
          <w:rFonts w:ascii="SimSun" w:eastAsia="SimSun" w:hAnsi="SimSun" w:cs="SimSun"/>
          <w:color w:val="0462C1"/>
          <w:sz w:val="28"/>
          <w:szCs w:val="28"/>
          <w:u w:val="single"/>
          <w:lang w:eastAsia="zh-CN"/>
        </w:rPr>
        <w:fldChar w:fldCharType="end"/>
      </w:r>
      <w:r>
        <w:rPr>
          <w:rFonts w:ascii="SimSun" w:eastAsia="SimSun" w:hAnsi="SimSun" w:cs="SimSun"/>
          <w:color w:val="0462C1"/>
          <w:sz w:val="28"/>
          <w:szCs w:val="28"/>
          <w:u w:val="single"/>
          <w:lang w:eastAsia="zh-CN"/>
        </w:rPr>
        <w:t xml:space="preserve"> </w:t>
      </w:r>
      <w:r>
        <w:rPr>
          <w:rFonts w:ascii="SimSun" w:eastAsia="SimSun" w:hAnsi="SimSun" w:cs="SimSun"/>
          <w:sz w:val="28"/>
          <w:szCs w:val="28"/>
          <w:lang w:eastAsia="zh-CN"/>
        </w:rPr>
        <w:t xml:space="preserve">或 503-945-5811 与俄勒冈州发展障碍服务办公室联系。我们接受聋人、聋盲人、重听人或有语言障碍的人通过各种形式的中继服务打来的电话。有关转接服务提供商的更多信息，请访问 </w:t>
      </w:r>
      <w:r w:rsidR="00856EDF">
        <w:fldChar w:fldCharType="begin"/>
      </w:r>
      <w:r w:rsidR="00856EDF">
        <w:rPr>
          <w:lang w:eastAsia="zh-CN"/>
        </w:rPr>
        <w:instrText>HYPERLINK "http://www.oregonrelay.com/" \h</w:instrText>
      </w:r>
      <w:r w:rsidR="00856EDF">
        <w:fldChar w:fldCharType="separate"/>
      </w:r>
      <w:r>
        <w:rPr>
          <w:rFonts w:ascii="SimSun" w:eastAsia="SimSun" w:hAnsi="SimSun" w:cs="SimSun"/>
          <w:color w:val="006FC0"/>
          <w:sz w:val="28"/>
          <w:szCs w:val="28"/>
          <w:u w:val="single"/>
          <w:lang w:eastAsia="zh-CN"/>
        </w:rPr>
        <w:t>oregonrelay.com</w:t>
      </w:r>
      <w:r w:rsidR="00856EDF">
        <w:rPr>
          <w:rFonts w:ascii="SimSun" w:eastAsia="SimSun" w:hAnsi="SimSun" w:cs="SimSun"/>
          <w:color w:val="006FC0"/>
          <w:sz w:val="28"/>
          <w:szCs w:val="28"/>
          <w:u w:val="single"/>
          <w:lang w:eastAsia="zh-CN"/>
        </w:rPr>
        <w:fldChar w:fldCharType="end"/>
      </w:r>
      <w:r>
        <w:rPr>
          <w:rFonts w:ascii="SimSun" w:eastAsia="SimSun" w:hAnsi="SimSun" w:cs="SimSun"/>
          <w:color w:val="006FC0"/>
          <w:sz w:val="28"/>
          <w:szCs w:val="28"/>
          <w:lang w:eastAsia="zh-CN"/>
        </w:rPr>
        <w:t xml:space="preserve"> </w:t>
      </w:r>
      <w:r>
        <w:rPr>
          <w:rFonts w:ascii="SimSun" w:eastAsia="SimSun" w:hAnsi="SimSun" w:cs="SimSun"/>
          <w:sz w:val="28"/>
          <w:szCs w:val="28"/>
          <w:lang w:eastAsia="zh-CN"/>
        </w:rPr>
        <w:t xml:space="preserve">或 </w:t>
      </w:r>
      <w:r w:rsidR="00856EDF">
        <w:fldChar w:fldCharType="begin"/>
      </w:r>
      <w:r w:rsidR="00856EDF">
        <w:rPr>
          <w:lang w:eastAsia="zh-CN"/>
        </w:rPr>
        <w:instrText>HYPERLINK "https://www.fcc.gov/encyclopedia/trs-providers" \h</w:instrText>
      </w:r>
      <w:r w:rsidR="00856EDF">
        <w:fldChar w:fldCharType="separate"/>
      </w:r>
      <w:r>
        <w:rPr>
          <w:rFonts w:ascii="SimSun" w:eastAsia="SimSun" w:hAnsi="SimSun" w:cs="SimSun"/>
          <w:color w:val="006FC0"/>
          <w:sz w:val="28"/>
          <w:szCs w:val="28"/>
          <w:u w:val="single"/>
          <w:lang w:eastAsia="zh-CN"/>
        </w:rPr>
        <w:t>fcc.gov/encyclopedia/</w:t>
      </w:r>
      <w:proofErr w:type="spellStart"/>
      <w:r>
        <w:rPr>
          <w:rFonts w:ascii="SimSun" w:eastAsia="SimSun" w:hAnsi="SimSun" w:cs="SimSun"/>
          <w:color w:val="006FC0"/>
          <w:sz w:val="28"/>
          <w:szCs w:val="28"/>
          <w:u w:val="single"/>
          <w:lang w:eastAsia="zh-CN"/>
        </w:rPr>
        <w:t>trs</w:t>
      </w:r>
      <w:proofErr w:type="spellEnd"/>
      <w:r>
        <w:rPr>
          <w:rFonts w:ascii="SimSun" w:eastAsia="SimSun" w:hAnsi="SimSun" w:cs="SimSun"/>
          <w:color w:val="006FC0"/>
          <w:sz w:val="28"/>
          <w:szCs w:val="28"/>
          <w:u w:val="single"/>
          <w:lang w:eastAsia="zh-CN"/>
        </w:rPr>
        <w:t>-providers</w:t>
      </w:r>
      <w:r w:rsidR="00856EDF">
        <w:rPr>
          <w:rFonts w:ascii="SimSun" w:eastAsia="SimSun" w:hAnsi="SimSun" w:cs="SimSun"/>
          <w:color w:val="006FC0"/>
          <w:sz w:val="28"/>
          <w:szCs w:val="28"/>
          <w:u w:val="single"/>
          <w:lang w:eastAsia="zh-CN"/>
        </w:rPr>
        <w:fldChar w:fldCharType="end"/>
      </w:r>
      <w:r>
        <w:rPr>
          <w:rFonts w:ascii="SimSun" w:eastAsia="SimSun" w:hAnsi="SimSun" w:cs="SimSun"/>
          <w:sz w:val="28"/>
          <w:szCs w:val="28"/>
          <w:lang w:eastAsia="zh-CN"/>
        </w:rPr>
        <w:t>。</w:t>
      </w:r>
    </w:p>
    <w:sectPr w:rsidR="00036DBE">
      <w:footerReference w:type="default" r:id="rId14"/>
      <w:headerReference w:type="first" r:id="rId15"/>
      <w:footerReference w:type="first" r:id="rId16"/>
      <w:pgSz w:w="12240" w:h="15840"/>
      <w:pgMar w:top="907" w:right="964" w:bottom="1276" w:left="822" w:header="567" w:footer="9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12FEA" w14:textId="77777777" w:rsidR="00036DBE" w:rsidRDefault="00EC7892">
      <w:r>
        <w:separator/>
      </w:r>
    </w:p>
  </w:endnote>
  <w:endnote w:type="continuationSeparator" w:id="0">
    <w:p w14:paraId="41812FEB" w14:textId="77777777" w:rsidR="00036DBE" w:rsidRDefault="00EC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2FEC" w14:textId="77777777" w:rsidR="00036DBE" w:rsidRDefault="00EC7892">
    <w:pPr>
      <w:pStyle w:val="BodyText"/>
      <w:spacing w:before="10"/>
      <w:ind w:left="20"/>
      <w:jc w:val="right"/>
    </w:pPr>
    <w:r>
      <w:rPr>
        <w:rFonts w:ascii="SimSun" w:eastAsia="SimSun" w:hAnsi="SimSun" w:cs="SimSun"/>
        <w:lang w:eastAsia="zh-CN"/>
      </w:rPr>
      <w:t xml:space="preserve">发育障碍服务办公室，第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ascii="SimSun" w:eastAsia="SimSun" w:hAnsi="SimSun" w:cs="SimSun"/>
        <w:lang w:eastAsia="zh-CN"/>
      </w:rPr>
      <w:t xml:space="preserve"> 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3003" w14:textId="77777777" w:rsidR="00036DBE" w:rsidRDefault="00EC7892">
    <w:pPr>
      <w:pStyle w:val="BodyText"/>
      <w:spacing w:before="10"/>
      <w:ind w:left="20"/>
      <w:jc w:val="right"/>
    </w:pPr>
    <w:r>
      <w:rPr>
        <w:rFonts w:ascii="SimSun" w:eastAsia="SimSun" w:hAnsi="SimSun" w:cs="SimSun"/>
        <w:lang w:eastAsia="zh-CN"/>
      </w:rPr>
      <w:t xml:space="preserve">发育障碍服务办公室，第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ascii="SimSun" w:eastAsia="SimSun" w:hAnsi="SimSun" w:cs="SimSun"/>
        <w:lang w:eastAsia="zh-CN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2FE8" w14:textId="77777777" w:rsidR="00036DBE" w:rsidRDefault="00EC7892">
      <w:r>
        <w:separator/>
      </w:r>
    </w:p>
  </w:footnote>
  <w:footnote w:type="continuationSeparator" w:id="0">
    <w:p w14:paraId="41812FE9" w14:textId="77777777" w:rsidR="00036DBE" w:rsidRDefault="00EC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10941" w:type="dxa"/>
      <w:tblInd w:w="-345" w:type="dxa"/>
      <w:tblLayout w:type="fixed"/>
      <w:tblLook w:val="01E0" w:firstRow="1" w:lastRow="1" w:firstColumn="1" w:lastColumn="1" w:noHBand="0" w:noVBand="0"/>
    </w:tblPr>
    <w:tblGrid>
      <w:gridCol w:w="5135"/>
      <w:gridCol w:w="1476"/>
      <w:gridCol w:w="581"/>
      <w:gridCol w:w="3749"/>
    </w:tblGrid>
    <w:tr w:rsidR="00036DBE" w14:paraId="41812FF6" w14:textId="77777777">
      <w:trPr>
        <w:trHeight w:val="1385"/>
      </w:trPr>
      <w:tc>
        <w:tcPr>
          <w:tcW w:w="5135" w:type="dxa"/>
          <w:tcBorders>
            <w:top w:val="single" w:sz="4" w:space="0" w:color="567DB6"/>
            <w:left w:val="single" w:sz="4" w:space="0" w:color="567DB6"/>
            <w:bottom w:val="single" w:sz="4" w:space="0" w:color="567DB6"/>
            <w:right w:val="single" w:sz="4" w:space="0" w:color="567DB6"/>
          </w:tcBorders>
        </w:tcPr>
        <w:p w14:paraId="41812FED" w14:textId="77777777" w:rsidR="00036DBE" w:rsidRDefault="00036DBE">
          <w:pPr>
            <w:pStyle w:val="TableParagraph"/>
            <w:ind w:left="0"/>
            <w:rPr>
              <w:rFonts w:ascii="Times New Roman"/>
              <w:sz w:val="23"/>
            </w:rPr>
          </w:pPr>
        </w:p>
        <w:p w14:paraId="41812FEE" w14:textId="77777777" w:rsidR="00036DBE" w:rsidRDefault="00EC7892">
          <w:pPr>
            <w:pStyle w:val="TableParagraph"/>
            <w:rPr>
              <w:rFonts w:eastAsiaTheme="minorEastAsia"/>
              <w:color w:val="000000"/>
              <w:lang w:eastAsia="zh-CN"/>
            </w:rPr>
          </w:pPr>
          <w:r>
            <w:rPr>
              <w:rFonts w:ascii="SimSun" w:eastAsia="SimSun" w:hAnsi="SimSun" w:cs="SimSun"/>
              <w:color w:val="000000"/>
              <w:shd w:val="clear" w:color="auto" w:fill="D9EAD3"/>
              <w:lang w:eastAsia="zh-CN"/>
            </w:rPr>
            <w:t>&lt;CMERETURN_ADDRESS_NAME&gt;</w:t>
          </w:r>
          <w:r>
            <w:rPr>
              <w:rFonts w:ascii="SimSun" w:eastAsia="SimSun" w:hAnsi="SimSun" w:cs="SimSun"/>
              <w:color w:val="000000"/>
              <w:lang w:eastAsia="zh-CN"/>
            </w:rPr>
            <w:t xml:space="preserve"> </w:t>
          </w:r>
        </w:p>
        <w:p w14:paraId="41812FEF" w14:textId="77777777" w:rsidR="00036DBE" w:rsidRDefault="00EC7892">
          <w:pPr>
            <w:pStyle w:val="TableParagraph"/>
            <w:rPr>
              <w:rFonts w:eastAsiaTheme="minorEastAsia"/>
              <w:color w:val="000000"/>
              <w:lang w:eastAsia="zh-CN"/>
            </w:rPr>
          </w:pPr>
          <w:r>
            <w:rPr>
              <w:rFonts w:ascii="SimSun" w:eastAsia="SimSun" w:hAnsi="SimSun" w:cs="SimSun"/>
              <w:color w:val="000000"/>
              <w:shd w:val="clear" w:color="auto" w:fill="D9EAD3"/>
              <w:lang w:eastAsia="zh-CN"/>
            </w:rPr>
            <w:t>&lt;RETURN_ADDRESS_STREET, RETURN_ADDRESS_PO_BOX&gt;</w:t>
          </w:r>
          <w:r>
            <w:rPr>
              <w:rFonts w:ascii="SimSun" w:eastAsia="SimSun" w:hAnsi="SimSun" w:cs="SimSun"/>
              <w:color w:val="000000"/>
              <w:lang w:eastAsia="zh-CN"/>
            </w:rPr>
            <w:t xml:space="preserve"> </w:t>
          </w:r>
        </w:p>
        <w:p w14:paraId="41812FF0" w14:textId="77777777" w:rsidR="00036DBE" w:rsidRDefault="00EC7892">
          <w:pPr>
            <w:pStyle w:val="TableParagraph"/>
            <w:spacing w:before="1"/>
            <w:rPr>
              <w:rFonts w:eastAsiaTheme="minorEastAsia"/>
              <w:color w:val="000000"/>
              <w:lang w:eastAsia="zh-CN"/>
            </w:rPr>
          </w:pPr>
          <w:r>
            <w:rPr>
              <w:rFonts w:ascii="SimSun" w:eastAsia="SimSun" w:hAnsi="SimSun" w:cs="SimSun"/>
              <w:color w:val="000000"/>
              <w:shd w:val="clear" w:color="auto" w:fill="D9EAD3"/>
              <w:lang w:eastAsia="zh-CN"/>
            </w:rPr>
            <w:t>&lt;RETURN_ADDRESS_CITY&gt;, &lt;STATE&gt; &lt;ZIP&gt;</w:t>
          </w:r>
          <w:r>
            <w:rPr>
              <w:rFonts w:ascii="SimSun" w:eastAsia="SimSun" w:hAnsi="SimSun" w:cs="SimSun"/>
              <w:color w:val="000000"/>
              <w:lang w:eastAsia="zh-CN"/>
            </w:rPr>
            <w:t xml:space="preserve"> </w:t>
          </w:r>
        </w:p>
      </w:tc>
      <w:tc>
        <w:tcPr>
          <w:tcW w:w="2057" w:type="dxa"/>
          <w:gridSpan w:val="2"/>
          <w:tcBorders>
            <w:left w:val="single" w:sz="4" w:space="0" w:color="567DB6"/>
          </w:tcBorders>
        </w:tcPr>
        <w:p w14:paraId="41812FF1" w14:textId="77777777" w:rsidR="00036DBE" w:rsidRDefault="00036DBE">
          <w:pPr>
            <w:pStyle w:val="TableParagraph"/>
            <w:ind w:left="0"/>
            <w:rPr>
              <w:rFonts w:ascii="Times New Roman"/>
              <w:sz w:val="24"/>
            </w:rPr>
          </w:pPr>
        </w:p>
        <w:p w14:paraId="41812FF2" w14:textId="77777777" w:rsidR="00036DBE" w:rsidRDefault="00036DBE">
          <w:pPr>
            <w:pStyle w:val="TableParagraph"/>
            <w:ind w:left="0"/>
            <w:rPr>
              <w:rFonts w:ascii="Times New Roman"/>
              <w:sz w:val="21"/>
            </w:rPr>
          </w:pPr>
        </w:p>
        <w:p w14:paraId="41812FF3" w14:textId="77777777" w:rsidR="00036DBE" w:rsidRDefault="00036DBE">
          <w:pPr>
            <w:pStyle w:val="TableParagraph"/>
            <w:ind w:left="215"/>
            <w:rPr>
              <w:color w:val="000000"/>
            </w:rPr>
          </w:pPr>
        </w:p>
      </w:tc>
      <w:tc>
        <w:tcPr>
          <w:tcW w:w="3749" w:type="dxa"/>
        </w:tcPr>
        <w:p w14:paraId="41812FF4" w14:textId="77777777" w:rsidR="00036DBE" w:rsidRDefault="00036DBE">
          <w:pPr>
            <w:pStyle w:val="TableParagraph"/>
            <w:spacing w:before="2"/>
            <w:ind w:left="0"/>
            <w:rPr>
              <w:rFonts w:ascii="Times New Roman"/>
              <w:sz w:val="17"/>
            </w:rPr>
          </w:pPr>
        </w:p>
        <w:p w14:paraId="41812FF5" w14:textId="77777777" w:rsidR="00036DBE" w:rsidRDefault="00EC7892">
          <w:pPr>
            <w:pStyle w:val="TableParagraph"/>
            <w:ind w:left="101"/>
            <w:rPr>
              <w:rFonts w:ascii="Times New Roman"/>
              <w:sz w:val="20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0" distR="0" simplePos="0" relativeHeight="251659264" behindDoc="0" locked="0" layoutInCell="0" allowOverlap="1" wp14:anchorId="41813004" wp14:editId="41813005">
                    <wp:simplePos x="0" y="0"/>
                    <wp:positionH relativeFrom="page">
                      <wp:posOffset>5256530</wp:posOffset>
                    </wp:positionH>
                    <wp:positionV relativeFrom="paragraph">
                      <wp:posOffset>526415</wp:posOffset>
                    </wp:positionV>
                    <wp:extent cx="1869831" cy="1620520"/>
                    <wp:effectExtent l="0" t="0" r="0" b="0"/>
                    <wp:wrapNone/>
                    <wp:docPr id="342871652" name="Text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69831" cy="16205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</wps:spPr>
                          <wps:txbx>
                            <w:txbxContent>
                              <w:p w14:paraId="41813008" w14:textId="77777777" w:rsidR="00036DBE" w:rsidRDefault="00EC7892">
                                <w:pPr>
                                  <w:jc w:val="center"/>
                                  <w:rPr>
                                    <w:rFonts w:eastAsiaTheme="minorEastAsia"/>
                                    <w:color w:val="FFFFFF" w:themeColor="background1"/>
                                    <w:sz w:val="11"/>
                                    <w:szCs w:val="1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color w:val="FFFFFF"/>
                                    <w:sz w:val="11"/>
                                    <w:szCs w:val="11"/>
                                    <w:lang w:eastAsia="zh-CN"/>
                                  </w:rPr>
                                  <w:t>发育障碍服务办公室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" o:spid="_x0000_s2049" type="#_x0000_t202" style="width:147.23pt;height:127.6pt;margin-top:41.45pt;margin-left:413.9pt;mso-position-horizontal-relative:page;mso-width-percent:0;mso-width-relative:margin;mso-wrap-distance-bottom:0;mso-wrap-distance-left:0;mso-wrap-distance-right:0;mso-wrap-distance-top:0;position:absolute;v-text-anchor:top;z-index:251658240" o:allowincell="f" fillcolor="black">
                    <v:textbox style="mso-fit-shape-to-text:t" inset="0,0,0,0">
                      <w:txbxContent>
                        <w:p>
                          <w:pPr>
                            <w:bidi w:val="0"/>
                            <w:jc w:val="center"/>
                            <w:rPr>
                              <w:rFonts w:eastAsiaTheme="minorEastAsia"/>
                              <w:color w:val="FFFFFF" w:themeColor="background1"/>
                              <w:sz w:val="11"/>
                              <w:szCs w:val="11"/>
                              <w:lang w:eastAsia="zh-CN"/>
                            </w:rPr>
                          </w:pPr>
                          <w:r>
                            <w:rPr>
                              <w:rStyle w:val="DefaultParagraphFont"/>
                              <w:rFonts w:ascii="SimSun" w:eastAsia="SimSun" w:hAnsi="SimSun" w:cs="SimSun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FFFFFF"/>
                              <w:spacing w:val="0"/>
                              <w:w w:val="100"/>
                              <w:kern w:val="0"/>
                              <w:position w:val="0"/>
                              <w:sz w:val="11"/>
                              <w:szCs w:val="11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 w:val="0"/>
                              <w:cs w:val="0"/>
                              <w:lang w:val="en-US" w:eastAsia="zh-CN" w:bidi="ar-SA"/>
                            </w:rPr>
                            <w:t>发育障碍服务办公室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/>
              <w:noProof/>
              <w:sz w:val="20"/>
            </w:rPr>
            <w:drawing>
              <wp:inline distT="0" distB="0" distL="0" distR="0" wp14:anchorId="41813006" wp14:editId="41813007">
                <wp:extent cx="2216925" cy="704088"/>
                <wp:effectExtent l="0" t="0" r="0" b="0"/>
                <wp:docPr id="249122479" name="Image 5" descr="文本&#10;&#10;AI 生成的内容可能不正确。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122479" name="Image 5" descr="文本&#10;&#10;AI 生成的内容可能不正确。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925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36DBE" w14:paraId="41812FF9" w14:textId="77777777">
      <w:trPr>
        <w:trHeight w:val="971"/>
      </w:trPr>
      <w:tc>
        <w:tcPr>
          <w:tcW w:w="6611" w:type="dxa"/>
          <w:gridSpan w:val="2"/>
          <w:tcBorders>
            <w:bottom w:val="single" w:sz="4" w:space="0" w:color="567DB6"/>
          </w:tcBorders>
        </w:tcPr>
        <w:p w14:paraId="41812FF7" w14:textId="77777777" w:rsidR="00036DBE" w:rsidRDefault="00EC7892">
          <w:pPr>
            <w:pStyle w:val="TableParagraph"/>
            <w:spacing w:before="188"/>
            <w:rPr>
              <w:rFonts w:eastAsiaTheme="minorEastAsia"/>
              <w:color w:val="000000"/>
              <w:sz w:val="28"/>
              <w:lang w:eastAsia="zh-CN"/>
            </w:rPr>
          </w:pPr>
          <w:r>
            <w:rPr>
              <w:rFonts w:ascii="SimSun" w:eastAsia="SimSun" w:hAnsi="SimSun" w:cs="SimSun"/>
              <w:color w:val="000000"/>
              <w:sz w:val="28"/>
              <w:szCs w:val="28"/>
              <w:shd w:val="clear" w:color="auto" w:fill="D9EAD3"/>
              <w:lang w:eastAsia="zh-CN"/>
            </w:rPr>
            <w:t>DATE</w:t>
          </w:r>
          <w:r>
            <w:rPr>
              <w:rFonts w:ascii="SimSun" w:eastAsia="SimSun" w:hAnsi="SimSun" w:cs="SimSun"/>
              <w:color w:val="000000"/>
              <w:sz w:val="28"/>
              <w:szCs w:val="28"/>
              <w:lang w:eastAsia="zh-CN"/>
            </w:rPr>
            <w:t xml:space="preserve"> </w:t>
          </w:r>
        </w:p>
      </w:tc>
      <w:tc>
        <w:tcPr>
          <w:tcW w:w="4330" w:type="dxa"/>
          <w:gridSpan w:val="2"/>
        </w:tcPr>
        <w:p w14:paraId="41812FF8" w14:textId="77777777" w:rsidR="00036DBE" w:rsidRDefault="00036DBE">
          <w:pPr>
            <w:pStyle w:val="TableParagraph"/>
            <w:ind w:left="0"/>
            <w:rPr>
              <w:rFonts w:ascii="Times New Roman"/>
              <w:sz w:val="26"/>
            </w:rPr>
          </w:pPr>
        </w:p>
      </w:tc>
    </w:tr>
    <w:tr w:rsidR="00036DBE" w14:paraId="41812FFF" w14:textId="77777777">
      <w:trPr>
        <w:trHeight w:val="1662"/>
      </w:trPr>
      <w:tc>
        <w:tcPr>
          <w:tcW w:w="6611" w:type="dxa"/>
          <w:gridSpan w:val="2"/>
          <w:tcBorders>
            <w:top w:val="single" w:sz="4" w:space="0" w:color="567DB6"/>
            <w:left w:val="single" w:sz="4" w:space="0" w:color="567DB6"/>
            <w:bottom w:val="single" w:sz="4" w:space="0" w:color="567DB6"/>
            <w:right w:val="single" w:sz="4" w:space="0" w:color="567DB6"/>
          </w:tcBorders>
        </w:tcPr>
        <w:p w14:paraId="41812FFA" w14:textId="77777777" w:rsidR="00036DBE" w:rsidRDefault="00EC7892">
          <w:pPr>
            <w:pStyle w:val="TableParagraph"/>
            <w:spacing w:before="216"/>
            <w:rPr>
              <w:color w:val="000000"/>
              <w:sz w:val="26"/>
            </w:rPr>
          </w:pPr>
          <w:r>
            <w:rPr>
              <w:rFonts w:ascii="SimSun" w:eastAsia="SimSun" w:hAnsi="SimSun" w:cs="SimSun"/>
              <w:color w:val="000000"/>
              <w:sz w:val="26"/>
              <w:szCs w:val="26"/>
              <w:shd w:val="clear" w:color="auto" w:fill="D9EAD3"/>
              <w:lang w:eastAsia="zh-CN"/>
            </w:rPr>
            <w:t>&lt;FIRST_NAME&gt; &lt;LAST_NAME&gt;</w:t>
          </w:r>
          <w:r>
            <w:rPr>
              <w:rFonts w:ascii="SimSun" w:eastAsia="SimSun" w:hAnsi="SimSun" w:cs="SimSun"/>
              <w:color w:val="000000"/>
              <w:sz w:val="26"/>
              <w:szCs w:val="26"/>
              <w:lang w:eastAsia="zh-CN"/>
            </w:rPr>
            <w:t xml:space="preserve"> </w:t>
          </w:r>
        </w:p>
        <w:p w14:paraId="41812FFB" w14:textId="4D32A71C" w:rsidR="00036DBE" w:rsidRDefault="00A879B2">
          <w:pPr>
            <w:pStyle w:val="TableParagraph"/>
            <w:rPr>
              <w:rFonts w:eastAsiaTheme="minorEastAsia"/>
              <w:color w:val="000000"/>
              <w:sz w:val="26"/>
              <w:lang w:eastAsia="zh-CN"/>
            </w:rPr>
          </w:pPr>
          <w:r>
            <w:rPr>
              <w:rFonts w:ascii="SimSun" w:eastAsia="SimSun" w:hAnsi="SimSun" w:cs="SimSun"/>
              <w:color w:val="000000"/>
              <w:sz w:val="26"/>
              <w:szCs w:val="26"/>
              <w:lang w:eastAsia="zh-CN"/>
            </w:rPr>
            <w:t>C/O</w:t>
          </w:r>
          <w:r w:rsidR="00EC7892">
            <w:rPr>
              <w:rFonts w:ascii="SimSun" w:eastAsia="SimSun" w:hAnsi="SimSun" w:cs="SimSun"/>
              <w:color w:val="000000"/>
              <w:sz w:val="26"/>
              <w:szCs w:val="26"/>
              <w:lang w:eastAsia="zh-CN"/>
            </w:rPr>
            <w:t xml:space="preserve"> </w:t>
          </w:r>
          <w:r w:rsidR="00EC7892">
            <w:rPr>
              <w:rFonts w:ascii="SimSun" w:eastAsia="SimSun" w:hAnsi="SimSun" w:cs="SimSun"/>
              <w:color w:val="000000"/>
              <w:sz w:val="26"/>
              <w:szCs w:val="26"/>
              <w:shd w:val="clear" w:color="auto" w:fill="D9EAD3"/>
              <w:lang w:eastAsia="zh-CN"/>
            </w:rPr>
            <w:t>&lt;PARENT OR GUARDIAN NAME&gt;</w:t>
          </w:r>
          <w:r w:rsidR="00EC7892">
            <w:rPr>
              <w:rFonts w:ascii="SimSun" w:eastAsia="SimSun" w:hAnsi="SimSun" w:cs="SimSun"/>
              <w:color w:val="000000"/>
              <w:sz w:val="26"/>
              <w:szCs w:val="26"/>
              <w:lang w:eastAsia="zh-CN"/>
            </w:rPr>
            <w:t xml:space="preserve">  </w:t>
          </w:r>
        </w:p>
        <w:p w14:paraId="41812FFC" w14:textId="77777777" w:rsidR="00036DBE" w:rsidRDefault="00EC7892">
          <w:pPr>
            <w:pStyle w:val="TableParagraph"/>
            <w:spacing w:before="3"/>
            <w:rPr>
              <w:rFonts w:eastAsiaTheme="minorEastAsia"/>
              <w:color w:val="000000"/>
              <w:sz w:val="26"/>
              <w:lang w:eastAsia="zh-CN"/>
            </w:rPr>
          </w:pPr>
          <w:r>
            <w:rPr>
              <w:rFonts w:ascii="SimSun" w:eastAsia="SimSun" w:hAnsi="SimSun" w:cs="SimSun"/>
              <w:color w:val="000000"/>
              <w:sz w:val="26"/>
              <w:szCs w:val="26"/>
              <w:shd w:val="clear" w:color="auto" w:fill="D9EAD3"/>
              <w:lang w:eastAsia="zh-CN"/>
            </w:rPr>
            <w:t>&lt;ADDRESS, PO_BOX&gt;</w:t>
          </w:r>
          <w:r>
            <w:rPr>
              <w:rFonts w:ascii="SimSun" w:eastAsia="SimSun" w:hAnsi="SimSun" w:cs="SimSun"/>
              <w:color w:val="000000"/>
              <w:sz w:val="26"/>
              <w:szCs w:val="26"/>
              <w:lang w:eastAsia="zh-CN"/>
            </w:rPr>
            <w:t xml:space="preserve"> </w:t>
          </w:r>
        </w:p>
        <w:p w14:paraId="41812FFD" w14:textId="77777777" w:rsidR="00036DBE" w:rsidRDefault="00EC7892">
          <w:pPr>
            <w:pStyle w:val="TableParagraph"/>
            <w:rPr>
              <w:rFonts w:eastAsiaTheme="minorEastAsia"/>
              <w:color w:val="000000"/>
              <w:sz w:val="26"/>
              <w:lang w:eastAsia="zh-CN"/>
            </w:rPr>
          </w:pPr>
          <w:r>
            <w:rPr>
              <w:rFonts w:ascii="SimSun" w:eastAsia="SimSun" w:hAnsi="SimSun" w:cs="SimSun"/>
              <w:color w:val="000000"/>
              <w:sz w:val="26"/>
              <w:szCs w:val="26"/>
              <w:shd w:val="clear" w:color="auto" w:fill="D9EAD3"/>
              <w:lang w:eastAsia="zh-CN"/>
            </w:rPr>
            <w:t>&lt;CITY&gt;, &lt;STATE&gt; &lt;ZIP&gt;</w:t>
          </w:r>
          <w:r>
            <w:rPr>
              <w:rFonts w:ascii="SimSun" w:eastAsia="SimSun" w:hAnsi="SimSun" w:cs="SimSun"/>
              <w:color w:val="000000"/>
              <w:sz w:val="26"/>
              <w:szCs w:val="26"/>
              <w:lang w:eastAsia="zh-CN"/>
            </w:rPr>
            <w:t xml:space="preserve"> </w:t>
          </w:r>
        </w:p>
      </w:tc>
      <w:tc>
        <w:tcPr>
          <w:tcW w:w="4330" w:type="dxa"/>
          <w:gridSpan w:val="2"/>
          <w:tcBorders>
            <w:left w:val="single" w:sz="4" w:space="0" w:color="567DB6"/>
          </w:tcBorders>
        </w:tcPr>
        <w:p w14:paraId="41812FFE" w14:textId="77777777" w:rsidR="00036DBE" w:rsidRDefault="00036DBE">
          <w:pPr>
            <w:pStyle w:val="TableParagraph"/>
            <w:ind w:left="0"/>
            <w:rPr>
              <w:rFonts w:ascii="Times New Roman"/>
              <w:sz w:val="26"/>
            </w:rPr>
          </w:pPr>
        </w:p>
      </w:tc>
    </w:tr>
  </w:tbl>
  <w:p w14:paraId="41813000" w14:textId="77777777" w:rsidR="00036DBE" w:rsidRDefault="00036DBE">
    <w:pPr>
      <w:pStyle w:val="Header"/>
      <w:rPr>
        <w:rFonts w:eastAsiaTheme="minorEastAsia"/>
        <w:lang w:eastAsia="zh-CN"/>
      </w:rPr>
    </w:pPr>
  </w:p>
  <w:p w14:paraId="41813001" w14:textId="77777777" w:rsidR="00036DBE" w:rsidRDefault="00036DBE">
    <w:pPr>
      <w:pStyle w:val="Header"/>
      <w:rPr>
        <w:rFonts w:eastAsiaTheme="minorEastAsia"/>
        <w:lang w:eastAsia="zh-CN"/>
      </w:rPr>
    </w:pPr>
  </w:p>
  <w:p w14:paraId="41813002" w14:textId="77777777" w:rsidR="00036DBE" w:rsidRDefault="00036DBE">
    <w:pPr>
      <w:pStyle w:val="Header"/>
      <w:rPr>
        <w:rFonts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10D4E"/>
    <w:multiLevelType w:val="hybridMultilevel"/>
    <w:tmpl w:val="1EE24724"/>
    <w:lvl w:ilvl="0" w:tplc="94724F92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79EED7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2" w:tplc="EFFC5FC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FE4C4FEC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4" w:tplc="74B4B24C">
      <w:numFmt w:val="bullet"/>
      <w:lvlText w:val="•"/>
      <w:lvlJc w:val="left"/>
      <w:pPr>
        <w:ind w:left="5396" w:hanging="360"/>
      </w:pPr>
      <w:rPr>
        <w:rFonts w:hint="default"/>
        <w:lang w:val="en-US" w:eastAsia="en-US" w:bidi="ar-SA"/>
      </w:rPr>
    </w:lvl>
    <w:lvl w:ilvl="5" w:tplc="9CD2BC96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6BEEE1F0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7" w:tplc="44D61482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  <w:lvl w:ilvl="8" w:tplc="43C6696E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877005"/>
    <w:multiLevelType w:val="hybridMultilevel"/>
    <w:tmpl w:val="0CA22234"/>
    <w:lvl w:ilvl="0" w:tplc="77E89C28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9C885A4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6F1046D6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DED8C7A8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2452B6CC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1D7A53F2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D6C025A0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 w:tplc="F1340774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8" w:tplc="65B66274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num w:numId="1" w16cid:durableId="571041819">
    <w:abstractNumId w:val="0"/>
  </w:num>
  <w:num w:numId="2" w16cid:durableId="639656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BE"/>
    <w:rsid w:val="00036DBE"/>
    <w:rsid w:val="00733068"/>
    <w:rsid w:val="00856EDF"/>
    <w:rsid w:val="00A879B2"/>
    <w:rsid w:val="00E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2FAA"/>
  <w15:docId w15:val="{28032C5D-2869-4F0A-9EEE-C3BAA465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9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0"/>
      <w:ind w:left="1542" w:hanging="360"/>
    </w:pPr>
  </w:style>
  <w:style w:type="paragraph" w:customStyle="1" w:styleId="TableParagraph">
    <w:name w:val="Table Paragraph"/>
    <w:basedOn w:val="Normal"/>
    <w:uiPriority w:val="1"/>
    <w:qFormat/>
    <w:pPr>
      <w:ind w:left="348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odhs/compass/Pages/resources-individuals.aspx" TargetMode="External"/><Relationship Id="rId13" Type="http://schemas.openxmlformats.org/officeDocument/2006/relationships/hyperlink" Target="mailto:odds.questions@odhsoha.oregon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hs/idd/pages/exceptions.asp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oregon.gov/odhs/compass/Pages/resources-individuals.asp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Resources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B875D3-2172-4336-ADFD-BD312B12BA87}"/>
</file>

<file path=customXml/itemProps2.xml><?xml version="1.0" encoding="utf-8"?>
<ds:datastoreItem xmlns:ds="http://schemas.openxmlformats.org/officeDocument/2006/customXml" ds:itemID="{CD400AE3-9808-40CE-9BA6-DF97CC06F09A}"/>
</file>

<file path=customXml/itemProps3.xml><?xml version="1.0" encoding="utf-8"?>
<ds:datastoreItem xmlns:ds="http://schemas.openxmlformats.org/officeDocument/2006/customXml" ds:itemID="{781DD584-7EE4-4162-B2D6-A3AF9F764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Postal letter adult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ODDS Postal Letter Children - Chinese Simplified</dc:title>
  <dc:creator>Mayhall-Rastrelli Tom P</dc:creator>
  <cp:lastModifiedBy>Sara Woodcock (she, her)</cp:lastModifiedBy>
  <cp:revision>6</cp:revision>
  <cp:lastPrinted>2025-01-25T03:33:00Z</cp:lastPrinted>
  <dcterms:created xsi:type="dcterms:W3CDTF">2025-01-26T22:41:00Z</dcterms:created>
  <dcterms:modified xsi:type="dcterms:W3CDTF">2025-03-07T22:17:00Z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2025-01-25T00:00:00Z</vt:filetime>
  </property>
  <property fmtid="{D5CDD505-2E9C-101B-9397-08002B2CF9AE}" pid="5" name="Producer">
    <vt:lpwstr>Microsoft® Word 适用于 Microsoft 365</vt:lpwstr>
  </property>
  <property fmtid="{D5CDD505-2E9C-101B-9397-08002B2CF9AE}" pid="6" name="MSIP_Label_ebdd6eeb-0dd0-4927-947e-a759f08fcf55_Enabled">
    <vt:lpwstr>true</vt:lpwstr>
  </property>
  <property fmtid="{D5CDD505-2E9C-101B-9397-08002B2CF9AE}" pid="7" name="MSIP_Label_ebdd6eeb-0dd0-4927-947e-a759f08fcf55_SetDate">
    <vt:lpwstr>2025-01-30T17:21:20Z</vt:lpwstr>
  </property>
  <property fmtid="{D5CDD505-2E9C-101B-9397-08002B2CF9AE}" pid="8" name="MSIP_Label_ebdd6eeb-0dd0-4927-947e-a759f08fcf55_Method">
    <vt:lpwstr>Privileged</vt:lpwstr>
  </property>
  <property fmtid="{D5CDD505-2E9C-101B-9397-08002B2CF9AE}" pid="9" name="MSIP_Label_ebdd6eeb-0dd0-4927-947e-a759f08fcf55_Name">
    <vt:lpwstr>Level 1 - Published (Items)</vt:lpwstr>
  </property>
  <property fmtid="{D5CDD505-2E9C-101B-9397-08002B2CF9AE}" pid="10" name="MSIP_Label_ebdd6eeb-0dd0-4927-947e-a759f08fcf55_SiteId">
    <vt:lpwstr>658e63e8-8d39-499c-8f48-13adc9452f4c</vt:lpwstr>
  </property>
  <property fmtid="{D5CDD505-2E9C-101B-9397-08002B2CF9AE}" pid="11" name="MSIP_Label_ebdd6eeb-0dd0-4927-947e-a759f08fcf55_ActionId">
    <vt:lpwstr>09d33acd-2810-4117-af56-1d050e627a1b</vt:lpwstr>
  </property>
  <property fmtid="{D5CDD505-2E9C-101B-9397-08002B2CF9AE}" pid="12" name="MSIP_Label_ebdd6eeb-0dd0-4927-947e-a759f08fcf55_ContentBits">
    <vt:lpwstr>0</vt:lpwstr>
  </property>
  <property fmtid="{D5CDD505-2E9C-101B-9397-08002B2CF9AE}" pid="13" name="ContentTypeId">
    <vt:lpwstr>0x01010083EABBD30B250A4396FB36836BF18AD9</vt:lpwstr>
  </property>
</Properties>
</file>