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F2650" w14:textId="77777777" w:rsidR="00433A53" w:rsidRPr="002645C1" w:rsidRDefault="00433A53" w:rsidP="00433A53">
      <w:pPr>
        <w:pStyle w:val="NoSpacing"/>
        <w:jc w:val="center"/>
        <w:rPr>
          <w:rFonts w:ascii="Arial" w:hAnsi="Arial" w:cs="Arial"/>
          <w:b/>
          <w:sz w:val="24"/>
          <w:szCs w:val="24"/>
        </w:rPr>
      </w:pPr>
      <w:r w:rsidRPr="002645C1">
        <w:rPr>
          <w:rFonts w:ascii="Arial" w:hAnsi="Arial" w:cs="Arial"/>
          <w:b/>
          <w:sz w:val="24"/>
          <w:szCs w:val="24"/>
        </w:rPr>
        <w:t>RESIDENCY AGREEMENT</w:t>
      </w:r>
    </w:p>
    <w:p w14:paraId="035D9D30" w14:textId="77777777" w:rsidR="00433A53" w:rsidRPr="002645C1" w:rsidRDefault="00433A53" w:rsidP="00433A53">
      <w:pPr>
        <w:pStyle w:val="NoSpacing"/>
        <w:jc w:val="center"/>
        <w:rPr>
          <w:rFonts w:ascii="Arial" w:hAnsi="Arial" w:cs="Arial"/>
          <w:b/>
          <w:sz w:val="24"/>
          <w:szCs w:val="24"/>
        </w:rPr>
      </w:pPr>
    </w:p>
    <w:p w14:paraId="3963F0E9" w14:textId="77777777" w:rsidR="00433A53" w:rsidRPr="002645C1" w:rsidRDefault="00D3571C" w:rsidP="00433A53">
      <w:pPr>
        <w:pStyle w:val="NoSpacing"/>
        <w:jc w:val="center"/>
        <w:rPr>
          <w:rFonts w:ascii="Arial" w:hAnsi="Arial" w:cs="Arial"/>
          <w:b/>
          <w:sz w:val="24"/>
          <w:szCs w:val="24"/>
        </w:rPr>
      </w:pPr>
      <w:r w:rsidRPr="002645C1">
        <w:rPr>
          <w:rFonts w:ascii="Arial" w:hAnsi="Arial" w:cs="Arial"/>
          <w:b/>
          <w:sz w:val="24"/>
          <w:szCs w:val="24"/>
        </w:rPr>
        <w:t>ADULT FOSTER HOME</w:t>
      </w:r>
    </w:p>
    <w:p w14:paraId="4A1DF682" w14:textId="77777777" w:rsidR="00433A53" w:rsidRPr="002645C1" w:rsidRDefault="00433A53" w:rsidP="00433A53">
      <w:pPr>
        <w:pStyle w:val="NoSpacing"/>
        <w:jc w:val="both"/>
        <w:rPr>
          <w:rFonts w:ascii="Arial" w:hAnsi="Arial" w:cs="Arial"/>
          <w:sz w:val="24"/>
          <w:szCs w:val="24"/>
        </w:rPr>
      </w:pPr>
    </w:p>
    <w:p w14:paraId="7A86A739" w14:textId="77777777" w:rsidR="00433A53" w:rsidRPr="002645C1" w:rsidRDefault="00433A53" w:rsidP="00433A53">
      <w:pPr>
        <w:pStyle w:val="NoSpacing"/>
        <w:jc w:val="both"/>
        <w:rPr>
          <w:rFonts w:ascii="Arial" w:hAnsi="Arial" w:cs="Arial"/>
          <w:sz w:val="24"/>
          <w:szCs w:val="24"/>
        </w:rPr>
      </w:pPr>
    </w:p>
    <w:p w14:paraId="1ACA3949" w14:textId="3E83E1C4" w:rsidR="00C74CD5" w:rsidRPr="002645C1" w:rsidRDefault="00433A53" w:rsidP="00433A53">
      <w:pPr>
        <w:pStyle w:val="NoSpacing"/>
        <w:jc w:val="both"/>
        <w:rPr>
          <w:rFonts w:ascii="Arial" w:hAnsi="Arial" w:cs="Arial"/>
          <w:sz w:val="24"/>
          <w:szCs w:val="24"/>
        </w:rPr>
      </w:pPr>
      <w:r w:rsidRPr="002645C1">
        <w:rPr>
          <w:rFonts w:ascii="Arial" w:hAnsi="Arial" w:cs="Arial"/>
          <w:sz w:val="24"/>
          <w:szCs w:val="24"/>
        </w:rPr>
        <w:t>This Residency Agreement (the “Agreement”) sh</w:t>
      </w:r>
      <w:r w:rsidR="00C74CD5" w:rsidRPr="002645C1">
        <w:rPr>
          <w:rFonts w:ascii="Arial" w:hAnsi="Arial" w:cs="Arial"/>
          <w:sz w:val="24"/>
          <w:szCs w:val="24"/>
        </w:rPr>
        <w:t>all evidence the complete terms under which the parties whose signatur</w:t>
      </w:r>
      <w:r w:rsidR="0087646B" w:rsidRPr="002645C1">
        <w:rPr>
          <w:rFonts w:ascii="Arial" w:hAnsi="Arial" w:cs="Arial"/>
          <w:sz w:val="24"/>
          <w:szCs w:val="24"/>
        </w:rPr>
        <w:t xml:space="preserve">e appear below have agreed. The </w:t>
      </w:r>
      <w:r w:rsidR="00D3571C" w:rsidRPr="002645C1">
        <w:rPr>
          <w:rFonts w:ascii="Arial" w:hAnsi="Arial" w:cs="Arial"/>
          <w:sz w:val="24"/>
          <w:szCs w:val="24"/>
        </w:rPr>
        <w:t>Adult Foster Home</w:t>
      </w:r>
      <w:r w:rsidR="0087646B" w:rsidRPr="002645C1">
        <w:rPr>
          <w:rFonts w:ascii="Arial" w:hAnsi="Arial" w:cs="Arial"/>
          <w:sz w:val="24"/>
          <w:szCs w:val="24"/>
        </w:rPr>
        <w:t xml:space="preserve"> sh</w:t>
      </w:r>
      <w:r w:rsidR="00C74CD5" w:rsidRPr="002645C1">
        <w:rPr>
          <w:rFonts w:ascii="Arial" w:hAnsi="Arial" w:cs="Arial"/>
          <w:sz w:val="24"/>
          <w:szCs w:val="24"/>
        </w:rPr>
        <w:t>all be referred to as “PROVIDER” and the Tenan</w:t>
      </w:r>
      <w:r w:rsidR="00B54A3E">
        <w:rPr>
          <w:rFonts w:ascii="Arial" w:hAnsi="Arial" w:cs="Arial"/>
          <w:sz w:val="24"/>
          <w:szCs w:val="24"/>
        </w:rPr>
        <w:t>t, _____________________________</w:t>
      </w:r>
      <w:r w:rsidR="00C74CD5" w:rsidRPr="002645C1">
        <w:rPr>
          <w:rFonts w:ascii="Arial" w:hAnsi="Arial" w:cs="Arial"/>
          <w:sz w:val="24"/>
          <w:szCs w:val="24"/>
        </w:rPr>
        <w:t xml:space="preserve"> shall be referred to as “RESIDENT”. </w:t>
      </w:r>
      <w:r w:rsidR="00814162" w:rsidRPr="002645C1">
        <w:rPr>
          <w:rFonts w:ascii="Arial" w:hAnsi="Arial" w:cs="Arial"/>
          <w:sz w:val="24"/>
          <w:szCs w:val="24"/>
        </w:rPr>
        <w:t xml:space="preserve"> </w:t>
      </w:r>
      <w:r w:rsidR="00C74CD5" w:rsidRPr="002645C1">
        <w:rPr>
          <w:rFonts w:ascii="Arial" w:hAnsi="Arial" w:cs="Arial"/>
          <w:sz w:val="24"/>
          <w:szCs w:val="24"/>
        </w:rPr>
        <w:t>As consideration for this agreement, PROVIDER agrees to rent to RESIDENT and RESIDENT agrees to rent from PROVIDER a unit located at ____</w:t>
      </w:r>
      <w:r w:rsidR="0087609F" w:rsidRPr="002645C1">
        <w:rPr>
          <w:rFonts w:ascii="Arial" w:hAnsi="Arial" w:cs="Arial"/>
          <w:sz w:val="24"/>
          <w:szCs w:val="24"/>
        </w:rPr>
        <w:t>______________________________</w:t>
      </w:r>
      <w:r w:rsidR="00814162" w:rsidRPr="002645C1">
        <w:rPr>
          <w:rFonts w:ascii="Arial" w:hAnsi="Arial" w:cs="Arial"/>
          <w:sz w:val="24"/>
          <w:szCs w:val="24"/>
        </w:rPr>
        <w:t>_____</w:t>
      </w:r>
      <w:r w:rsidR="00C74CD5" w:rsidRPr="002645C1">
        <w:rPr>
          <w:rFonts w:ascii="Arial" w:hAnsi="Arial" w:cs="Arial"/>
          <w:sz w:val="24"/>
          <w:szCs w:val="24"/>
        </w:rPr>
        <w:t xml:space="preserve"> in the city of _________________</w:t>
      </w:r>
      <w:r w:rsidR="0087609F" w:rsidRPr="002645C1">
        <w:rPr>
          <w:rFonts w:ascii="Arial" w:hAnsi="Arial" w:cs="Arial"/>
          <w:sz w:val="24"/>
          <w:szCs w:val="24"/>
        </w:rPr>
        <w:t>__</w:t>
      </w:r>
      <w:r w:rsidR="00814162" w:rsidRPr="002645C1">
        <w:rPr>
          <w:rFonts w:ascii="Arial" w:hAnsi="Arial" w:cs="Arial"/>
          <w:sz w:val="24"/>
          <w:szCs w:val="24"/>
        </w:rPr>
        <w:t>________</w:t>
      </w:r>
      <w:r w:rsidR="0087609F" w:rsidRPr="002645C1">
        <w:rPr>
          <w:rFonts w:ascii="Arial" w:hAnsi="Arial" w:cs="Arial"/>
          <w:sz w:val="24"/>
          <w:szCs w:val="24"/>
        </w:rPr>
        <w:t xml:space="preserve"> to commence </w:t>
      </w:r>
      <w:r w:rsidR="00EE21F9" w:rsidRPr="002645C1">
        <w:rPr>
          <w:rFonts w:ascii="Arial" w:hAnsi="Arial" w:cs="Arial"/>
          <w:sz w:val="24"/>
          <w:szCs w:val="24"/>
        </w:rPr>
        <w:t>on ________</w:t>
      </w:r>
      <w:r w:rsidR="00814162" w:rsidRPr="002645C1">
        <w:rPr>
          <w:rFonts w:ascii="Arial" w:hAnsi="Arial" w:cs="Arial"/>
          <w:sz w:val="24"/>
          <w:szCs w:val="24"/>
        </w:rPr>
        <w:t>________</w:t>
      </w:r>
      <w:r w:rsidR="00EE21F9" w:rsidRPr="002645C1">
        <w:rPr>
          <w:rFonts w:ascii="Arial" w:hAnsi="Arial" w:cs="Arial"/>
          <w:sz w:val="24"/>
          <w:szCs w:val="24"/>
        </w:rPr>
        <w:t>, _____</w:t>
      </w:r>
      <w:r w:rsidR="00814162" w:rsidRPr="002645C1">
        <w:rPr>
          <w:rFonts w:ascii="Arial" w:hAnsi="Arial" w:cs="Arial"/>
          <w:sz w:val="24"/>
          <w:szCs w:val="24"/>
        </w:rPr>
        <w:t>___</w:t>
      </w:r>
      <w:r w:rsidR="00C74CD5" w:rsidRPr="002645C1">
        <w:rPr>
          <w:rFonts w:ascii="Arial" w:hAnsi="Arial" w:cs="Arial"/>
          <w:sz w:val="24"/>
          <w:szCs w:val="24"/>
        </w:rPr>
        <w:t xml:space="preserve">. </w:t>
      </w:r>
    </w:p>
    <w:p w14:paraId="5B04577F" w14:textId="77777777" w:rsidR="00C74CD5" w:rsidRPr="002645C1" w:rsidRDefault="00C74CD5" w:rsidP="00433A53">
      <w:pPr>
        <w:pStyle w:val="NoSpacing"/>
        <w:jc w:val="both"/>
        <w:rPr>
          <w:rFonts w:ascii="Arial" w:hAnsi="Arial" w:cs="Arial"/>
          <w:sz w:val="24"/>
          <w:szCs w:val="24"/>
        </w:rPr>
      </w:pPr>
    </w:p>
    <w:p w14:paraId="509D82E5" w14:textId="71014364" w:rsidR="00433A53" w:rsidRPr="002645C1" w:rsidRDefault="00C74CD5" w:rsidP="00433A53">
      <w:pPr>
        <w:pStyle w:val="NoSpacing"/>
        <w:jc w:val="both"/>
        <w:rPr>
          <w:rFonts w:ascii="Arial" w:hAnsi="Arial" w:cs="Arial"/>
          <w:sz w:val="24"/>
          <w:szCs w:val="24"/>
        </w:rPr>
      </w:pPr>
      <w:r w:rsidRPr="002645C1">
        <w:rPr>
          <w:rFonts w:ascii="Arial" w:hAnsi="Arial" w:cs="Arial"/>
          <w:sz w:val="24"/>
          <w:szCs w:val="24"/>
        </w:rPr>
        <w:t xml:space="preserve">1. </w:t>
      </w:r>
      <w:r w:rsidR="00DB048F" w:rsidRPr="002645C1">
        <w:rPr>
          <w:rFonts w:ascii="Arial" w:hAnsi="Arial" w:cs="Arial"/>
          <w:b/>
          <w:sz w:val="24"/>
          <w:szCs w:val="24"/>
        </w:rPr>
        <w:t>INCOME and ROOM AND BOARD</w:t>
      </w:r>
      <w:r w:rsidRPr="002645C1">
        <w:rPr>
          <w:rFonts w:ascii="Arial" w:hAnsi="Arial" w:cs="Arial"/>
          <w:b/>
          <w:sz w:val="24"/>
          <w:szCs w:val="24"/>
        </w:rPr>
        <w:t>:</w:t>
      </w:r>
      <w:r w:rsidRPr="002645C1">
        <w:rPr>
          <w:rFonts w:ascii="Arial" w:hAnsi="Arial" w:cs="Arial"/>
          <w:sz w:val="24"/>
          <w:szCs w:val="24"/>
        </w:rPr>
        <w:t xml:space="preserve"> Income must be verified in order to determine the room and board rate for each </w:t>
      </w:r>
      <w:r w:rsidR="00134570" w:rsidRPr="002645C1">
        <w:rPr>
          <w:rFonts w:ascii="Arial" w:hAnsi="Arial" w:cs="Arial"/>
          <w:sz w:val="24"/>
          <w:szCs w:val="24"/>
        </w:rPr>
        <w:t>resident</w:t>
      </w:r>
      <w:r w:rsidRPr="002645C1">
        <w:rPr>
          <w:rFonts w:ascii="Arial" w:hAnsi="Arial" w:cs="Arial"/>
          <w:sz w:val="24"/>
          <w:szCs w:val="24"/>
        </w:rPr>
        <w:t>. At times income verification is not possible prior to move in due to the time necessary to restart social security benefits post hospitalization.</w:t>
      </w:r>
    </w:p>
    <w:p w14:paraId="45B36A46" w14:textId="77777777" w:rsidR="0087609F" w:rsidRPr="002645C1" w:rsidRDefault="0087609F" w:rsidP="00433A53">
      <w:pPr>
        <w:pStyle w:val="NoSpacing"/>
        <w:jc w:val="both"/>
        <w:rPr>
          <w:rFonts w:ascii="Arial" w:hAnsi="Arial" w:cs="Arial"/>
          <w:sz w:val="24"/>
          <w:szCs w:val="24"/>
        </w:rPr>
      </w:pPr>
    </w:p>
    <w:p w14:paraId="0F00EC87" w14:textId="77777777" w:rsidR="00433A53" w:rsidRPr="002645C1" w:rsidRDefault="00EE21F9" w:rsidP="00EE21F9">
      <w:pPr>
        <w:pStyle w:val="NoSpacing"/>
        <w:jc w:val="both"/>
        <w:rPr>
          <w:rFonts w:ascii="Arial" w:hAnsi="Arial" w:cs="Arial"/>
          <w:sz w:val="24"/>
          <w:szCs w:val="24"/>
        </w:rPr>
      </w:pPr>
      <w:r w:rsidRPr="002645C1">
        <w:rPr>
          <w:rFonts w:ascii="Arial" w:hAnsi="Arial" w:cs="Arial"/>
          <w:sz w:val="24"/>
          <w:szCs w:val="24"/>
        </w:rPr>
        <w:t xml:space="preserve">a. </w:t>
      </w:r>
      <w:r w:rsidR="0087609F" w:rsidRPr="002645C1">
        <w:rPr>
          <w:rFonts w:ascii="Arial" w:hAnsi="Arial" w:cs="Arial"/>
          <w:b/>
          <w:sz w:val="24"/>
          <w:szCs w:val="24"/>
        </w:rPr>
        <w:t>Option #1.</w:t>
      </w:r>
      <w:r w:rsidR="00433A53" w:rsidRPr="002645C1">
        <w:rPr>
          <w:rFonts w:ascii="Arial" w:hAnsi="Arial" w:cs="Arial"/>
          <w:sz w:val="24"/>
          <w:szCs w:val="24"/>
        </w:rPr>
        <w:t xml:space="preserve"> If income has been verified by the move in date use this option</w:t>
      </w:r>
      <w:r w:rsidR="0087609F" w:rsidRPr="002645C1">
        <w:rPr>
          <w:rFonts w:ascii="Arial" w:hAnsi="Arial" w:cs="Arial"/>
          <w:sz w:val="24"/>
          <w:szCs w:val="24"/>
        </w:rPr>
        <w:t>.</w:t>
      </w:r>
    </w:p>
    <w:p w14:paraId="317EBC81" w14:textId="77777777" w:rsidR="0087609F" w:rsidRPr="002645C1" w:rsidRDefault="0087609F" w:rsidP="0087609F">
      <w:pPr>
        <w:pStyle w:val="NoSpacing"/>
        <w:ind w:left="360"/>
        <w:jc w:val="both"/>
        <w:rPr>
          <w:rFonts w:ascii="Arial" w:hAnsi="Arial" w:cs="Arial"/>
          <w:sz w:val="24"/>
          <w:szCs w:val="24"/>
        </w:rPr>
      </w:pPr>
      <w:bookmarkStart w:id="0" w:name="_GoBack"/>
      <w:bookmarkEnd w:id="0"/>
    </w:p>
    <w:p w14:paraId="661262F3" w14:textId="0D2A4746" w:rsidR="00433A53" w:rsidRPr="002645C1" w:rsidRDefault="00EE21F9" w:rsidP="00EE21F9">
      <w:pPr>
        <w:pStyle w:val="NoSpacing"/>
        <w:jc w:val="both"/>
        <w:rPr>
          <w:rFonts w:ascii="Arial" w:hAnsi="Arial" w:cs="Arial"/>
          <w:sz w:val="24"/>
          <w:szCs w:val="24"/>
        </w:rPr>
      </w:pPr>
      <w:r w:rsidRPr="002645C1">
        <w:rPr>
          <w:rFonts w:ascii="Arial" w:hAnsi="Arial" w:cs="Arial"/>
          <w:sz w:val="24"/>
          <w:szCs w:val="24"/>
        </w:rPr>
        <w:t xml:space="preserve">A. </w:t>
      </w:r>
      <w:r w:rsidR="00433A53" w:rsidRPr="002645C1">
        <w:rPr>
          <w:rFonts w:ascii="Arial" w:hAnsi="Arial" w:cs="Arial"/>
          <w:b/>
          <w:sz w:val="24"/>
          <w:szCs w:val="24"/>
        </w:rPr>
        <w:t>Payment.</w:t>
      </w:r>
      <w:r w:rsidR="00433A53" w:rsidRPr="002645C1">
        <w:rPr>
          <w:rFonts w:ascii="Arial" w:hAnsi="Arial" w:cs="Arial"/>
          <w:sz w:val="24"/>
          <w:szCs w:val="24"/>
        </w:rPr>
        <w:t xml:space="preserve"> </w:t>
      </w:r>
      <w:r w:rsidR="00134570" w:rsidRPr="002645C1">
        <w:rPr>
          <w:rFonts w:ascii="Arial" w:hAnsi="Arial" w:cs="Arial"/>
          <w:sz w:val="24"/>
          <w:szCs w:val="24"/>
        </w:rPr>
        <w:t>The RESIDENT</w:t>
      </w:r>
      <w:r w:rsidR="00433A53" w:rsidRPr="002645C1">
        <w:rPr>
          <w:rFonts w:ascii="Arial" w:hAnsi="Arial" w:cs="Arial"/>
          <w:sz w:val="24"/>
          <w:szCs w:val="24"/>
        </w:rPr>
        <w:t xml:space="preserve"> agree</w:t>
      </w:r>
      <w:r w:rsidR="00134570" w:rsidRPr="002645C1">
        <w:rPr>
          <w:rFonts w:ascii="Arial" w:hAnsi="Arial" w:cs="Arial"/>
          <w:sz w:val="24"/>
          <w:szCs w:val="24"/>
        </w:rPr>
        <w:t>s</w:t>
      </w:r>
      <w:r w:rsidR="00433A53" w:rsidRPr="002645C1">
        <w:rPr>
          <w:rFonts w:ascii="Arial" w:hAnsi="Arial" w:cs="Arial"/>
          <w:sz w:val="24"/>
          <w:szCs w:val="24"/>
        </w:rPr>
        <w:t xml:space="preserve"> to pay the </w:t>
      </w:r>
      <w:r w:rsidR="00134570" w:rsidRPr="002645C1">
        <w:rPr>
          <w:rFonts w:ascii="Arial" w:hAnsi="Arial" w:cs="Arial"/>
          <w:sz w:val="24"/>
          <w:szCs w:val="24"/>
        </w:rPr>
        <w:t>PROVIDER</w:t>
      </w:r>
      <w:r w:rsidR="00433A53" w:rsidRPr="002645C1">
        <w:rPr>
          <w:rFonts w:ascii="Arial" w:hAnsi="Arial" w:cs="Arial"/>
          <w:sz w:val="24"/>
          <w:szCs w:val="24"/>
        </w:rPr>
        <w:t xml:space="preserve"> the monthly room a</w:t>
      </w:r>
      <w:r w:rsidRPr="002645C1">
        <w:rPr>
          <w:rFonts w:ascii="Arial" w:hAnsi="Arial" w:cs="Arial"/>
          <w:sz w:val="24"/>
          <w:szCs w:val="24"/>
        </w:rPr>
        <w:t xml:space="preserve">nd board rate of __________, </w:t>
      </w:r>
      <w:r w:rsidR="00433A53" w:rsidRPr="002645C1">
        <w:rPr>
          <w:rFonts w:ascii="Arial" w:hAnsi="Arial" w:cs="Arial"/>
          <w:sz w:val="24"/>
          <w:szCs w:val="24"/>
        </w:rPr>
        <w:t xml:space="preserve">according to the terms of this Agreement, </w:t>
      </w:r>
      <w:r w:rsidR="00774052" w:rsidRPr="002645C1">
        <w:rPr>
          <w:rFonts w:ascii="Arial" w:hAnsi="Arial" w:cs="Arial"/>
          <w:sz w:val="24"/>
          <w:szCs w:val="24"/>
        </w:rPr>
        <w:t xml:space="preserve">no later than the ____ </w:t>
      </w:r>
      <w:r w:rsidR="00433A53" w:rsidRPr="002645C1">
        <w:rPr>
          <w:rFonts w:ascii="Arial" w:hAnsi="Arial" w:cs="Arial"/>
          <w:sz w:val="24"/>
          <w:szCs w:val="24"/>
        </w:rPr>
        <w:t>of each month.  Pa</w:t>
      </w:r>
      <w:r w:rsidR="00774052" w:rsidRPr="002645C1">
        <w:rPr>
          <w:rFonts w:ascii="Arial" w:hAnsi="Arial" w:cs="Arial"/>
          <w:sz w:val="24"/>
          <w:szCs w:val="24"/>
        </w:rPr>
        <w:t>yment shall be made payable to ________________________</w:t>
      </w:r>
      <w:r w:rsidR="00433A53" w:rsidRPr="002645C1">
        <w:rPr>
          <w:rFonts w:ascii="Arial" w:hAnsi="Arial" w:cs="Arial"/>
          <w:sz w:val="24"/>
          <w:szCs w:val="24"/>
        </w:rPr>
        <w:t>. The rate will be pro-rated for partial month occupancy.</w:t>
      </w:r>
      <w:r w:rsidRPr="002645C1">
        <w:rPr>
          <w:rFonts w:ascii="Arial" w:hAnsi="Arial" w:cs="Arial"/>
          <w:sz w:val="24"/>
          <w:szCs w:val="24"/>
        </w:rPr>
        <w:t xml:space="preserve"> You will be responsible for all rent owed from </w:t>
      </w:r>
      <w:r w:rsidR="00134570" w:rsidRPr="002645C1">
        <w:rPr>
          <w:rFonts w:ascii="Arial" w:hAnsi="Arial" w:cs="Arial"/>
          <w:sz w:val="24"/>
          <w:szCs w:val="24"/>
        </w:rPr>
        <w:t>commencement</w:t>
      </w:r>
      <w:r w:rsidRPr="002645C1">
        <w:rPr>
          <w:rFonts w:ascii="Arial" w:hAnsi="Arial" w:cs="Arial"/>
          <w:sz w:val="24"/>
          <w:szCs w:val="24"/>
        </w:rPr>
        <w:t xml:space="preserve"> date.</w:t>
      </w:r>
    </w:p>
    <w:p w14:paraId="6A6AE60E" w14:textId="77777777" w:rsidR="0087609F" w:rsidRPr="002645C1" w:rsidRDefault="0087609F" w:rsidP="0087609F">
      <w:pPr>
        <w:pStyle w:val="NoSpacing"/>
        <w:ind w:left="360"/>
        <w:jc w:val="both"/>
        <w:rPr>
          <w:rFonts w:ascii="Arial" w:hAnsi="Arial" w:cs="Arial"/>
          <w:sz w:val="24"/>
          <w:szCs w:val="24"/>
        </w:rPr>
      </w:pPr>
    </w:p>
    <w:p w14:paraId="2208A8DD" w14:textId="7CCD31F9" w:rsidR="00433A53" w:rsidRPr="002645C1" w:rsidRDefault="00EE21F9" w:rsidP="00EE21F9">
      <w:pPr>
        <w:pStyle w:val="NoSpacing"/>
        <w:jc w:val="both"/>
        <w:rPr>
          <w:rFonts w:ascii="Arial" w:hAnsi="Arial" w:cs="Arial"/>
          <w:sz w:val="24"/>
          <w:szCs w:val="24"/>
        </w:rPr>
      </w:pPr>
      <w:r w:rsidRPr="002645C1">
        <w:rPr>
          <w:rFonts w:ascii="Arial" w:hAnsi="Arial" w:cs="Arial"/>
          <w:sz w:val="24"/>
          <w:szCs w:val="24"/>
        </w:rPr>
        <w:t xml:space="preserve">b. </w:t>
      </w:r>
      <w:r w:rsidR="0087609F" w:rsidRPr="002645C1">
        <w:rPr>
          <w:rFonts w:ascii="Arial" w:hAnsi="Arial" w:cs="Arial"/>
          <w:b/>
          <w:sz w:val="24"/>
          <w:szCs w:val="24"/>
        </w:rPr>
        <w:t>Option #2.</w:t>
      </w:r>
      <w:r w:rsidR="00433A53" w:rsidRPr="002645C1">
        <w:rPr>
          <w:rFonts w:ascii="Arial" w:hAnsi="Arial" w:cs="Arial"/>
          <w:sz w:val="24"/>
          <w:szCs w:val="24"/>
        </w:rPr>
        <w:t xml:space="preserve"> If income has not been verified by the move in date use this option</w:t>
      </w:r>
      <w:r w:rsidR="0087609F" w:rsidRPr="002645C1">
        <w:rPr>
          <w:rFonts w:ascii="Arial" w:hAnsi="Arial" w:cs="Arial"/>
          <w:sz w:val="24"/>
          <w:szCs w:val="24"/>
        </w:rPr>
        <w:t>.</w:t>
      </w:r>
      <w:r w:rsidR="000476DD">
        <w:rPr>
          <w:rFonts w:ascii="Arial" w:hAnsi="Arial" w:cs="Arial"/>
          <w:sz w:val="24"/>
          <w:szCs w:val="24"/>
        </w:rPr>
        <w:t xml:space="preserve">             </w:t>
      </w:r>
    </w:p>
    <w:p w14:paraId="4142F0D7" w14:textId="77777777" w:rsidR="0087609F" w:rsidRPr="002645C1" w:rsidRDefault="0087609F" w:rsidP="0087609F">
      <w:pPr>
        <w:pStyle w:val="NoSpacing"/>
        <w:ind w:left="360"/>
        <w:jc w:val="both"/>
        <w:rPr>
          <w:rFonts w:ascii="Arial" w:hAnsi="Arial" w:cs="Arial"/>
          <w:sz w:val="24"/>
          <w:szCs w:val="24"/>
        </w:rPr>
      </w:pPr>
    </w:p>
    <w:p w14:paraId="401E37AE" w14:textId="2AFB5A77" w:rsidR="00433A53" w:rsidRPr="002645C1" w:rsidRDefault="00EE21F9" w:rsidP="00EE21F9">
      <w:pPr>
        <w:pStyle w:val="NoSpacing"/>
        <w:jc w:val="both"/>
        <w:rPr>
          <w:rFonts w:ascii="Arial" w:hAnsi="Arial" w:cs="Arial"/>
          <w:sz w:val="24"/>
          <w:szCs w:val="24"/>
        </w:rPr>
      </w:pPr>
      <w:r w:rsidRPr="002645C1">
        <w:rPr>
          <w:rFonts w:ascii="Arial" w:hAnsi="Arial" w:cs="Arial"/>
          <w:sz w:val="24"/>
          <w:szCs w:val="24"/>
        </w:rPr>
        <w:t xml:space="preserve">A. </w:t>
      </w:r>
      <w:r w:rsidR="00134570" w:rsidRPr="002645C1">
        <w:rPr>
          <w:rFonts w:ascii="Arial" w:hAnsi="Arial" w:cs="Arial"/>
          <w:sz w:val="24"/>
          <w:szCs w:val="24"/>
        </w:rPr>
        <w:t>Where the RESIDENTS</w:t>
      </w:r>
      <w:r w:rsidR="00433A53" w:rsidRPr="002645C1">
        <w:rPr>
          <w:rFonts w:ascii="Arial" w:hAnsi="Arial" w:cs="Arial"/>
          <w:sz w:val="24"/>
          <w:szCs w:val="24"/>
        </w:rPr>
        <w:t xml:space="preserve"> social security or other funding is not active at the time of </w:t>
      </w:r>
      <w:r w:rsidR="00134570" w:rsidRPr="002645C1">
        <w:rPr>
          <w:rFonts w:ascii="Arial" w:hAnsi="Arial" w:cs="Arial"/>
          <w:sz w:val="24"/>
          <w:szCs w:val="24"/>
        </w:rPr>
        <w:t>commencement</w:t>
      </w:r>
      <w:r w:rsidR="00433A53" w:rsidRPr="002645C1">
        <w:rPr>
          <w:rFonts w:ascii="Arial" w:hAnsi="Arial" w:cs="Arial"/>
          <w:sz w:val="24"/>
          <w:szCs w:val="24"/>
        </w:rPr>
        <w:t xml:space="preserve"> to the program, the program must prepare the </w:t>
      </w:r>
      <w:r w:rsidR="00134570" w:rsidRPr="002645C1">
        <w:rPr>
          <w:rFonts w:ascii="Arial" w:hAnsi="Arial" w:cs="Arial"/>
          <w:sz w:val="24"/>
          <w:szCs w:val="24"/>
        </w:rPr>
        <w:t>A</w:t>
      </w:r>
      <w:r w:rsidR="00433A53" w:rsidRPr="002645C1">
        <w:rPr>
          <w:rFonts w:ascii="Arial" w:hAnsi="Arial" w:cs="Arial"/>
          <w:sz w:val="24"/>
          <w:szCs w:val="24"/>
        </w:rPr>
        <w:t xml:space="preserve">greement based upon the estimated benefit to be received by the </w:t>
      </w:r>
      <w:r w:rsidR="00134570" w:rsidRPr="002645C1">
        <w:rPr>
          <w:rFonts w:ascii="Arial" w:hAnsi="Arial" w:cs="Arial"/>
          <w:sz w:val="24"/>
          <w:szCs w:val="24"/>
        </w:rPr>
        <w:t>resident</w:t>
      </w:r>
      <w:r w:rsidR="00433A53" w:rsidRPr="002645C1">
        <w:rPr>
          <w:rFonts w:ascii="Arial" w:hAnsi="Arial" w:cs="Arial"/>
          <w:sz w:val="24"/>
          <w:szCs w:val="24"/>
        </w:rPr>
        <w:t xml:space="preserve">.  </w:t>
      </w:r>
    </w:p>
    <w:p w14:paraId="624AE44D" w14:textId="77777777" w:rsidR="0087609F" w:rsidRPr="002645C1" w:rsidRDefault="0087609F" w:rsidP="0087609F">
      <w:pPr>
        <w:pStyle w:val="NoSpacing"/>
        <w:ind w:left="360"/>
        <w:jc w:val="both"/>
        <w:rPr>
          <w:rFonts w:ascii="Arial" w:hAnsi="Arial" w:cs="Arial"/>
          <w:sz w:val="24"/>
          <w:szCs w:val="24"/>
        </w:rPr>
      </w:pPr>
    </w:p>
    <w:p w14:paraId="6E2552DC" w14:textId="77EF98BF" w:rsidR="00433A53" w:rsidRPr="002645C1" w:rsidRDefault="00EE21F9" w:rsidP="00EE21F9">
      <w:pPr>
        <w:pStyle w:val="NoSpacing"/>
        <w:jc w:val="both"/>
        <w:rPr>
          <w:rFonts w:ascii="Arial" w:hAnsi="Arial" w:cs="Arial"/>
          <w:sz w:val="24"/>
          <w:szCs w:val="24"/>
        </w:rPr>
      </w:pPr>
      <w:r w:rsidRPr="002645C1">
        <w:rPr>
          <w:rFonts w:ascii="Arial" w:hAnsi="Arial" w:cs="Arial"/>
          <w:sz w:val="24"/>
          <w:szCs w:val="24"/>
        </w:rPr>
        <w:t xml:space="preserve">B. </w:t>
      </w:r>
      <w:r w:rsidR="00433A53" w:rsidRPr="002645C1">
        <w:rPr>
          <w:rFonts w:ascii="Arial" w:hAnsi="Arial" w:cs="Arial"/>
          <w:sz w:val="24"/>
          <w:szCs w:val="24"/>
        </w:rPr>
        <w:t xml:space="preserve">If, when funding is later activated, actual income of the </w:t>
      </w:r>
      <w:r w:rsidR="00134570" w:rsidRPr="002645C1">
        <w:rPr>
          <w:rFonts w:ascii="Arial" w:hAnsi="Arial" w:cs="Arial"/>
          <w:sz w:val="24"/>
          <w:szCs w:val="24"/>
        </w:rPr>
        <w:t>resident</w:t>
      </w:r>
      <w:r w:rsidR="00433A53" w:rsidRPr="002645C1">
        <w:rPr>
          <w:rFonts w:ascii="Arial" w:hAnsi="Arial" w:cs="Arial"/>
          <w:sz w:val="24"/>
          <w:szCs w:val="24"/>
        </w:rPr>
        <w:t xml:space="preserve"> varies from the estimated income noted o</w:t>
      </w:r>
      <w:r w:rsidR="00814162" w:rsidRPr="002645C1">
        <w:rPr>
          <w:rFonts w:ascii="Arial" w:hAnsi="Arial" w:cs="Arial"/>
          <w:sz w:val="24"/>
          <w:szCs w:val="24"/>
        </w:rPr>
        <w:t xml:space="preserve">n the </w:t>
      </w:r>
      <w:r w:rsidR="00134570" w:rsidRPr="002645C1">
        <w:rPr>
          <w:rFonts w:ascii="Arial" w:hAnsi="Arial" w:cs="Arial"/>
          <w:sz w:val="24"/>
          <w:szCs w:val="24"/>
        </w:rPr>
        <w:t>Agreement</w:t>
      </w:r>
      <w:r w:rsidR="00814162" w:rsidRPr="002645C1">
        <w:rPr>
          <w:rFonts w:ascii="Arial" w:hAnsi="Arial" w:cs="Arial"/>
          <w:sz w:val="24"/>
          <w:szCs w:val="24"/>
        </w:rPr>
        <w:t xml:space="preserve">, </w:t>
      </w:r>
      <w:proofErr w:type="gramStart"/>
      <w:r w:rsidR="00814162" w:rsidRPr="002645C1">
        <w:rPr>
          <w:rFonts w:ascii="Arial" w:hAnsi="Arial" w:cs="Arial"/>
          <w:sz w:val="24"/>
          <w:szCs w:val="24"/>
        </w:rPr>
        <w:t>the</w:t>
      </w:r>
      <w:proofErr w:type="gramEnd"/>
      <w:r w:rsidR="00814162" w:rsidRPr="002645C1">
        <w:rPr>
          <w:rFonts w:ascii="Arial" w:hAnsi="Arial" w:cs="Arial"/>
          <w:sz w:val="24"/>
          <w:szCs w:val="24"/>
        </w:rPr>
        <w:t xml:space="preserve"> A</w:t>
      </w:r>
      <w:r w:rsidR="00433A53" w:rsidRPr="002645C1">
        <w:rPr>
          <w:rFonts w:ascii="Arial" w:hAnsi="Arial" w:cs="Arial"/>
          <w:sz w:val="24"/>
          <w:szCs w:val="24"/>
        </w:rPr>
        <w:t>greement must be updated and re-signed by all the applicable parties.</w:t>
      </w:r>
    </w:p>
    <w:p w14:paraId="28E8A98D" w14:textId="77777777" w:rsidR="0087609F" w:rsidRPr="002645C1" w:rsidRDefault="0087609F" w:rsidP="0087609F">
      <w:pPr>
        <w:pStyle w:val="NoSpacing"/>
        <w:ind w:left="360"/>
        <w:jc w:val="both"/>
        <w:rPr>
          <w:rFonts w:ascii="Arial" w:hAnsi="Arial" w:cs="Arial"/>
          <w:sz w:val="24"/>
          <w:szCs w:val="24"/>
          <w:highlight w:val="yellow"/>
        </w:rPr>
      </w:pPr>
    </w:p>
    <w:p w14:paraId="00BD41CB" w14:textId="7AA2A591" w:rsidR="00433A53" w:rsidRPr="002645C1" w:rsidRDefault="00EE21F9" w:rsidP="00EE21F9">
      <w:pPr>
        <w:pStyle w:val="NoSpacing"/>
        <w:jc w:val="both"/>
        <w:rPr>
          <w:rFonts w:ascii="Arial" w:hAnsi="Arial" w:cs="Arial"/>
          <w:sz w:val="24"/>
          <w:szCs w:val="24"/>
        </w:rPr>
      </w:pPr>
      <w:r w:rsidRPr="002645C1">
        <w:rPr>
          <w:rFonts w:ascii="Arial" w:hAnsi="Arial" w:cs="Arial"/>
          <w:sz w:val="24"/>
          <w:szCs w:val="24"/>
        </w:rPr>
        <w:t xml:space="preserve">C. </w:t>
      </w:r>
      <w:r w:rsidR="00433A53" w:rsidRPr="002645C1">
        <w:rPr>
          <w:rFonts w:ascii="Arial" w:hAnsi="Arial" w:cs="Arial"/>
          <w:sz w:val="24"/>
          <w:szCs w:val="24"/>
        </w:rPr>
        <w:t>After funding activation</w:t>
      </w:r>
      <w:r w:rsidR="00134570" w:rsidRPr="002645C1">
        <w:rPr>
          <w:rFonts w:ascii="Arial" w:hAnsi="Arial" w:cs="Arial"/>
          <w:sz w:val="24"/>
          <w:szCs w:val="24"/>
        </w:rPr>
        <w:t>,</w:t>
      </w:r>
      <w:r w:rsidR="00433A53" w:rsidRPr="002645C1">
        <w:rPr>
          <w:rFonts w:ascii="Arial" w:hAnsi="Arial" w:cs="Arial"/>
          <w:sz w:val="24"/>
          <w:szCs w:val="24"/>
        </w:rPr>
        <w:t xml:space="preserve"> the </w:t>
      </w:r>
      <w:r w:rsidR="00134570" w:rsidRPr="002645C1">
        <w:rPr>
          <w:rFonts w:ascii="Arial" w:hAnsi="Arial" w:cs="Arial"/>
          <w:sz w:val="24"/>
          <w:szCs w:val="24"/>
        </w:rPr>
        <w:t>RESIDENT</w:t>
      </w:r>
      <w:r w:rsidR="00A42154">
        <w:rPr>
          <w:rFonts w:ascii="Arial" w:hAnsi="Arial" w:cs="Arial"/>
          <w:sz w:val="24"/>
          <w:szCs w:val="24"/>
        </w:rPr>
        <w:t xml:space="preserve"> may be</w:t>
      </w:r>
      <w:r w:rsidR="00433A53" w:rsidRPr="002645C1">
        <w:rPr>
          <w:rFonts w:ascii="Arial" w:hAnsi="Arial" w:cs="Arial"/>
          <w:sz w:val="24"/>
          <w:szCs w:val="24"/>
        </w:rPr>
        <w:t xml:space="preserve"> responsible for back payment of room </w:t>
      </w:r>
      <w:proofErr w:type="gramStart"/>
      <w:r w:rsidR="00433A53" w:rsidRPr="002645C1">
        <w:rPr>
          <w:rFonts w:ascii="Arial" w:hAnsi="Arial" w:cs="Arial"/>
          <w:sz w:val="24"/>
          <w:szCs w:val="24"/>
        </w:rPr>
        <w:t>and</w:t>
      </w:r>
      <w:proofErr w:type="gramEnd"/>
      <w:r w:rsidR="00433A53" w:rsidRPr="002645C1">
        <w:rPr>
          <w:rFonts w:ascii="Arial" w:hAnsi="Arial" w:cs="Arial"/>
          <w:sz w:val="24"/>
          <w:szCs w:val="24"/>
        </w:rPr>
        <w:t xml:space="preserve"> board fees accrued prior to funding activation.</w:t>
      </w:r>
    </w:p>
    <w:p w14:paraId="7791CBBB" w14:textId="77777777" w:rsidR="0087609F" w:rsidRPr="002645C1" w:rsidRDefault="0087609F" w:rsidP="0087609F">
      <w:pPr>
        <w:pStyle w:val="NoSpacing"/>
        <w:ind w:left="360"/>
        <w:jc w:val="both"/>
        <w:rPr>
          <w:rFonts w:ascii="Arial" w:hAnsi="Arial" w:cs="Arial"/>
          <w:sz w:val="24"/>
          <w:szCs w:val="24"/>
        </w:rPr>
      </w:pPr>
    </w:p>
    <w:p w14:paraId="2F41AD9C" w14:textId="265AD719" w:rsidR="00433A53" w:rsidRPr="002645C1" w:rsidRDefault="00EE21F9" w:rsidP="00EE21F9">
      <w:pPr>
        <w:pStyle w:val="NoSpacing"/>
        <w:jc w:val="both"/>
        <w:rPr>
          <w:rFonts w:ascii="Arial" w:hAnsi="Arial" w:cs="Arial"/>
          <w:sz w:val="24"/>
          <w:szCs w:val="24"/>
        </w:rPr>
      </w:pPr>
      <w:r w:rsidRPr="002645C1">
        <w:rPr>
          <w:rFonts w:ascii="Arial" w:hAnsi="Arial" w:cs="Arial"/>
          <w:sz w:val="24"/>
          <w:szCs w:val="24"/>
        </w:rPr>
        <w:t xml:space="preserve">D. </w:t>
      </w:r>
      <w:r w:rsidR="00433A53" w:rsidRPr="002645C1">
        <w:rPr>
          <w:rFonts w:ascii="Arial" w:hAnsi="Arial" w:cs="Arial"/>
          <w:sz w:val="24"/>
          <w:szCs w:val="24"/>
        </w:rPr>
        <w:t>Anticipated date of final income verification: _____________</w:t>
      </w:r>
      <w:r w:rsidR="00134570" w:rsidRPr="002645C1">
        <w:rPr>
          <w:rFonts w:ascii="Arial" w:hAnsi="Arial" w:cs="Arial"/>
          <w:sz w:val="24"/>
          <w:szCs w:val="24"/>
        </w:rPr>
        <w:t>________</w:t>
      </w:r>
    </w:p>
    <w:p w14:paraId="05AE159D" w14:textId="77777777" w:rsidR="00433A53" w:rsidRPr="002645C1" w:rsidRDefault="00433A53" w:rsidP="00433A53">
      <w:pPr>
        <w:pStyle w:val="NoSpacing"/>
        <w:jc w:val="both"/>
        <w:rPr>
          <w:rFonts w:ascii="Arial" w:hAnsi="Arial" w:cs="Arial"/>
          <w:sz w:val="24"/>
          <w:szCs w:val="24"/>
        </w:rPr>
      </w:pPr>
    </w:p>
    <w:p w14:paraId="027FD6A5" w14:textId="2679899A" w:rsidR="00DB048F" w:rsidRPr="002645C1" w:rsidRDefault="00EE21F9" w:rsidP="00EE21F9">
      <w:pPr>
        <w:pStyle w:val="NoSpacing"/>
        <w:jc w:val="both"/>
        <w:rPr>
          <w:rFonts w:ascii="Arial" w:hAnsi="Arial" w:cs="Arial"/>
          <w:sz w:val="24"/>
          <w:szCs w:val="24"/>
        </w:rPr>
      </w:pPr>
      <w:r w:rsidRPr="002645C1">
        <w:rPr>
          <w:rFonts w:ascii="Arial" w:hAnsi="Arial" w:cs="Arial"/>
          <w:sz w:val="24"/>
          <w:szCs w:val="24"/>
        </w:rPr>
        <w:t xml:space="preserve">E. </w:t>
      </w:r>
      <w:r w:rsidR="00433A53" w:rsidRPr="002645C1">
        <w:rPr>
          <w:rFonts w:ascii="Arial" w:hAnsi="Arial" w:cs="Arial"/>
          <w:b/>
          <w:sz w:val="24"/>
          <w:szCs w:val="24"/>
        </w:rPr>
        <w:t>Payment.</w:t>
      </w:r>
      <w:r w:rsidR="00433A53" w:rsidRPr="002645C1">
        <w:rPr>
          <w:rFonts w:ascii="Arial" w:hAnsi="Arial" w:cs="Arial"/>
          <w:sz w:val="24"/>
          <w:szCs w:val="24"/>
        </w:rPr>
        <w:t xml:space="preserve"> </w:t>
      </w:r>
      <w:r w:rsidR="00134570" w:rsidRPr="002645C1">
        <w:rPr>
          <w:rFonts w:ascii="Arial" w:hAnsi="Arial" w:cs="Arial"/>
          <w:sz w:val="24"/>
          <w:szCs w:val="24"/>
        </w:rPr>
        <w:t xml:space="preserve">The RESIDENT </w:t>
      </w:r>
      <w:r w:rsidR="00433A53" w:rsidRPr="002645C1">
        <w:rPr>
          <w:rFonts w:ascii="Arial" w:hAnsi="Arial" w:cs="Arial"/>
          <w:sz w:val="24"/>
          <w:szCs w:val="24"/>
        </w:rPr>
        <w:t>agree</w:t>
      </w:r>
      <w:r w:rsidR="00134570" w:rsidRPr="002645C1">
        <w:rPr>
          <w:rFonts w:ascii="Arial" w:hAnsi="Arial" w:cs="Arial"/>
          <w:sz w:val="24"/>
          <w:szCs w:val="24"/>
        </w:rPr>
        <w:t>s</w:t>
      </w:r>
      <w:r w:rsidR="00433A53" w:rsidRPr="002645C1">
        <w:rPr>
          <w:rFonts w:ascii="Arial" w:hAnsi="Arial" w:cs="Arial"/>
          <w:sz w:val="24"/>
          <w:szCs w:val="24"/>
        </w:rPr>
        <w:t xml:space="preserve"> to pay </w:t>
      </w:r>
      <w:r w:rsidR="0087609F" w:rsidRPr="002645C1">
        <w:rPr>
          <w:rFonts w:ascii="Arial" w:hAnsi="Arial" w:cs="Arial"/>
          <w:sz w:val="24"/>
          <w:szCs w:val="24"/>
        </w:rPr>
        <w:t>the PROVIDER the</w:t>
      </w:r>
      <w:r w:rsidR="00433A53" w:rsidRPr="002645C1">
        <w:rPr>
          <w:rFonts w:ascii="Arial" w:hAnsi="Arial" w:cs="Arial"/>
          <w:sz w:val="24"/>
          <w:szCs w:val="24"/>
        </w:rPr>
        <w:t xml:space="preserve"> estimated monthly room and board rate of </w:t>
      </w:r>
      <w:r w:rsidR="0087609F" w:rsidRPr="002645C1">
        <w:rPr>
          <w:rFonts w:ascii="Arial" w:hAnsi="Arial" w:cs="Arial"/>
          <w:sz w:val="24"/>
          <w:szCs w:val="24"/>
        </w:rPr>
        <w:t>$</w:t>
      </w:r>
      <w:r w:rsidR="00433A53" w:rsidRPr="002645C1">
        <w:rPr>
          <w:rFonts w:ascii="Arial" w:hAnsi="Arial" w:cs="Arial"/>
          <w:sz w:val="24"/>
          <w:szCs w:val="24"/>
        </w:rPr>
        <w:t>_______</w:t>
      </w:r>
      <w:r w:rsidR="0087609F" w:rsidRPr="002645C1">
        <w:rPr>
          <w:rFonts w:ascii="Arial" w:hAnsi="Arial" w:cs="Arial"/>
          <w:sz w:val="24"/>
          <w:szCs w:val="24"/>
        </w:rPr>
        <w:t>_____</w:t>
      </w:r>
      <w:r w:rsidR="00433A53" w:rsidRPr="002645C1">
        <w:rPr>
          <w:rFonts w:ascii="Arial" w:hAnsi="Arial" w:cs="Arial"/>
          <w:sz w:val="24"/>
          <w:szCs w:val="24"/>
        </w:rPr>
        <w:t>, according to the terms of this</w:t>
      </w:r>
      <w:r w:rsidR="0087609F" w:rsidRPr="002645C1">
        <w:rPr>
          <w:rFonts w:ascii="Arial" w:hAnsi="Arial" w:cs="Arial"/>
          <w:sz w:val="24"/>
          <w:szCs w:val="24"/>
        </w:rPr>
        <w:t xml:space="preserve"> Agreement, no later than the ____ </w:t>
      </w:r>
      <w:r w:rsidR="00433A53" w:rsidRPr="002645C1">
        <w:rPr>
          <w:rFonts w:ascii="Arial" w:hAnsi="Arial" w:cs="Arial"/>
          <w:sz w:val="24"/>
          <w:szCs w:val="24"/>
        </w:rPr>
        <w:t>of each month.  Pa</w:t>
      </w:r>
      <w:r w:rsidR="0087609F" w:rsidRPr="002645C1">
        <w:rPr>
          <w:rFonts w:ascii="Arial" w:hAnsi="Arial" w:cs="Arial"/>
          <w:sz w:val="24"/>
          <w:szCs w:val="24"/>
        </w:rPr>
        <w:t>yment shall be made payable to __________________________</w:t>
      </w:r>
      <w:r w:rsidR="00433A53" w:rsidRPr="002645C1">
        <w:rPr>
          <w:rFonts w:ascii="Arial" w:hAnsi="Arial" w:cs="Arial"/>
          <w:sz w:val="24"/>
          <w:szCs w:val="24"/>
        </w:rPr>
        <w:t>. The rate will be pro-rated f</w:t>
      </w:r>
      <w:r w:rsidR="00134570" w:rsidRPr="002645C1">
        <w:rPr>
          <w:rFonts w:ascii="Arial" w:hAnsi="Arial" w:cs="Arial"/>
          <w:sz w:val="24"/>
          <w:szCs w:val="24"/>
        </w:rPr>
        <w:t>or partial month occupancy.  The RESIDENT</w:t>
      </w:r>
      <w:r w:rsidR="00433A53" w:rsidRPr="002645C1">
        <w:rPr>
          <w:rFonts w:ascii="Arial" w:hAnsi="Arial" w:cs="Arial"/>
          <w:sz w:val="24"/>
          <w:szCs w:val="24"/>
        </w:rPr>
        <w:t xml:space="preserve"> will be responsible for all rent owed from move in date.</w:t>
      </w:r>
    </w:p>
    <w:p w14:paraId="0723BAD8" w14:textId="222D2756" w:rsidR="00433A53" w:rsidRPr="002645C1" w:rsidRDefault="00774052" w:rsidP="00433A53">
      <w:pPr>
        <w:pStyle w:val="NoSpacing"/>
        <w:jc w:val="both"/>
        <w:rPr>
          <w:rFonts w:ascii="Arial" w:hAnsi="Arial" w:cs="Arial"/>
          <w:sz w:val="24"/>
          <w:szCs w:val="24"/>
        </w:rPr>
      </w:pPr>
      <w:r w:rsidRPr="002645C1">
        <w:rPr>
          <w:rFonts w:ascii="Arial" w:hAnsi="Arial" w:cs="Arial"/>
          <w:sz w:val="24"/>
          <w:szCs w:val="24"/>
        </w:rPr>
        <w:lastRenderedPageBreak/>
        <w:t>2.</w:t>
      </w:r>
      <w:r w:rsidRPr="002645C1">
        <w:rPr>
          <w:rFonts w:ascii="Arial" w:hAnsi="Arial" w:cs="Arial"/>
          <w:b/>
          <w:sz w:val="24"/>
          <w:szCs w:val="24"/>
        </w:rPr>
        <w:t xml:space="preserve"> </w:t>
      </w:r>
      <w:r w:rsidR="00433A53" w:rsidRPr="002645C1">
        <w:rPr>
          <w:rFonts w:ascii="Arial" w:hAnsi="Arial" w:cs="Arial"/>
          <w:b/>
          <w:sz w:val="24"/>
          <w:szCs w:val="24"/>
        </w:rPr>
        <w:t xml:space="preserve"> </w:t>
      </w:r>
      <w:r w:rsidRPr="002645C1">
        <w:rPr>
          <w:rFonts w:ascii="Arial" w:hAnsi="Arial" w:cs="Arial"/>
          <w:b/>
          <w:sz w:val="24"/>
          <w:szCs w:val="24"/>
        </w:rPr>
        <w:t>RATE INCREASES</w:t>
      </w:r>
      <w:r w:rsidR="00433A53" w:rsidRPr="002645C1">
        <w:rPr>
          <w:rFonts w:ascii="Arial" w:hAnsi="Arial" w:cs="Arial"/>
          <w:b/>
          <w:sz w:val="24"/>
          <w:szCs w:val="24"/>
        </w:rPr>
        <w:t xml:space="preserve">, </w:t>
      </w:r>
      <w:r w:rsidRPr="002645C1">
        <w:rPr>
          <w:rFonts w:ascii="Arial" w:hAnsi="Arial" w:cs="Arial"/>
          <w:b/>
          <w:sz w:val="24"/>
          <w:szCs w:val="24"/>
        </w:rPr>
        <w:t>UPDATES TO AGREEMENTS</w:t>
      </w:r>
      <w:r w:rsidR="00433A53" w:rsidRPr="002645C1">
        <w:rPr>
          <w:rFonts w:ascii="Arial" w:hAnsi="Arial" w:cs="Arial"/>
          <w:b/>
          <w:sz w:val="24"/>
          <w:szCs w:val="24"/>
        </w:rPr>
        <w:t xml:space="preserve"> </w:t>
      </w:r>
      <w:r w:rsidRPr="002645C1">
        <w:rPr>
          <w:rFonts w:ascii="Arial" w:hAnsi="Arial" w:cs="Arial"/>
          <w:b/>
          <w:sz w:val="24"/>
          <w:szCs w:val="24"/>
        </w:rPr>
        <w:t>and WEAR AND TEAR</w:t>
      </w:r>
      <w:r w:rsidRPr="002645C1">
        <w:rPr>
          <w:rFonts w:ascii="Arial" w:hAnsi="Arial" w:cs="Arial"/>
          <w:sz w:val="24"/>
          <w:szCs w:val="24"/>
        </w:rPr>
        <w:t xml:space="preserve">: </w:t>
      </w:r>
      <w:r w:rsidR="00433A53" w:rsidRPr="002645C1">
        <w:rPr>
          <w:rFonts w:ascii="Arial" w:hAnsi="Arial" w:cs="Arial"/>
          <w:sz w:val="24"/>
          <w:szCs w:val="24"/>
        </w:rPr>
        <w:t xml:space="preserve">The </w:t>
      </w:r>
      <w:r w:rsidR="00134570" w:rsidRPr="002645C1">
        <w:rPr>
          <w:rFonts w:ascii="Arial" w:hAnsi="Arial" w:cs="Arial"/>
          <w:sz w:val="24"/>
          <w:szCs w:val="24"/>
        </w:rPr>
        <w:t>PROVIDER must give written notice to the</w:t>
      </w:r>
      <w:r w:rsidR="00433A53" w:rsidRPr="002645C1">
        <w:rPr>
          <w:rFonts w:ascii="Arial" w:hAnsi="Arial" w:cs="Arial"/>
          <w:sz w:val="24"/>
          <w:szCs w:val="24"/>
        </w:rPr>
        <w:t xml:space="preserve"> </w:t>
      </w:r>
      <w:r w:rsidR="00134570" w:rsidRPr="002645C1">
        <w:rPr>
          <w:rFonts w:ascii="Arial" w:hAnsi="Arial" w:cs="Arial"/>
          <w:sz w:val="24"/>
          <w:szCs w:val="24"/>
        </w:rPr>
        <w:t>RESIDENT</w:t>
      </w:r>
      <w:r w:rsidR="00433A53" w:rsidRPr="002645C1">
        <w:rPr>
          <w:rFonts w:ascii="Arial" w:hAnsi="Arial" w:cs="Arial"/>
          <w:sz w:val="24"/>
          <w:szCs w:val="24"/>
        </w:rPr>
        <w:t xml:space="preserve">, or the </w:t>
      </w:r>
      <w:r w:rsidR="00134570" w:rsidRPr="002645C1">
        <w:rPr>
          <w:rFonts w:ascii="Arial" w:hAnsi="Arial" w:cs="Arial"/>
          <w:sz w:val="24"/>
          <w:szCs w:val="24"/>
        </w:rPr>
        <w:t>resident</w:t>
      </w:r>
      <w:r w:rsidR="00433A53" w:rsidRPr="002645C1">
        <w:rPr>
          <w:rFonts w:ascii="Arial" w:hAnsi="Arial" w:cs="Arial"/>
          <w:sz w:val="24"/>
          <w:szCs w:val="24"/>
        </w:rPr>
        <w:t>’s representative (as applicable), at least 30 calendar days prior to any general rate increases, additions, or ot</w:t>
      </w:r>
      <w:r w:rsidRPr="002645C1">
        <w:rPr>
          <w:rFonts w:ascii="Arial" w:hAnsi="Arial" w:cs="Arial"/>
          <w:sz w:val="24"/>
          <w:szCs w:val="24"/>
        </w:rPr>
        <w:t xml:space="preserve">her modifications of the rates. </w:t>
      </w:r>
      <w:r w:rsidR="00433A53" w:rsidRPr="002645C1">
        <w:rPr>
          <w:rFonts w:ascii="Arial" w:hAnsi="Arial" w:cs="Arial"/>
          <w:sz w:val="24"/>
          <w:szCs w:val="24"/>
        </w:rPr>
        <w:t xml:space="preserve">The </w:t>
      </w:r>
      <w:r w:rsidR="00134570" w:rsidRPr="002645C1">
        <w:rPr>
          <w:rFonts w:ascii="Arial" w:hAnsi="Arial" w:cs="Arial"/>
          <w:sz w:val="24"/>
          <w:szCs w:val="24"/>
        </w:rPr>
        <w:t xml:space="preserve">PROVIDER </w:t>
      </w:r>
      <w:r w:rsidR="00433A53" w:rsidRPr="002645C1">
        <w:rPr>
          <w:rFonts w:ascii="Arial" w:hAnsi="Arial" w:cs="Arial"/>
          <w:sz w:val="24"/>
          <w:szCs w:val="24"/>
        </w:rPr>
        <w:t xml:space="preserve">must update </w:t>
      </w:r>
      <w:r w:rsidR="00134570" w:rsidRPr="002645C1">
        <w:rPr>
          <w:rFonts w:ascii="Arial" w:hAnsi="Arial" w:cs="Arial"/>
          <w:sz w:val="24"/>
          <w:szCs w:val="24"/>
        </w:rPr>
        <w:t>the Agreement</w:t>
      </w:r>
      <w:r w:rsidR="00433A53" w:rsidRPr="002645C1">
        <w:rPr>
          <w:rFonts w:ascii="Arial" w:hAnsi="Arial" w:cs="Arial"/>
          <w:sz w:val="24"/>
          <w:szCs w:val="24"/>
        </w:rPr>
        <w:t xml:space="preserve"> at least annually and also when social security rates change </w:t>
      </w:r>
      <w:r w:rsidR="00134570" w:rsidRPr="002645C1">
        <w:rPr>
          <w:rFonts w:ascii="Arial" w:hAnsi="Arial" w:cs="Arial"/>
          <w:sz w:val="24"/>
          <w:szCs w:val="24"/>
        </w:rPr>
        <w:t>the</w:t>
      </w:r>
      <w:r w:rsidR="00433A53" w:rsidRPr="002645C1">
        <w:rPr>
          <w:rFonts w:ascii="Arial" w:hAnsi="Arial" w:cs="Arial"/>
          <w:sz w:val="24"/>
          <w:szCs w:val="24"/>
        </w:rPr>
        <w:t xml:space="preserve"> </w:t>
      </w:r>
      <w:r w:rsidR="00134570" w:rsidRPr="002645C1">
        <w:rPr>
          <w:rFonts w:ascii="Arial" w:hAnsi="Arial" w:cs="Arial"/>
          <w:sz w:val="24"/>
          <w:szCs w:val="24"/>
        </w:rPr>
        <w:t>RESIDENT’S</w:t>
      </w:r>
      <w:r w:rsidR="00433A53" w:rsidRPr="002645C1">
        <w:rPr>
          <w:rFonts w:ascii="Arial" w:hAnsi="Arial" w:cs="Arial"/>
          <w:sz w:val="24"/>
          <w:szCs w:val="24"/>
        </w:rPr>
        <w:t xml:space="preserve"> finances change such that the amount pai</w:t>
      </w:r>
      <w:r w:rsidRPr="002645C1">
        <w:rPr>
          <w:rFonts w:ascii="Arial" w:hAnsi="Arial" w:cs="Arial"/>
          <w:sz w:val="24"/>
          <w:szCs w:val="24"/>
        </w:rPr>
        <w:t xml:space="preserve">d for room and board changes. </w:t>
      </w:r>
      <w:r w:rsidR="00433A53" w:rsidRPr="002645C1">
        <w:rPr>
          <w:rFonts w:ascii="Arial" w:hAnsi="Arial" w:cs="Arial"/>
          <w:sz w:val="24"/>
          <w:szCs w:val="24"/>
        </w:rPr>
        <w:t xml:space="preserve">The </w:t>
      </w:r>
      <w:r w:rsidR="00134570" w:rsidRPr="002645C1">
        <w:rPr>
          <w:rFonts w:ascii="Arial" w:hAnsi="Arial" w:cs="Arial"/>
          <w:sz w:val="24"/>
          <w:szCs w:val="24"/>
        </w:rPr>
        <w:t>RESIDENT</w:t>
      </w:r>
      <w:r w:rsidR="00433A53" w:rsidRPr="002645C1">
        <w:rPr>
          <w:rFonts w:ascii="Arial" w:hAnsi="Arial" w:cs="Arial"/>
          <w:sz w:val="24"/>
          <w:szCs w:val="24"/>
        </w:rPr>
        <w:t xml:space="preserve"> is not liable for damages considered normal wear and tear.</w:t>
      </w:r>
    </w:p>
    <w:p w14:paraId="00C39710" w14:textId="77777777" w:rsidR="00433A53" w:rsidRPr="002645C1" w:rsidRDefault="00433A53" w:rsidP="00433A53">
      <w:pPr>
        <w:pStyle w:val="NoSpacing"/>
        <w:jc w:val="both"/>
        <w:rPr>
          <w:rFonts w:ascii="Arial" w:hAnsi="Arial" w:cs="Arial"/>
          <w:sz w:val="24"/>
          <w:szCs w:val="24"/>
        </w:rPr>
      </w:pPr>
    </w:p>
    <w:p w14:paraId="6A86E2D4" w14:textId="0D843761" w:rsidR="00433A53" w:rsidRPr="002645C1" w:rsidRDefault="00774052" w:rsidP="00433A53">
      <w:pPr>
        <w:pStyle w:val="NoSpacing"/>
        <w:jc w:val="both"/>
        <w:rPr>
          <w:rFonts w:ascii="Arial" w:hAnsi="Arial" w:cs="Arial"/>
          <w:sz w:val="24"/>
          <w:szCs w:val="24"/>
        </w:rPr>
      </w:pPr>
      <w:r w:rsidRPr="002645C1">
        <w:rPr>
          <w:rFonts w:ascii="Arial" w:hAnsi="Arial" w:cs="Arial"/>
          <w:sz w:val="24"/>
          <w:szCs w:val="24"/>
        </w:rPr>
        <w:t xml:space="preserve">3. </w:t>
      </w:r>
      <w:r w:rsidR="002645C1" w:rsidRPr="00AB694F">
        <w:rPr>
          <w:rFonts w:ascii="Arial" w:hAnsi="Arial" w:cs="Arial"/>
          <w:b/>
          <w:sz w:val="24"/>
          <w:szCs w:val="24"/>
        </w:rPr>
        <w:t>PROVIDER POLICIES AND HOUSE RULES:</w:t>
      </w:r>
      <w:r w:rsidR="002645C1" w:rsidRPr="00AB694F">
        <w:rPr>
          <w:rFonts w:ascii="Arial" w:hAnsi="Arial" w:cs="Arial"/>
          <w:sz w:val="24"/>
          <w:szCs w:val="24"/>
        </w:rPr>
        <w:t xml:space="preserve"> The following list of items must be reviewed with the RESIDENT, and given to the RESIDENT upon request, prior to signing the Agreement.</w:t>
      </w:r>
    </w:p>
    <w:p w14:paraId="53B8CAB0" w14:textId="77777777" w:rsidR="001530E1" w:rsidRPr="002645C1" w:rsidRDefault="001530E1" w:rsidP="00433A53">
      <w:pPr>
        <w:pStyle w:val="NoSpacing"/>
        <w:jc w:val="both"/>
        <w:rPr>
          <w:rFonts w:ascii="Arial" w:hAnsi="Arial" w:cs="Arial"/>
          <w:sz w:val="24"/>
          <w:szCs w:val="24"/>
        </w:rPr>
      </w:pPr>
    </w:p>
    <w:p w14:paraId="34338DC8" w14:textId="77777777" w:rsidR="002645C1" w:rsidRDefault="002645C1" w:rsidP="002645C1">
      <w:pPr>
        <w:pStyle w:val="NoSpacing"/>
        <w:rPr>
          <w:rFonts w:ascii="Arial" w:hAnsi="Arial" w:cs="Arial"/>
          <w:sz w:val="24"/>
          <w:szCs w:val="24"/>
        </w:rPr>
      </w:pPr>
      <w:r w:rsidRPr="00AB694F">
        <w:rPr>
          <w:rFonts w:ascii="Arial" w:hAnsi="Arial" w:cs="Arial"/>
          <w:sz w:val="24"/>
          <w:szCs w:val="24"/>
        </w:rPr>
        <w:t>By initialing, I, the RESIDENT, have reviewed and understand the PROVIDER’S policies and house rules relating to each of the following items:</w:t>
      </w:r>
    </w:p>
    <w:p w14:paraId="38D2FADD" w14:textId="77777777" w:rsidR="002645C1" w:rsidRPr="00AB694F" w:rsidRDefault="002645C1" w:rsidP="002645C1">
      <w:pPr>
        <w:pStyle w:val="NoSpacing"/>
        <w:rPr>
          <w:rFonts w:ascii="Arial" w:hAnsi="Arial" w:cs="Arial"/>
          <w:sz w:val="24"/>
          <w:szCs w:val="24"/>
        </w:rPr>
      </w:pPr>
    </w:p>
    <w:p w14:paraId="10EEB586" w14:textId="77777777" w:rsidR="002645C1" w:rsidRDefault="002645C1" w:rsidP="002645C1">
      <w:pPr>
        <w:pStyle w:val="NoSpacing"/>
        <w:rPr>
          <w:rFonts w:ascii="Arial" w:hAnsi="Arial" w:cs="Arial"/>
          <w:sz w:val="24"/>
          <w:szCs w:val="24"/>
        </w:rPr>
      </w:pPr>
      <w:r w:rsidRPr="00AB694F">
        <w:rPr>
          <w:rFonts w:ascii="Arial" w:hAnsi="Arial" w:cs="Arial"/>
          <w:sz w:val="24"/>
          <w:szCs w:val="24"/>
        </w:rPr>
        <w:t xml:space="preserve">_____ </w:t>
      </w:r>
      <w:proofErr w:type="gramStart"/>
      <w:r w:rsidRPr="00AB694F">
        <w:rPr>
          <w:rFonts w:ascii="Arial" w:hAnsi="Arial" w:cs="Arial"/>
          <w:sz w:val="24"/>
          <w:szCs w:val="24"/>
        </w:rPr>
        <w:t>A</w:t>
      </w:r>
      <w:proofErr w:type="gramEnd"/>
      <w:r w:rsidRPr="00AB694F">
        <w:rPr>
          <w:rFonts w:ascii="Arial" w:hAnsi="Arial" w:cs="Arial"/>
          <w:sz w:val="24"/>
          <w:szCs w:val="24"/>
        </w:rPr>
        <w:t xml:space="preserve"> list of available services and supports to be provided in exchange for payment of the room and board rate. </w:t>
      </w:r>
    </w:p>
    <w:p w14:paraId="30B682DD" w14:textId="77777777" w:rsidR="002645C1" w:rsidRPr="00AB694F" w:rsidRDefault="002645C1" w:rsidP="002645C1">
      <w:pPr>
        <w:pStyle w:val="NoSpacing"/>
        <w:rPr>
          <w:rFonts w:ascii="Arial" w:hAnsi="Arial" w:cs="Arial"/>
          <w:sz w:val="24"/>
          <w:szCs w:val="24"/>
        </w:rPr>
      </w:pPr>
    </w:p>
    <w:p w14:paraId="64C72011" w14:textId="77777777" w:rsidR="002645C1" w:rsidRDefault="002645C1" w:rsidP="002645C1">
      <w:pPr>
        <w:pStyle w:val="NoSpacing"/>
        <w:rPr>
          <w:rFonts w:ascii="Arial" w:hAnsi="Arial" w:cs="Arial"/>
          <w:sz w:val="24"/>
          <w:szCs w:val="24"/>
        </w:rPr>
      </w:pPr>
      <w:r w:rsidRPr="00AB694F">
        <w:rPr>
          <w:rFonts w:ascii="Arial" w:hAnsi="Arial" w:cs="Arial"/>
          <w:sz w:val="24"/>
          <w:szCs w:val="24"/>
        </w:rPr>
        <w:t xml:space="preserve">_____ </w:t>
      </w:r>
      <w:proofErr w:type="gramStart"/>
      <w:r w:rsidRPr="00AB694F">
        <w:rPr>
          <w:rFonts w:ascii="Arial" w:hAnsi="Arial" w:cs="Arial"/>
          <w:sz w:val="24"/>
          <w:szCs w:val="24"/>
        </w:rPr>
        <w:t>The</w:t>
      </w:r>
      <w:proofErr w:type="gramEnd"/>
      <w:r w:rsidRPr="00AB694F">
        <w:rPr>
          <w:rFonts w:ascii="Arial" w:hAnsi="Arial" w:cs="Arial"/>
          <w:sz w:val="24"/>
          <w:szCs w:val="24"/>
        </w:rPr>
        <w:t xml:space="preserve"> conditions under which the PROVIDER may change the rates.  </w:t>
      </w:r>
    </w:p>
    <w:p w14:paraId="46260677" w14:textId="77777777" w:rsidR="002645C1" w:rsidRPr="00AB694F" w:rsidRDefault="002645C1" w:rsidP="002645C1">
      <w:pPr>
        <w:pStyle w:val="NoSpacing"/>
        <w:rPr>
          <w:rFonts w:ascii="Arial" w:hAnsi="Arial" w:cs="Arial"/>
          <w:sz w:val="24"/>
          <w:szCs w:val="24"/>
        </w:rPr>
      </w:pPr>
    </w:p>
    <w:p w14:paraId="3BD2D859" w14:textId="77777777" w:rsidR="002645C1" w:rsidRDefault="002645C1" w:rsidP="002645C1">
      <w:pPr>
        <w:pStyle w:val="NoSpacing"/>
        <w:rPr>
          <w:rFonts w:ascii="Arial" w:hAnsi="Arial" w:cs="Arial"/>
          <w:sz w:val="24"/>
          <w:szCs w:val="24"/>
        </w:rPr>
      </w:pPr>
      <w:r w:rsidRPr="00AB694F">
        <w:rPr>
          <w:rFonts w:ascii="Arial" w:hAnsi="Arial" w:cs="Arial"/>
          <w:sz w:val="24"/>
          <w:szCs w:val="24"/>
        </w:rPr>
        <w:t>_____ The PROVIDER’S refund policies in instances of RESIDENT’S hospitalization, death, transfer to a nursing facility or other care facility, and voluntary or involuntary move from the program.</w:t>
      </w:r>
    </w:p>
    <w:p w14:paraId="22C2B55C" w14:textId="77777777" w:rsidR="002645C1" w:rsidRPr="00AB694F" w:rsidRDefault="002645C1" w:rsidP="002645C1">
      <w:pPr>
        <w:pStyle w:val="NoSpacing"/>
        <w:rPr>
          <w:rFonts w:ascii="Arial" w:hAnsi="Arial" w:cs="Arial"/>
          <w:sz w:val="24"/>
          <w:szCs w:val="24"/>
        </w:rPr>
      </w:pPr>
    </w:p>
    <w:p w14:paraId="22B45AE6" w14:textId="77777777" w:rsidR="002645C1" w:rsidRDefault="002645C1" w:rsidP="002645C1">
      <w:pPr>
        <w:pStyle w:val="NoSpacing"/>
        <w:rPr>
          <w:rFonts w:ascii="Arial" w:hAnsi="Arial" w:cs="Arial"/>
          <w:sz w:val="24"/>
          <w:szCs w:val="24"/>
        </w:rPr>
      </w:pPr>
      <w:r w:rsidRPr="00AB694F">
        <w:rPr>
          <w:rFonts w:ascii="Arial" w:hAnsi="Arial" w:cs="Arial"/>
          <w:sz w:val="24"/>
          <w:szCs w:val="24"/>
        </w:rPr>
        <w:t>_____ The PROVIDER’S policies on voluntary moves and whether written notification of a non-Medicaid resident’s intent to not return is required.</w:t>
      </w:r>
    </w:p>
    <w:p w14:paraId="7C0FE02D" w14:textId="77777777" w:rsidR="002645C1" w:rsidRPr="00AB694F" w:rsidRDefault="002645C1" w:rsidP="002645C1">
      <w:pPr>
        <w:pStyle w:val="NoSpacing"/>
        <w:rPr>
          <w:rFonts w:ascii="Arial" w:hAnsi="Arial" w:cs="Arial"/>
          <w:sz w:val="24"/>
          <w:szCs w:val="24"/>
        </w:rPr>
      </w:pPr>
    </w:p>
    <w:p w14:paraId="08180826" w14:textId="77777777" w:rsidR="002645C1" w:rsidRDefault="002645C1" w:rsidP="002645C1">
      <w:pPr>
        <w:pStyle w:val="NoSpacing"/>
        <w:rPr>
          <w:rFonts w:ascii="Arial" w:hAnsi="Arial" w:cs="Arial"/>
          <w:sz w:val="24"/>
          <w:szCs w:val="24"/>
        </w:rPr>
      </w:pPr>
      <w:r w:rsidRPr="00AB694F">
        <w:rPr>
          <w:rFonts w:ascii="Arial" w:hAnsi="Arial" w:cs="Arial"/>
          <w:sz w:val="24"/>
          <w:szCs w:val="24"/>
        </w:rPr>
        <w:t>_____ The PROVIDER’S policies concerning potential reasons for involuntary termination of residency in compliance with 309-035-0150 and individual’s rights regarding the eviction and appeal process as described in OAR 309-035-0157.</w:t>
      </w:r>
    </w:p>
    <w:p w14:paraId="1CFD5F91" w14:textId="77777777" w:rsidR="002645C1" w:rsidRPr="00AB694F" w:rsidRDefault="002645C1" w:rsidP="002645C1">
      <w:pPr>
        <w:pStyle w:val="NoSpacing"/>
        <w:rPr>
          <w:rFonts w:ascii="Arial" w:hAnsi="Arial" w:cs="Arial"/>
          <w:sz w:val="24"/>
          <w:szCs w:val="24"/>
        </w:rPr>
      </w:pPr>
    </w:p>
    <w:p w14:paraId="3F47F546" w14:textId="77777777" w:rsidR="002645C1" w:rsidRDefault="002645C1" w:rsidP="002645C1">
      <w:pPr>
        <w:pStyle w:val="NoSpacing"/>
        <w:rPr>
          <w:rFonts w:ascii="Arial" w:hAnsi="Arial" w:cs="Arial"/>
          <w:sz w:val="24"/>
          <w:szCs w:val="24"/>
        </w:rPr>
      </w:pPr>
      <w:r w:rsidRPr="00AB694F">
        <w:rPr>
          <w:rFonts w:ascii="Arial" w:hAnsi="Arial" w:cs="Arial"/>
          <w:sz w:val="24"/>
          <w:szCs w:val="24"/>
        </w:rPr>
        <w:t xml:space="preserve">_____ </w:t>
      </w:r>
      <w:proofErr w:type="gramStart"/>
      <w:r w:rsidRPr="00AB694F">
        <w:rPr>
          <w:rFonts w:ascii="Arial" w:hAnsi="Arial" w:cs="Arial"/>
          <w:sz w:val="24"/>
          <w:szCs w:val="24"/>
        </w:rPr>
        <w:t>Any</w:t>
      </w:r>
      <w:proofErr w:type="gramEnd"/>
      <w:r w:rsidRPr="00AB694F">
        <w:rPr>
          <w:rFonts w:ascii="Arial" w:hAnsi="Arial" w:cs="Arial"/>
          <w:sz w:val="24"/>
          <w:szCs w:val="24"/>
        </w:rPr>
        <w:t xml:space="preserve"> policies the PROVIDER may have on the presence and use of alcohol, cannabis, and illegal drugs of abuse.</w:t>
      </w:r>
    </w:p>
    <w:p w14:paraId="46994FBA" w14:textId="77777777" w:rsidR="002645C1" w:rsidRPr="00AB694F" w:rsidRDefault="002645C1" w:rsidP="002645C1">
      <w:pPr>
        <w:pStyle w:val="NoSpacing"/>
        <w:rPr>
          <w:rFonts w:ascii="Arial" w:hAnsi="Arial" w:cs="Arial"/>
          <w:sz w:val="24"/>
          <w:szCs w:val="24"/>
        </w:rPr>
      </w:pPr>
    </w:p>
    <w:p w14:paraId="02946F7C" w14:textId="77777777" w:rsidR="002645C1" w:rsidRDefault="002645C1" w:rsidP="002645C1">
      <w:pPr>
        <w:pStyle w:val="NoSpacing"/>
        <w:rPr>
          <w:rFonts w:ascii="Arial" w:hAnsi="Arial" w:cs="Arial"/>
          <w:sz w:val="24"/>
          <w:szCs w:val="24"/>
        </w:rPr>
      </w:pPr>
      <w:r w:rsidRPr="00AB694F">
        <w:rPr>
          <w:rFonts w:ascii="Arial" w:hAnsi="Arial" w:cs="Arial"/>
          <w:sz w:val="24"/>
          <w:szCs w:val="24"/>
        </w:rPr>
        <w:t>_____ The PROVIDER’S policies regarding tobacco use in compliance with the Tobacco Freedom Policy established by the Health Systems Division of the Oregon Health Authority.</w:t>
      </w:r>
    </w:p>
    <w:p w14:paraId="1385A484" w14:textId="77777777" w:rsidR="002645C1" w:rsidRPr="00AB694F" w:rsidRDefault="002645C1" w:rsidP="002645C1">
      <w:pPr>
        <w:pStyle w:val="NoSpacing"/>
        <w:rPr>
          <w:rFonts w:ascii="Arial" w:hAnsi="Arial" w:cs="Arial"/>
          <w:sz w:val="24"/>
          <w:szCs w:val="24"/>
        </w:rPr>
      </w:pPr>
    </w:p>
    <w:p w14:paraId="090525D7"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_____ The PROVIDER’S policies addressing pet and service animals. The PROVIDER may not restrict animals that provide assistance or perform tasks for the benefit of a person with a disability. Such animals are often referred to as services animals, assistance animals, support animals, therapy animals, companion animals, or emotional support animals.</w:t>
      </w:r>
    </w:p>
    <w:p w14:paraId="258950F8" w14:textId="77777777" w:rsidR="002645C1" w:rsidRDefault="002645C1" w:rsidP="002645C1">
      <w:pPr>
        <w:pStyle w:val="NoSpacing"/>
        <w:rPr>
          <w:rFonts w:ascii="Arial" w:hAnsi="Arial" w:cs="Arial"/>
          <w:sz w:val="24"/>
          <w:szCs w:val="24"/>
        </w:rPr>
      </w:pPr>
      <w:r w:rsidRPr="00AB694F">
        <w:rPr>
          <w:rFonts w:ascii="Arial" w:hAnsi="Arial" w:cs="Arial"/>
          <w:sz w:val="24"/>
          <w:szCs w:val="24"/>
        </w:rPr>
        <w:t>_____ The PROVIDER’S policies regarding the presence and use of legal medical and recreational marijuana at the setting.</w:t>
      </w:r>
    </w:p>
    <w:p w14:paraId="1FF405D9" w14:textId="77777777" w:rsidR="002645C1" w:rsidRPr="00AB694F" w:rsidRDefault="002645C1" w:rsidP="002645C1">
      <w:pPr>
        <w:pStyle w:val="NoSpacing"/>
        <w:rPr>
          <w:rFonts w:ascii="Arial" w:hAnsi="Arial" w:cs="Arial"/>
          <w:sz w:val="24"/>
          <w:szCs w:val="24"/>
        </w:rPr>
      </w:pPr>
    </w:p>
    <w:p w14:paraId="6F9121CF" w14:textId="77777777" w:rsidR="002645C1" w:rsidRDefault="002645C1" w:rsidP="002645C1">
      <w:pPr>
        <w:pStyle w:val="NoSpacing"/>
        <w:rPr>
          <w:rFonts w:ascii="Arial" w:hAnsi="Arial" w:cs="Arial"/>
          <w:sz w:val="24"/>
          <w:szCs w:val="24"/>
        </w:rPr>
      </w:pPr>
      <w:r w:rsidRPr="00AB694F">
        <w:rPr>
          <w:rFonts w:ascii="Arial" w:hAnsi="Arial" w:cs="Arial"/>
          <w:sz w:val="24"/>
          <w:szCs w:val="24"/>
        </w:rPr>
        <w:lastRenderedPageBreak/>
        <w:t>_____ The PROVIDER’S policies regarding schedule of meal times. The PROVIDER</w:t>
      </w:r>
      <w:r>
        <w:rPr>
          <w:rFonts w:ascii="Arial" w:hAnsi="Arial" w:cs="Arial"/>
          <w:sz w:val="24"/>
          <w:szCs w:val="24"/>
        </w:rPr>
        <w:t xml:space="preserve"> may not schedule meals with </w:t>
      </w:r>
      <w:r w:rsidRPr="00AB694F">
        <w:rPr>
          <w:rFonts w:ascii="Arial" w:hAnsi="Arial" w:cs="Arial"/>
          <w:sz w:val="24"/>
          <w:szCs w:val="24"/>
        </w:rPr>
        <w:t>more than a fourteen (14)-hour span between the evening meal and the following mor</w:t>
      </w:r>
      <w:r>
        <w:rPr>
          <w:rFonts w:ascii="Arial" w:hAnsi="Arial" w:cs="Arial"/>
          <w:sz w:val="24"/>
          <w:szCs w:val="24"/>
        </w:rPr>
        <w:t>ning’s meal (OAR 411-050-0645).</w:t>
      </w:r>
    </w:p>
    <w:p w14:paraId="2DCAE315" w14:textId="77777777" w:rsidR="002645C1" w:rsidRPr="00AB694F" w:rsidRDefault="002645C1" w:rsidP="002645C1">
      <w:pPr>
        <w:pStyle w:val="NoSpacing"/>
        <w:rPr>
          <w:rFonts w:ascii="Arial" w:hAnsi="Arial" w:cs="Arial"/>
          <w:sz w:val="24"/>
          <w:szCs w:val="24"/>
        </w:rPr>
      </w:pPr>
    </w:p>
    <w:p w14:paraId="5B767139" w14:textId="77777777" w:rsidR="002645C1" w:rsidRDefault="002645C1" w:rsidP="002645C1">
      <w:pPr>
        <w:pStyle w:val="NoSpacing"/>
        <w:rPr>
          <w:rFonts w:ascii="Arial" w:hAnsi="Arial" w:cs="Arial"/>
          <w:sz w:val="24"/>
          <w:szCs w:val="24"/>
        </w:rPr>
      </w:pPr>
      <w:r w:rsidRPr="00AB694F">
        <w:rPr>
          <w:rFonts w:ascii="Arial" w:hAnsi="Arial" w:cs="Arial"/>
          <w:sz w:val="24"/>
          <w:szCs w:val="24"/>
        </w:rPr>
        <w:t>_____ The PROVIDER’S policies regarding refunds for residents eligible for Medicaid services, including pro-rating partial months and if the room and board payment is refundable.</w:t>
      </w:r>
    </w:p>
    <w:p w14:paraId="69E27451" w14:textId="77777777" w:rsidR="002645C1" w:rsidRPr="00AB694F" w:rsidRDefault="002645C1" w:rsidP="002645C1">
      <w:pPr>
        <w:pStyle w:val="NoSpacing"/>
        <w:rPr>
          <w:rFonts w:ascii="Arial" w:hAnsi="Arial" w:cs="Arial"/>
          <w:sz w:val="24"/>
          <w:szCs w:val="24"/>
        </w:rPr>
      </w:pPr>
    </w:p>
    <w:p w14:paraId="2F9534BF" w14:textId="77777777" w:rsidR="002645C1" w:rsidRDefault="002645C1" w:rsidP="002645C1">
      <w:pPr>
        <w:pStyle w:val="NoSpacing"/>
        <w:rPr>
          <w:rFonts w:ascii="Arial" w:hAnsi="Arial" w:cs="Arial"/>
          <w:sz w:val="24"/>
          <w:szCs w:val="24"/>
        </w:rPr>
      </w:pPr>
      <w:r w:rsidRPr="00AB694F">
        <w:rPr>
          <w:rFonts w:ascii="Arial" w:hAnsi="Arial" w:cs="Arial"/>
          <w:sz w:val="24"/>
          <w:szCs w:val="24"/>
        </w:rPr>
        <w:t xml:space="preserve">_____ </w:t>
      </w:r>
      <w:proofErr w:type="gramStart"/>
      <w:r w:rsidRPr="00AB694F">
        <w:rPr>
          <w:rFonts w:ascii="Arial" w:hAnsi="Arial" w:cs="Arial"/>
          <w:sz w:val="24"/>
          <w:szCs w:val="24"/>
        </w:rPr>
        <w:t>Any</w:t>
      </w:r>
      <w:proofErr w:type="gramEnd"/>
      <w:r w:rsidRPr="00AB694F">
        <w:rPr>
          <w:rFonts w:ascii="Arial" w:hAnsi="Arial" w:cs="Arial"/>
          <w:sz w:val="24"/>
          <w:szCs w:val="24"/>
        </w:rPr>
        <w:t xml:space="preserve"> house rules or social covenants required by the PROVIDER and allowed for in licensing rules.</w:t>
      </w:r>
    </w:p>
    <w:p w14:paraId="6DF57169" w14:textId="77777777" w:rsidR="00433A53" w:rsidRPr="002645C1" w:rsidRDefault="00433A53" w:rsidP="00433A53">
      <w:pPr>
        <w:pStyle w:val="NoSpacing"/>
        <w:jc w:val="both"/>
        <w:rPr>
          <w:rFonts w:ascii="Arial" w:hAnsi="Arial" w:cs="Arial"/>
          <w:sz w:val="24"/>
          <w:szCs w:val="24"/>
        </w:rPr>
      </w:pPr>
    </w:p>
    <w:p w14:paraId="7C0CB1F7" w14:textId="77777777" w:rsidR="00455B9F" w:rsidRPr="002645C1" w:rsidRDefault="00455B9F" w:rsidP="00433A53">
      <w:pPr>
        <w:pStyle w:val="NoSpacing"/>
        <w:jc w:val="both"/>
        <w:rPr>
          <w:rFonts w:ascii="Arial" w:hAnsi="Arial" w:cs="Arial"/>
          <w:sz w:val="24"/>
          <w:szCs w:val="24"/>
        </w:rPr>
      </w:pPr>
      <w:r w:rsidRPr="002645C1">
        <w:rPr>
          <w:rFonts w:ascii="Arial" w:hAnsi="Arial" w:cs="Arial"/>
          <w:sz w:val="24"/>
          <w:szCs w:val="24"/>
        </w:rPr>
        <w:t xml:space="preserve">4. </w:t>
      </w:r>
      <w:r w:rsidRPr="002645C1">
        <w:rPr>
          <w:rFonts w:ascii="Arial" w:hAnsi="Arial" w:cs="Arial"/>
          <w:b/>
          <w:sz w:val="24"/>
          <w:szCs w:val="24"/>
        </w:rPr>
        <w:t>NOTICE OF EVICTION</w:t>
      </w:r>
      <w:r w:rsidR="00102CF9" w:rsidRPr="002645C1">
        <w:rPr>
          <w:rFonts w:ascii="Arial" w:hAnsi="Arial" w:cs="Arial"/>
          <w:b/>
          <w:sz w:val="24"/>
          <w:szCs w:val="24"/>
        </w:rPr>
        <w:t xml:space="preserve"> and APPEAL PROCESS</w:t>
      </w:r>
      <w:r w:rsidRPr="002645C1">
        <w:rPr>
          <w:rFonts w:ascii="Arial" w:hAnsi="Arial" w:cs="Arial"/>
          <w:sz w:val="24"/>
          <w:szCs w:val="24"/>
        </w:rPr>
        <w:t xml:space="preserve">. The RESIDENT has, at a minimum, the same responsibilities and protections from an eviction that a tenant has under the landlord-tenant law of Oregon, and other applicable laws or rules of the county, city, or other designated entity. </w:t>
      </w:r>
    </w:p>
    <w:p w14:paraId="0E14556F" w14:textId="77777777" w:rsidR="00455B9F" w:rsidRPr="002645C1" w:rsidRDefault="00455B9F" w:rsidP="00433A53">
      <w:pPr>
        <w:pStyle w:val="NoSpacing"/>
        <w:jc w:val="both"/>
        <w:rPr>
          <w:rFonts w:ascii="Arial" w:hAnsi="Arial" w:cs="Arial"/>
          <w:sz w:val="24"/>
          <w:szCs w:val="24"/>
        </w:rPr>
      </w:pPr>
    </w:p>
    <w:p w14:paraId="67AE83B3" w14:textId="77777777" w:rsidR="002645C1" w:rsidRPr="00AB694F" w:rsidRDefault="00455B9F" w:rsidP="002645C1">
      <w:pPr>
        <w:pStyle w:val="NoSpacing"/>
        <w:rPr>
          <w:rFonts w:ascii="Arial" w:hAnsi="Arial" w:cs="Arial"/>
          <w:sz w:val="24"/>
          <w:szCs w:val="24"/>
        </w:rPr>
      </w:pPr>
      <w:r w:rsidRPr="002645C1">
        <w:rPr>
          <w:rFonts w:ascii="Arial" w:hAnsi="Arial" w:cs="Arial"/>
          <w:sz w:val="24"/>
          <w:szCs w:val="24"/>
        </w:rPr>
        <w:t>5</w:t>
      </w:r>
      <w:r w:rsidR="008210C9" w:rsidRPr="002645C1">
        <w:rPr>
          <w:rFonts w:ascii="Arial" w:hAnsi="Arial" w:cs="Arial"/>
          <w:sz w:val="24"/>
          <w:szCs w:val="24"/>
        </w:rPr>
        <w:t xml:space="preserve">. </w:t>
      </w:r>
      <w:r w:rsidR="002645C1" w:rsidRPr="00AB694F">
        <w:rPr>
          <w:rFonts w:ascii="Arial" w:hAnsi="Arial" w:cs="Arial"/>
          <w:b/>
          <w:sz w:val="24"/>
          <w:szCs w:val="24"/>
        </w:rPr>
        <w:t>RESIDENT RIGHTS:</w:t>
      </w:r>
      <w:r w:rsidR="002645C1" w:rsidRPr="00AB694F">
        <w:rPr>
          <w:rFonts w:ascii="Arial" w:hAnsi="Arial" w:cs="Arial"/>
          <w:sz w:val="24"/>
          <w:szCs w:val="24"/>
        </w:rPr>
        <w:t xml:space="preserve"> As a resident of a Home and Community-Based setting, the RESIDENT is afforded the rights as authorized by 42 CFR 441.301(c</w:t>
      </w:r>
      <w:proofErr w:type="gramStart"/>
      <w:r w:rsidR="002645C1" w:rsidRPr="00AB694F">
        <w:rPr>
          <w:rFonts w:ascii="Arial" w:hAnsi="Arial" w:cs="Arial"/>
          <w:sz w:val="24"/>
          <w:szCs w:val="24"/>
        </w:rPr>
        <w:t>)(</w:t>
      </w:r>
      <w:proofErr w:type="gramEnd"/>
      <w:r w:rsidR="002645C1" w:rsidRPr="00AB694F">
        <w:rPr>
          <w:rFonts w:ascii="Arial" w:hAnsi="Arial" w:cs="Arial"/>
          <w:sz w:val="24"/>
          <w:szCs w:val="24"/>
        </w:rPr>
        <w:t>2)(xiii) &amp; 42 CFR 441.530(a)(1)(vi)(F). There may be times when, due to health and safety risks, a right may be limited. A limitation to any of these rights will always be based on a specific assessed need, and will not be implemented without the RESIDENTS informed, written consent or the informed, written consent of the RESIDENT’S legal representative.</w:t>
      </w:r>
    </w:p>
    <w:p w14:paraId="2CFF53FA" w14:textId="77777777" w:rsidR="002645C1" w:rsidRDefault="002645C1" w:rsidP="002645C1">
      <w:pPr>
        <w:pStyle w:val="NoSpacing"/>
        <w:rPr>
          <w:rFonts w:ascii="Arial" w:hAnsi="Arial" w:cs="Arial"/>
          <w:sz w:val="24"/>
          <w:szCs w:val="24"/>
        </w:rPr>
      </w:pPr>
    </w:p>
    <w:p w14:paraId="5A457184"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By initialing, I, the RESIDENT, have reviewed and understand that as a resident of a Home and Community-Based setting, I am afforded the following rights:</w:t>
      </w:r>
    </w:p>
    <w:p w14:paraId="3520AAAC" w14:textId="77777777" w:rsidR="002645C1" w:rsidRDefault="002645C1" w:rsidP="002645C1">
      <w:pPr>
        <w:pStyle w:val="NoSpacing"/>
        <w:rPr>
          <w:rFonts w:ascii="Arial" w:hAnsi="Arial" w:cs="Arial"/>
          <w:sz w:val="24"/>
          <w:szCs w:val="24"/>
        </w:rPr>
      </w:pPr>
    </w:p>
    <w:p w14:paraId="41405A88"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 xml:space="preserve">_____ </w:t>
      </w:r>
      <w:r w:rsidRPr="00AB694F">
        <w:rPr>
          <w:rFonts w:ascii="Arial" w:hAnsi="Arial" w:cs="Arial"/>
          <w:b/>
          <w:sz w:val="24"/>
          <w:szCs w:val="24"/>
        </w:rPr>
        <w:t>Legally Enforceable Residency Agreement.</w:t>
      </w:r>
      <w:r w:rsidRPr="00AB694F">
        <w:rPr>
          <w:rFonts w:ascii="Arial" w:hAnsi="Arial" w:cs="Arial"/>
          <w:sz w:val="24"/>
          <w:szCs w:val="24"/>
        </w:rPr>
        <w:t xml:space="preserve"> The RESIDENT has the right to live under a legally enforceable agreement with protections substantially equivalent to landlord/tenant laws of Oregon.</w:t>
      </w:r>
    </w:p>
    <w:p w14:paraId="5CDDE946" w14:textId="77777777" w:rsidR="002645C1" w:rsidRDefault="002645C1" w:rsidP="002645C1">
      <w:pPr>
        <w:pStyle w:val="NoSpacing"/>
        <w:rPr>
          <w:rFonts w:ascii="Arial" w:hAnsi="Arial" w:cs="Arial"/>
          <w:sz w:val="24"/>
          <w:szCs w:val="24"/>
        </w:rPr>
      </w:pPr>
    </w:p>
    <w:p w14:paraId="484B026A"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 xml:space="preserve">_____ </w:t>
      </w:r>
      <w:r w:rsidRPr="00AB694F">
        <w:rPr>
          <w:rFonts w:ascii="Arial" w:hAnsi="Arial" w:cs="Arial"/>
          <w:b/>
          <w:sz w:val="24"/>
          <w:szCs w:val="24"/>
        </w:rPr>
        <w:t>Access to Food.</w:t>
      </w:r>
      <w:r w:rsidRPr="00AB694F">
        <w:rPr>
          <w:rFonts w:ascii="Arial" w:hAnsi="Arial" w:cs="Arial"/>
          <w:sz w:val="24"/>
          <w:szCs w:val="24"/>
        </w:rPr>
        <w:t xml:space="preserve"> The RESIDENT has the freedom and support to access your personal food at any time.</w:t>
      </w:r>
    </w:p>
    <w:p w14:paraId="00A86A23" w14:textId="77777777" w:rsidR="002645C1" w:rsidRDefault="002645C1" w:rsidP="002645C1">
      <w:pPr>
        <w:pStyle w:val="NoSpacing"/>
        <w:rPr>
          <w:rFonts w:ascii="Arial" w:hAnsi="Arial" w:cs="Arial"/>
          <w:sz w:val="24"/>
          <w:szCs w:val="24"/>
        </w:rPr>
      </w:pPr>
    </w:p>
    <w:p w14:paraId="57FC7B15"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 xml:space="preserve">_____ </w:t>
      </w:r>
      <w:r w:rsidRPr="00AB694F">
        <w:rPr>
          <w:rFonts w:ascii="Arial" w:hAnsi="Arial" w:cs="Arial"/>
          <w:b/>
          <w:sz w:val="24"/>
          <w:szCs w:val="24"/>
        </w:rPr>
        <w:t>Visitors.</w:t>
      </w:r>
      <w:r w:rsidRPr="00AB694F">
        <w:rPr>
          <w:rFonts w:ascii="Arial" w:hAnsi="Arial" w:cs="Arial"/>
          <w:sz w:val="24"/>
          <w:szCs w:val="24"/>
        </w:rPr>
        <w:t xml:space="preserve"> The RESIDENT may have visitors of your choosing at any time.</w:t>
      </w:r>
    </w:p>
    <w:p w14:paraId="0C0AC194" w14:textId="77777777" w:rsidR="002645C1" w:rsidRDefault="002645C1" w:rsidP="002645C1">
      <w:pPr>
        <w:pStyle w:val="NoSpacing"/>
        <w:rPr>
          <w:rFonts w:ascii="Arial" w:hAnsi="Arial" w:cs="Arial"/>
          <w:sz w:val="24"/>
          <w:szCs w:val="24"/>
        </w:rPr>
      </w:pPr>
    </w:p>
    <w:p w14:paraId="13B10DC1"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 xml:space="preserve">_____ </w:t>
      </w:r>
      <w:r w:rsidRPr="00AB694F">
        <w:rPr>
          <w:rFonts w:ascii="Arial" w:hAnsi="Arial" w:cs="Arial"/>
          <w:b/>
          <w:sz w:val="24"/>
          <w:szCs w:val="24"/>
        </w:rPr>
        <w:t>Privacy/Locks.</w:t>
      </w:r>
      <w:r w:rsidRPr="00AB694F">
        <w:rPr>
          <w:rFonts w:ascii="Arial" w:hAnsi="Arial" w:cs="Arial"/>
          <w:sz w:val="24"/>
          <w:szCs w:val="24"/>
        </w:rPr>
        <w:t xml:space="preserve"> The RESIDENT has the right to privacy in your unit. The door to your unit has a lock that you may choose to use for your privacy. Only appropriate PROVIDER staff have a key to your unit door. You agree not to change or rekey the lock.</w:t>
      </w:r>
    </w:p>
    <w:p w14:paraId="0A69676E" w14:textId="77777777" w:rsidR="002645C1" w:rsidRDefault="002645C1" w:rsidP="002645C1">
      <w:pPr>
        <w:pStyle w:val="NoSpacing"/>
        <w:rPr>
          <w:rFonts w:ascii="Arial" w:hAnsi="Arial" w:cs="Arial"/>
          <w:sz w:val="24"/>
          <w:szCs w:val="24"/>
        </w:rPr>
      </w:pPr>
    </w:p>
    <w:p w14:paraId="08B190ED"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 xml:space="preserve">_____ </w:t>
      </w:r>
      <w:r w:rsidRPr="00AB694F">
        <w:rPr>
          <w:rFonts w:ascii="Arial" w:hAnsi="Arial" w:cs="Arial"/>
          <w:b/>
          <w:sz w:val="24"/>
          <w:szCs w:val="24"/>
        </w:rPr>
        <w:t>Roommates.</w:t>
      </w:r>
      <w:r w:rsidRPr="00AB694F">
        <w:rPr>
          <w:rFonts w:ascii="Arial" w:hAnsi="Arial" w:cs="Arial"/>
          <w:sz w:val="24"/>
          <w:szCs w:val="24"/>
        </w:rPr>
        <w:t xml:space="preserve"> If the RESIDENT will share a room, the RESIDENT has the right to choose your roommate prior to final selection of a roommate. The PROVIDER will, to the best of their resources and abilities, ensure that this right is maintained.</w:t>
      </w:r>
    </w:p>
    <w:p w14:paraId="1F117CC9"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 xml:space="preserve">_____ </w:t>
      </w:r>
      <w:r w:rsidRPr="00AB694F">
        <w:rPr>
          <w:rFonts w:ascii="Arial" w:hAnsi="Arial" w:cs="Arial"/>
          <w:b/>
          <w:sz w:val="24"/>
          <w:szCs w:val="24"/>
        </w:rPr>
        <w:t>Furnishing:</w:t>
      </w:r>
      <w:r w:rsidRPr="00AB694F">
        <w:rPr>
          <w:rFonts w:ascii="Arial" w:hAnsi="Arial" w:cs="Arial"/>
          <w:sz w:val="24"/>
          <w:szCs w:val="24"/>
        </w:rPr>
        <w:t xml:space="preserve"> The RESIDENT has the right to furnish their unit with their own belongings instead of using some or all of the furnishing made available. All exit ways must remain clear of obstacles that may interfere in evacuation.</w:t>
      </w:r>
    </w:p>
    <w:p w14:paraId="7CECF6B2" w14:textId="77777777" w:rsidR="002645C1" w:rsidRDefault="002645C1" w:rsidP="002645C1">
      <w:pPr>
        <w:pStyle w:val="NoSpacing"/>
        <w:rPr>
          <w:rFonts w:ascii="Arial" w:hAnsi="Arial" w:cs="Arial"/>
          <w:sz w:val="24"/>
          <w:szCs w:val="24"/>
        </w:rPr>
      </w:pPr>
    </w:p>
    <w:p w14:paraId="29C0F60A"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 xml:space="preserve">_____ </w:t>
      </w:r>
      <w:r w:rsidRPr="00AB694F">
        <w:rPr>
          <w:rFonts w:ascii="Arial" w:hAnsi="Arial" w:cs="Arial"/>
          <w:b/>
          <w:sz w:val="24"/>
          <w:szCs w:val="24"/>
        </w:rPr>
        <w:t>Decoration</w:t>
      </w:r>
      <w:r w:rsidRPr="00AB694F">
        <w:rPr>
          <w:rFonts w:ascii="Arial" w:hAnsi="Arial" w:cs="Arial"/>
          <w:sz w:val="24"/>
          <w:szCs w:val="24"/>
        </w:rPr>
        <w:t xml:space="preserve">. The RESIDENT has the right to furnish and decorate your unit. Decorations may not damage or alter the structure of the room without prior written approval from the PROVIDER.  </w:t>
      </w:r>
    </w:p>
    <w:p w14:paraId="6AAB9C58" w14:textId="77777777" w:rsidR="002645C1" w:rsidRDefault="002645C1" w:rsidP="002645C1">
      <w:pPr>
        <w:pStyle w:val="NoSpacing"/>
        <w:rPr>
          <w:rFonts w:ascii="Arial" w:hAnsi="Arial" w:cs="Arial"/>
          <w:sz w:val="24"/>
          <w:szCs w:val="24"/>
        </w:rPr>
      </w:pPr>
    </w:p>
    <w:p w14:paraId="5499DD72" w14:textId="77777777" w:rsidR="002645C1" w:rsidRPr="00AB694F" w:rsidRDefault="002645C1" w:rsidP="002645C1">
      <w:pPr>
        <w:pStyle w:val="NoSpacing"/>
        <w:rPr>
          <w:rFonts w:ascii="Arial" w:hAnsi="Arial" w:cs="Arial"/>
          <w:sz w:val="24"/>
          <w:szCs w:val="24"/>
        </w:rPr>
      </w:pPr>
      <w:r w:rsidRPr="00AB694F">
        <w:rPr>
          <w:rFonts w:ascii="Arial" w:hAnsi="Arial" w:cs="Arial"/>
          <w:sz w:val="24"/>
          <w:szCs w:val="24"/>
        </w:rPr>
        <w:t xml:space="preserve">_____ </w:t>
      </w:r>
      <w:r w:rsidRPr="00AB694F">
        <w:rPr>
          <w:rFonts w:ascii="Arial" w:hAnsi="Arial" w:cs="Arial"/>
          <w:b/>
          <w:sz w:val="24"/>
          <w:szCs w:val="24"/>
        </w:rPr>
        <w:t>Activities.</w:t>
      </w:r>
      <w:r w:rsidRPr="00AB694F">
        <w:rPr>
          <w:rFonts w:ascii="Arial" w:hAnsi="Arial" w:cs="Arial"/>
          <w:sz w:val="24"/>
          <w:szCs w:val="24"/>
        </w:rPr>
        <w:t xml:space="preserve"> The RESIDENT has the right to control your schedule and activities.</w:t>
      </w:r>
    </w:p>
    <w:p w14:paraId="1FBDEAD0" w14:textId="77777777" w:rsidR="00872AD0" w:rsidRPr="002645C1" w:rsidRDefault="00872AD0" w:rsidP="00433A53">
      <w:pPr>
        <w:pStyle w:val="NoSpacing"/>
        <w:jc w:val="both"/>
        <w:rPr>
          <w:rFonts w:ascii="Arial" w:hAnsi="Arial" w:cs="Arial"/>
          <w:sz w:val="24"/>
          <w:szCs w:val="24"/>
        </w:rPr>
      </w:pPr>
    </w:p>
    <w:p w14:paraId="53E5E409" w14:textId="77777777" w:rsidR="00872AD0" w:rsidRPr="002645C1" w:rsidRDefault="00872AD0" w:rsidP="00433A53">
      <w:pPr>
        <w:pStyle w:val="NoSpacing"/>
        <w:jc w:val="both"/>
        <w:rPr>
          <w:rFonts w:ascii="Arial" w:hAnsi="Arial" w:cs="Arial"/>
          <w:sz w:val="24"/>
          <w:szCs w:val="24"/>
        </w:rPr>
      </w:pPr>
    </w:p>
    <w:p w14:paraId="356A0922" w14:textId="77777777" w:rsidR="00872AD0" w:rsidRPr="002645C1" w:rsidRDefault="00872AD0" w:rsidP="00433A53">
      <w:pPr>
        <w:pStyle w:val="NoSpacing"/>
        <w:jc w:val="both"/>
        <w:rPr>
          <w:rFonts w:ascii="Arial" w:hAnsi="Arial" w:cs="Arial"/>
          <w:sz w:val="24"/>
          <w:szCs w:val="24"/>
        </w:rPr>
      </w:pPr>
    </w:p>
    <w:p w14:paraId="3FED2B5A" w14:textId="77777777" w:rsidR="00433A53" w:rsidRPr="002645C1" w:rsidRDefault="00433A53" w:rsidP="00433A53">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5740"/>
        <w:gridCol w:w="530"/>
        <w:gridCol w:w="3090"/>
      </w:tblGrid>
      <w:tr w:rsidR="00433A53" w:rsidRPr="002645C1" w14:paraId="418E2867" w14:textId="77777777" w:rsidTr="00CB4070">
        <w:tc>
          <w:tcPr>
            <w:tcW w:w="5868" w:type="dxa"/>
            <w:tcBorders>
              <w:top w:val="single" w:sz="4" w:space="0" w:color="auto"/>
              <w:left w:val="nil"/>
              <w:bottom w:val="nil"/>
              <w:right w:val="nil"/>
            </w:tcBorders>
          </w:tcPr>
          <w:p w14:paraId="08A4F8E9" w14:textId="5E29D3CB" w:rsidR="00433A53" w:rsidRPr="002645C1" w:rsidRDefault="00433A53" w:rsidP="00134570">
            <w:pPr>
              <w:pStyle w:val="NoSpacing"/>
              <w:jc w:val="both"/>
              <w:rPr>
                <w:rFonts w:ascii="Arial" w:hAnsi="Arial" w:cs="Arial"/>
                <w:sz w:val="24"/>
                <w:szCs w:val="24"/>
              </w:rPr>
            </w:pPr>
            <w:r w:rsidRPr="002645C1">
              <w:rPr>
                <w:rFonts w:ascii="Arial" w:hAnsi="Arial" w:cs="Arial"/>
                <w:sz w:val="24"/>
                <w:szCs w:val="24"/>
              </w:rPr>
              <w:t xml:space="preserve">Signature of </w:t>
            </w:r>
            <w:r w:rsidR="00134570" w:rsidRPr="002645C1">
              <w:rPr>
                <w:rFonts w:ascii="Arial" w:hAnsi="Arial" w:cs="Arial"/>
                <w:sz w:val="24"/>
                <w:szCs w:val="24"/>
              </w:rPr>
              <w:t>RESIDENT</w:t>
            </w:r>
          </w:p>
        </w:tc>
        <w:tc>
          <w:tcPr>
            <w:tcW w:w="540" w:type="dxa"/>
            <w:tcBorders>
              <w:top w:val="nil"/>
              <w:left w:val="nil"/>
              <w:bottom w:val="nil"/>
              <w:right w:val="nil"/>
            </w:tcBorders>
          </w:tcPr>
          <w:p w14:paraId="3BEDB49F" w14:textId="77777777" w:rsidR="00433A53" w:rsidRPr="002645C1" w:rsidRDefault="00433A53" w:rsidP="00433A53">
            <w:pPr>
              <w:pStyle w:val="NoSpacing"/>
              <w:jc w:val="both"/>
              <w:rPr>
                <w:rFonts w:ascii="Arial" w:hAnsi="Arial" w:cs="Arial"/>
                <w:sz w:val="24"/>
                <w:szCs w:val="24"/>
              </w:rPr>
            </w:pPr>
          </w:p>
        </w:tc>
        <w:tc>
          <w:tcPr>
            <w:tcW w:w="3168" w:type="dxa"/>
            <w:tcBorders>
              <w:top w:val="single" w:sz="4" w:space="0" w:color="auto"/>
              <w:left w:val="nil"/>
              <w:bottom w:val="nil"/>
              <w:right w:val="nil"/>
            </w:tcBorders>
          </w:tcPr>
          <w:p w14:paraId="29371786" w14:textId="77777777" w:rsidR="00433A53" w:rsidRPr="002645C1" w:rsidRDefault="00433A53" w:rsidP="00433A53">
            <w:pPr>
              <w:pStyle w:val="NoSpacing"/>
              <w:jc w:val="both"/>
              <w:rPr>
                <w:rFonts w:ascii="Arial" w:hAnsi="Arial" w:cs="Arial"/>
                <w:sz w:val="24"/>
                <w:szCs w:val="24"/>
              </w:rPr>
            </w:pPr>
            <w:r w:rsidRPr="002645C1">
              <w:rPr>
                <w:rFonts w:ascii="Arial" w:hAnsi="Arial" w:cs="Arial"/>
                <w:sz w:val="24"/>
                <w:szCs w:val="24"/>
              </w:rPr>
              <w:t>Date</w:t>
            </w:r>
          </w:p>
        </w:tc>
      </w:tr>
      <w:tr w:rsidR="00433A53" w:rsidRPr="002645C1" w14:paraId="5E7EFE2F" w14:textId="77777777" w:rsidTr="00CB4070">
        <w:trPr>
          <w:trHeight w:val="747"/>
        </w:trPr>
        <w:tc>
          <w:tcPr>
            <w:tcW w:w="5868" w:type="dxa"/>
            <w:tcBorders>
              <w:top w:val="nil"/>
              <w:left w:val="nil"/>
              <w:bottom w:val="single" w:sz="4" w:space="0" w:color="auto"/>
              <w:right w:val="nil"/>
            </w:tcBorders>
          </w:tcPr>
          <w:p w14:paraId="05B0BE27" w14:textId="77777777" w:rsidR="00433A53" w:rsidRPr="002645C1" w:rsidRDefault="00433A53" w:rsidP="00433A53">
            <w:pPr>
              <w:pStyle w:val="NoSpacing"/>
              <w:jc w:val="both"/>
              <w:rPr>
                <w:rFonts w:ascii="Arial" w:hAnsi="Arial" w:cs="Arial"/>
                <w:sz w:val="24"/>
                <w:szCs w:val="24"/>
              </w:rPr>
            </w:pPr>
          </w:p>
        </w:tc>
        <w:tc>
          <w:tcPr>
            <w:tcW w:w="540" w:type="dxa"/>
            <w:tcBorders>
              <w:top w:val="nil"/>
              <w:left w:val="nil"/>
              <w:bottom w:val="nil"/>
              <w:right w:val="nil"/>
            </w:tcBorders>
          </w:tcPr>
          <w:p w14:paraId="687BA3A0" w14:textId="77777777" w:rsidR="00433A53" w:rsidRPr="002645C1" w:rsidRDefault="00433A53" w:rsidP="00433A53">
            <w:pPr>
              <w:pStyle w:val="NoSpacing"/>
              <w:jc w:val="both"/>
              <w:rPr>
                <w:rFonts w:ascii="Arial" w:hAnsi="Arial" w:cs="Arial"/>
                <w:sz w:val="24"/>
                <w:szCs w:val="24"/>
              </w:rPr>
            </w:pPr>
          </w:p>
        </w:tc>
        <w:tc>
          <w:tcPr>
            <w:tcW w:w="3168" w:type="dxa"/>
            <w:tcBorders>
              <w:top w:val="nil"/>
              <w:left w:val="nil"/>
              <w:bottom w:val="single" w:sz="4" w:space="0" w:color="auto"/>
              <w:right w:val="nil"/>
            </w:tcBorders>
          </w:tcPr>
          <w:p w14:paraId="6A411993" w14:textId="77777777" w:rsidR="00433A53" w:rsidRPr="002645C1" w:rsidRDefault="00433A53" w:rsidP="00433A53">
            <w:pPr>
              <w:pStyle w:val="NoSpacing"/>
              <w:jc w:val="both"/>
              <w:rPr>
                <w:rFonts w:ascii="Arial" w:hAnsi="Arial" w:cs="Arial"/>
                <w:sz w:val="24"/>
                <w:szCs w:val="24"/>
              </w:rPr>
            </w:pPr>
          </w:p>
        </w:tc>
      </w:tr>
      <w:tr w:rsidR="00433A53" w:rsidRPr="002645C1" w14:paraId="5067766E" w14:textId="77777777" w:rsidTr="00CB4070">
        <w:tc>
          <w:tcPr>
            <w:tcW w:w="5868" w:type="dxa"/>
            <w:tcBorders>
              <w:top w:val="single" w:sz="4" w:space="0" w:color="auto"/>
              <w:left w:val="nil"/>
              <w:bottom w:val="nil"/>
              <w:right w:val="nil"/>
            </w:tcBorders>
          </w:tcPr>
          <w:p w14:paraId="48EA2C7D" w14:textId="77777777" w:rsidR="00433A53" w:rsidRPr="002645C1" w:rsidRDefault="00433A53" w:rsidP="00433A53">
            <w:pPr>
              <w:pStyle w:val="NoSpacing"/>
              <w:jc w:val="both"/>
              <w:rPr>
                <w:rFonts w:ascii="Arial" w:hAnsi="Arial" w:cs="Arial"/>
                <w:sz w:val="24"/>
                <w:szCs w:val="24"/>
              </w:rPr>
            </w:pPr>
            <w:r w:rsidRPr="002645C1">
              <w:rPr>
                <w:rFonts w:ascii="Arial" w:hAnsi="Arial" w:cs="Arial"/>
                <w:sz w:val="24"/>
                <w:szCs w:val="24"/>
              </w:rPr>
              <w:t>Signature of Guardian, Representative, or other Legal Authority as applicable</w:t>
            </w:r>
          </w:p>
        </w:tc>
        <w:tc>
          <w:tcPr>
            <w:tcW w:w="540" w:type="dxa"/>
            <w:tcBorders>
              <w:top w:val="nil"/>
              <w:left w:val="nil"/>
              <w:bottom w:val="nil"/>
              <w:right w:val="nil"/>
            </w:tcBorders>
          </w:tcPr>
          <w:p w14:paraId="5AB981F6" w14:textId="77777777" w:rsidR="00433A53" w:rsidRPr="002645C1" w:rsidRDefault="00433A53" w:rsidP="00433A53">
            <w:pPr>
              <w:pStyle w:val="NoSpacing"/>
              <w:jc w:val="both"/>
              <w:rPr>
                <w:rFonts w:ascii="Arial" w:hAnsi="Arial" w:cs="Arial"/>
                <w:sz w:val="24"/>
                <w:szCs w:val="24"/>
              </w:rPr>
            </w:pPr>
          </w:p>
        </w:tc>
        <w:tc>
          <w:tcPr>
            <w:tcW w:w="3168" w:type="dxa"/>
            <w:tcBorders>
              <w:top w:val="single" w:sz="4" w:space="0" w:color="auto"/>
              <w:left w:val="nil"/>
              <w:bottom w:val="nil"/>
              <w:right w:val="nil"/>
            </w:tcBorders>
          </w:tcPr>
          <w:p w14:paraId="19BBB04F" w14:textId="77777777" w:rsidR="00433A53" w:rsidRPr="002645C1" w:rsidRDefault="00433A53" w:rsidP="00433A53">
            <w:pPr>
              <w:pStyle w:val="NoSpacing"/>
              <w:jc w:val="both"/>
              <w:rPr>
                <w:rFonts w:ascii="Arial" w:hAnsi="Arial" w:cs="Arial"/>
                <w:sz w:val="24"/>
                <w:szCs w:val="24"/>
              </w:rPr>
            </w:pPr>
            <w:r w:rsidRPr="002645C1">
              <w:rPr>
                <w:rFonts w:ascii="Arial" w:hAnsi="Arial" w:cs="Arial"/>
                <w:sz w:val="24"/>
                <w:szCs w:val="24"/>
              </w:rPr>
              <w:t>Date</w:t>
            </w:r>
          </w:p>
        </w:tc>
      </w:tr>
      <w:tr w:rsidR="00433A53" w:rsidRPr="002645C1" w14:paraId="2FAD17FD" w14:textId="77777777" w:rsidTr="00CB4070">
        <w:trPr>
          <w:trHeight w:val="702"/>
        </w:trPr>
        <w:tc>
          <w:tcPr>
            <w:tcW w:w="5868" w:type="dxa"/>
            <w:tcBorders>
              <w:top w:val="nil"/>
              <w:left w:val="nil"/>
              <w:bottom w:val="single" w:sz="4" w:space="0" w:color="auto"/>
              <w:right w:val="nil"/>
            </w:tcBorders>
          </w:tcPr>
          <w:p w14:paraId="2C37287D" w14:textId="77777777" w:rsidR="00433A53" w:rsidRPr="002645C1" w:rsidRDefault="00433A53" w:rsidP="00433A53">
            <w:pPr>
              <w:pStyle w:val="NoSpacing"/>
              <w:jc w:val="both"/>
              <w:rPr>
                <w:rFonts w:ascii="Arial" w:hAnsi="Arial" w:cs="Arial"/>
                <w:sz w:val="24"/>
                <w:szCs w:val="24"/>
              </w:rPr>
            </w:pPr>
          </w:p>
        </w:tc>
        <w:tc>
          <w:tcPr>
            <w:tcW w:w="540" w:type="dxa"/>
            <w:tcBorders>
              <w:top w:val="nil"/>
              <w:left w:val="nil"/>
              <w:bottom w:val="nil"/>
              <w:right w:val="nil"/>
            </w:tcBorders>
          </w:tcPr>
          <w:p w14:paraId="5B1904AC" w14:textId="77777777" w:rsidR="00433A53" w:rsidRPr="002645C1" w:rsidRDefault="00433A53" w:rsidP="00433A53">
            <w:pPr>
              <w:pStyle w:val="NoSpacing"/>
              <w:jc w:val="both"/>
              <w:rPr>
                <w:rFonts w:ascii="Arial" w:hAnsi="Arial" w:cs="Arial"/>
                <w:sz w:val="24"/>
                <w:szCs w:val="24"/>
              </w:rPr>
            </w:pPr>
          </w:p>
        </w:tc>
        <w:tc>
          <w:tcPr>
            <w:tcW w:w="3168" w:type="dxa"/>
            <w:tcBorders>
              <w:top w:val="nil"/>
              <w:left w:val="nil"/>
              <w:bottom w:val="single" w:sz="4" w:space="0" w:color="auto"/>
              <w:right w:val="nil"/>
            </w:tcBorders>
          </w:tcPr>
          <w:p w14:paraId="69D51C57" w14:textId="77777777" w:rsidR="00433A53" w:rsidRPr="002645C1" w:rsidRDefault="00433A53" w:rsidP="00433A53">
            <w:pPr>
              <w:pStyle w:val="NoSpacing"/>
              <w:jc w:val="both"/>
              <w:rPr>
                <w:rFonts w:ascii="Arial" w:hAnsi="Arial" w:cs="Arial"/>
                <w:sz w:val="24"/>
                <w:szCs w:val="24"/>
              </w:rPr>
            </w:pPr>
          </w:p>
        </w:tc>
      </w:tr>
      <w:tr w:rsidR="00433A53" w:rsidRPr="002645C1" w14:paraId="78B4B0D5" w14:textId="77777777" w:rsidTr="00CB4070">
        <w:tc>
          <w:tcPr>
            <w:tcW w:w="5868" w:type="dxa"/>
            <w:tcBorders>
              <w:top w:val="single" w:sz="4" w:space="0" w:color="auto"/>
              <w:left w:val="nil"/>
              <w:bottom w:val="nil"/>
              <w:right w:val="nil"/>
            </w:tcBorders>
          </w:tcPr>
          <w:p w14:paraId="1E7E0B58" w14:textId="2335827A" w:rsidR="00433A53" w:rsidRPr="002645C1" w:rsidRDefault="00433A53" w:rsidP="00134570">
            <w:pPr>
              <w:pStyle w:val="NoSpacing"/>
              <w:jc w:val="both"/>
              <w:rPr>
                <w:rFonts w:ascii="Arial" w:hAnsi="Arial" w:cs="Arial"/>
                <w:sz w:val="24"/>
                <w:szCs w:val="24"/>
              </w:rPr>
            </w:pPr>
            <w:r w:rsidRPr="002645C1">
              <w:rPr>
                <w:rFonts w:ascii="Arial" w:hAnsi="Arial" w:cs="Arial"/>
                <w:sz w:val="24"/>
                <w:szCs w:val="24"/>
              </w:rPr>
              <w:t xml:space="preserve">Signature of </w:t>
            </w:r>
            <w:r w:rsidR="00134570" w:rsidRPr="002645C1">
              <w:rPr>
                <w:rFonts w:ascii="Arial" w:hAnsi="Arial" w:cs="Arial"/>
                <w:sz w:val="24"/>
                <w:szCs w:val="24"/>
              </w:rPr>
              <w:t>PROVIDER</w:t>
            </w:r>
            <w:r w:rsidRPr="002645C1">
              <w:rPr>
                <w:rFonts w:ascii="Arial" w:hAnsi="Arial" w:cs="Arial"/>
                <w:sz w:val="24"/>
                <w:szCs w:val="24"/>
              </w:rPr>
              <w:t xml:space="preserve"> Administrator</w:t>
            </w:r>
          </w:p>
        </w:tc>
        <w:tc>
          <w:tcPr>
            <w:tcW w:w="540" w:type="dxa"/>
            <w:tcBorders>
              <w:top w:val="nil"/>
              <w:left w:val="nil"/>
              <w:bottom w:val="nil"/>
              <w:right w:val="nil"/>
            </w:tcBorders>
          </w:tcPr>
          <w:p w14:paraId="6485FEEA" w14:textId="77777777" w:rsidR="00433A53" w:rsidRPr="002645C1" w:rsidRDefault="00433A53" w:rsidP="00433A53">
            <w:pPr>
              <w:pStyle w:val="NoSpacing"/>
              <w:jc w:val="both"/>
              <w:rPr>
                <w:rFonts w:ascii="Arial" w:hAnsi="Arial" w:cs="Arial"/>
                <w:sz w:val="24"/>
                <w:szCs w:val="24"/>
              </w:rPr>
            </w:pPr>
          </w:p>
        </w:tc>
        <w:tc>
          <w:tcPr>
            <w:tcW w:w="3168" w:type="dxa"/>
            <w:tcBorders>
              <w:top w:val="single" w:sz="4" w:space="0" w:color="auto"/>
              <w:left w:val="nil"/>
              <w:bottom w:val="nil"/>
              <w:right w:val="nil"/>
            </w:tcBorders>
          </w:tcPr>
          <w:p w14:paraId="03914FF2" w14:textId="77777777" w:rsidR="00433A53" w:rsidRPr="002645C1" w:rsidRDefault="00433A53" w:rsidP="00433A53">
            <w:pPr>
              <w:pStyle w:val="NoSpacing"/>
              <w:jc w:val="both"/>
              <w:rPr>
                <w:rFonts w:ascii="Arial" w:hAnsi="Arial" w:cs="Arial"/>
                <w:sz w:val="24"/>
                <w:szCs w:val="24"/>
              </w:rPr>
            </w:pPr>
            <w:r w:rsidRPr="002645C1">
              <w:rPr>
                <w:rFonts w:ascii="Arial" w:hAnsi="Arial" w:cs="Arial"/>
                <w:sz w:val="24"/>
                <w:szCs w:val="24"/>
              </w:rPr>
              <w:t>Date</w:t>
            </w:r>
          </w:p>
        </w:tc>
      </w:tr>
    </w:tbl>
    <w:p w14:paraId="46F0C4E1" w14:textId="77777777" w:rsidR="005516AB" w:rsidRPr="002645C1" w:rsidRDefault="005516AB" w:rsidP="00D20BA1">
      <w:pPr>
        <w:pStyle w:val="NoSpacing"/>
        <w:jc w:val="both"/>
        <w:rPr>
          <w:rFonts w:ascii="Arial" w:hAnsi="Arial" w:cs="Arial"/>
          <w:sz w:val="24"/>
          <w:szCs w:val="24"/>
        </w:rPr>
      </w:pPr>
    </w:p>
    <w:sectPr w:rsidR="005516AB" w:rsidRPr="002645C1">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CD51" w14:textId="77777777" w:rsidR="00433A53" w:rsidRDefault="00433A53" w:rsidP="00433A53">
      <w:pPr>
        <w:spacing w:after="0" w:line="240" w:lineRule="auto"/>
      </w:pPr>
      <w:r>
        <w:separator/>
      </w:r>
    </w:p>
  </w:endnote>
  <w:endnote w:type="continuationSeparator" w:id="0">
    <w:p w14:paraId="3D0EC55D" w14:textId="77777777" w:rsidR="00433A53" w:rsidRDefault="00433A53" w:rsidP="0043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FC7E" w14:textId="77777777" w:rsidR="005028C3" w:rsidRPr="005028C3" w:rsidRDefault="005028C3" w:rsidP="005028C3">
    <w:pPr>
      <w:pStyle w:val="Footer"/>
      <w:jc w:val="righ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599F" w14:textId="77777777" w:rsidR="005028C3" w:rsidRPr="002645C1" w:rsidRDefault="005028C3" w:rsidP="005028C3">
    <w:pPr>
      <w:pStyle w:val="Footer"/>
      <w:jc w:val="right"/>
      <w:rPr>
        <w:rFonts w:ascii="Calibri" w:hAnsi="Calibri" w:cs="Calibri"/>
        <w:sz w:val="16"/>
        <w:szCs w:val="16"/>
      </w:rPr>
    </w:pPr>
    <w:r w:rsidRPr="002645C1">
      <w:rPr>
        <w:rFonts w:ascii="Calibri" w:hAnsi="Calibri" w:cs="Calibri"/>
        <w:sz w:val="16"/>
        <w:szCs w:val="16"/>
      </w:rPr>
      <w:t xml:space="preserve">RESIDENCY AGREEMENT </w:t>
    </w:r>
    <w:proofErr w:type="spellStart"/>
    <w:r w:rsidRPr="002645C1">
      <w:rPr>
        <w:rFonts w:ascii="Calibri" w:hAnsi="Calibri" w:cs="Calibri"/>
        <w:sz w:val="16"/>
        <w:szCs w:val="16"/>
      </w:rPr>
      <w:t>rv.</w:t>
    </w:r>
    <w:proofErr w:type="spellEnd"/>
    <w:r w:rsidRPr="002645C1">
      <w:rPr>
        <w:rFonts w:ascii="Calibri" w:hAnsi="Calibri" w:cs="Calibri"/>
        <w:sz w:val="16"/>
        <w:szCs w:val="16"/>
      </w:rPr>
      <w:t xml:space="preserve"> FEBRUARY 2017</w:t>
    </w:r>
  </w:p>
  <w:p w14:paraId="3ADFF39E" w14:textId="77777777" w:rsidR="005028C3" w:rsidRPr="002645C1" w:rsidRDefault="005028C3" w:rsidP="005028C3">
    <w:pPr>
      <w:pStyle w:val="Footer"/>
      <w:jc w:val="right"/>
      <w:rPr>
        <w:rFonts w:ascii="Calibri" w:hAnsi="Calibri" w:cs="Calibri"/>
        <w:sz w:val="16"/>
        <w:szCs w:val="16"/>
      </w:rPr>
    </w:pPr>
    <w:r w:rsidRPr="002645C1">
      <w:rPr>
        <w:rFonts w:ascii="Calibri" w:hAnsi="Calibri" w:cs="Calibri"/>
        <w:sz w:val="16"/>
        <w:szCs w:val="16"/>
      </w:rPr>
      <w:t>Signed copy to individual/guardian.</w:t>
    </w:r>
  </w:p>
  <w:p w14:paraId="3C91B97C" w14:textId="77777777" w:rsidR="005028C3" w:rsidRPr="002645C1" w:rsidRDefault="005028C3" w:rsidP="005028C3">
    <w:pPr>
      <w:pStyle w:val="Footer"/>
      <w:jc w:val="right"/>
      <w:rPr>
        <w:rFonts w:ascii="Calibri" w:hAnsi="Calibri" w:cs="Calibri"/>
        <w:sz w:val="16"/>
        <w:szCs w:val="16"/>
      </w:rPr>
    </w:pPr>
    <w:r w:rsidRPr="002645C1">
      <w:rPr>
        <w:rFonts w:ascii="Calibri" w:hAnsi="Calibri" w:cs="Calibri"/>
        <w:sz w:val="16"/>
        <w:szCs w:val="16"/>
      </w:rPr>
      <w:t>Signed original retains in individual record.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D12BB" w14:textId="77777777" w:rsidR="00433A53" w:rsidRDefault="00433A53" w:rsidP="00433A53">
      <w:pPr>
        <w:spacing w:after="0" w:line="240" w:lineRule="auto"/>
      </w:pPr>
      <w:r>
        <w:separator/>
      </w:r>
    </w:p>
  </w:footnote>
  <w:footnote w:type="continuationSeparator" w:id="0">
    <w:p w14:paraId="3BCD3DE8" w14:textId="77777777" w:rsidR="00433A53" w:rsidRDefault="00433A53" w:rsidP="00433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610F0" w14:textId="77777777" w:rsidR="00433A53" w:rsidRDefault="00433A53">
    <w:pPr>
      <w:pStyle w:val="Header"/>
    </w:pPr>
  </w:p>
  <w:p w14:paraId="4C949CD5" w14:textId="77777777" w:rsidR="00433A53" w:rsidRPr="005028C3" w:rsidRDefault="00433A53" w:rsidP="005028C3">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596A"/>
    <w:multiLevelType w:val="hybridMultilevel"/>
    <w:tmpl w:val="889EA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D0B6F"/>
    <w:multiLevelType w:val="hybridMultilevel"/>
    <w:tmpl w:val="EA30F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26"/>
    <w:multiLevelType w:val="hybridMultilevel"/>
    <w:tmpl w:val="AFB40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B1A01"/>
    <w:multiLevelType w:val="hybridMultilevel"/>
    <w:tmpl w:val="FEAC9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01D7A"/>
    <w:multiLevelType w:val="hybridMultilevel"/>
    <w:tmpl w:val="F646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9469A"/>
    <w:multiLevelType w:val="hybridMultilevel"/>
    <w:tmpl w:val="A42A52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53"/>
    <w:rsid w:val="000476DD"/>
    <w:rsid w:val="000A67D3"/>
    <w:rsid w:val="00100702"/>
    <w:rsid w:val="00102CF9"/>
    <w:rsid w:val="00134570"/>
    <w:rsid w:val="001530E1"/>
    <w:rsid w:val="002645C1"/>
    <w:rsid w:val="002C52E1"/>
    <w:rsid w:val="002D097B"/>
    <w:rsid w:val="003549C0"/>
    <w:rsid w:val="003857FF"/>
    <w:rsid w:val="00412CA7"/>
    <w:rsid w:val="00433A53"/>
    <w:rsid w:val="00455B9F"/>
    <w:rsid w:val="005028C3"/>
    <w:rsid w:val="005516AB"/>
    <w:rsid w:val="006D7E85"/>
    <w:rsid w:val="00774052"/>
    <w:rsid w:val="007D0DDF"/>
    <w:rsid w:val="00814162"/>
    <w:rsid w:val="008210C9"/>
    <w:rsid w:val="008341E4"/>
    <w:rsid w:val="008457B0"/>
    <w:rsid w:val="00857381"/>
    <w:rsid w:val="00872AD0"/>
    <w:rsid w:val="0087609F"/>
    <w:rsid w:val="0087646B"/>
    <w:rsid w:val="00921EA9"/>
    <w:rsid w:val="00A42154"/>
    <w:rsid w:val="00A825CF"/>
    <w:rsid w:val="00AE04F7"/>
    <w:rsid w:val="00B54A3E"/>
    <w:rsid w:val="00BB283E"/>
    <w:rsid w:val="00C03E73"/>
    <w:rsid w:val="00C74CD5"/>
    <w:rsid w:val="00C83B83"/>
    <w:rsid w:val="00D20BA1"/>
    <w:rsid w:val="00D3571C"/>
    <w:rsid w:val="00D35FFC"/>
    <w:rsid w:val="00DB048F"/>
    <w:rsid w:val="00E41051"/>
    <w:rsid w:val="00EE21F9"/>
    <w:rsid w:val="00F3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304A"/>
  <w15:chartTrackingRefBased/>
  <w15:docId w15:val="{5FEF6710-FCCE-488F-B9EA-0C50D291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A53"/>
  </w:style>
  <w:style w:type="paragraph" w:styleId="Footer">
    <w:name w:val="footer"/>
    <w:basedOn w:val="Normal"/>
    <w:link w:val="FooterChar"/>
    <w:uiPriority w:val="99"/>
    <w:unhideWhenUsed/>
    <w:rsid w:val="0043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A53"/>
  </w:style>
  <w:style w:type="table" w:styleId="TableGrid">
    <w:name w:val="Table Grid"/>
    <w:basedOn w:val="TableNormal"/>
    <w:uiPriority w:val="59"/>
    <w:rsid w:val="00433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3A53"/>
    <w:pPr>
      <w:spacing w:after="0" w:line="240" w:lineRule="auto"/>
    </w:pPr>
  </w:style>
  <w:style w:type="character" w:styleId="CommentReference">
    <w:name w:val="annotation reference"/>
    <w:basedOn w:val="DefaultParagraphFont"/>
    <w:uiPriority w:val="99"/>
    <w:semiHidden/>
    <w:unhideWhenUsed/>
    <w:rsid w:val="002C52E1"/>
    <w:rPr>
      <w:sz w:val="16"/>
      <w:szCs w:val="16"/>
    </w:rPr>
  </w:style>
  <w:style w:type="paragraph" w:styleId="CommentText">
    <w:name w:val="annotation text"/>
    <w:basedOn w:val="Normal"/>
    <w:link w:val="CommentTextChar"/>
    <w:uiPriority w:val="99"/>
    <w:semiHidden/>
    <w:unhideWhenUsed/>
    <w:rsid w:val="002C52E1"/>
    <w:pPr>
      <w:spacing w:line="240" w:lineRule="auto"/>
    </w:pPr>
    <w:rPr>
      <w:sz w:val="20"/>
      <w:szCs w:val="20"/>
    </w:rPr>
  </w:style>
  <w:style w:type="character" w:customStyle="1" w:styleId="CommentTextChar">
    <w:name w:val="Comment Text Char"/>
    <w:basedOn w:val="DefaultParagraphFont"/>
    <w:link w:val="CommentText"/>
    <w:uiPriority w:val="99"/>
    <w:semiHidden/>
    <w:rsid w:val="002C52E1"/>
    <w:rPr>
      <w:sz w:val="20"/>
      <w:szCs w:val="20"/>
    </w:rPr>
  </w:style>
  <w:style w:type="paragraph" w:styleId="CommentSubject">
    <w:name w:val="annotation subject"/>
    <w:basedOn w:val="CommentText"/>
    <w:next w:val="CommentText"/>
    <w:link w:val="CommentSubjectChar"/>
    <w:uiPriority w:val="99"/>
    <w:semiHidden/>
    <w:unhideWhenUsed/>
    <w:rsid w:val="002C52E1"/>
    <w:rPr>
      <w:b/>
      <w:bCs/>
    </w:rPr>
  </w:style>
  <w:style w:type="character" w:customStyle="1" w:styleId="CommentSubjectChar">
    <w:name w:val="Comment Subject Char"/>
    <w:basedOn w:val="CommentTextChar"/>
    <w:link w:val="CommentSubject"/>
    <w:uiPriority w:val="99"/>
    <w:semiHidden/>
    <w:rsid w:val="002C52E1"/>
    <w:rPr>
      <w:b/>
      <w:bCs/>
      <w:sz w:val="20"/>
      <w:szCs w:val="20"/>
    </w:rPr>
  </w:style>
  <w:style w:type="paragraph" w:styleId="BalloonText">
    <w:name w:val="Balloon Text"/>
    <w:basedOn w:val="Normal"/>
    <w:link w:val="BalloonTextChar"/>
    <w:uiPriority w:val="99"/>
    <w:semiHidden/>
    <w:unhideWhenUsed/>
    <w:rsid w:val="002C5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3085c7b-aefd-4c2f-a38a-f19c394daab5">HSD</Category>
    <Month_x002d_Year xmlns="33085c7b-aefd-4c2f-a38a-f19c394daab5" xsi:nil="true"/>
    <Section xmlns="33085c7b-aefd-4c2f-a38a-f19c394da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2BF85-4B60-4FB3-AC5F-E38C4F075F66}"/>
</file>

<file path=customXml/itemProps2.xml><?xml version="1.0" encoding="utf-8"?>
<ds:datastoreItem xmlns:ds="http://schemas.openxmlformats.org/officeDocument/2006/customXml" ds:itemID="{AFCE7A53-B1EA-451E-91AA-714B52972EC4}"/>
</file>

<file path=customXml/itemProps3.xml><?xml version="1.0" encoding="utf-8"?>
<ds:datastoreItem xmlns:ds="http://schemas.openxmlformats.org/officeDocument/2006/customXml" ds:itemID="{51A54B3A-CF53-4A64-9493-19D57CE38928}"/>
</file>

<file path=docProps/app.xml><?xml version="1.0" encoding="utf-8"?>
<Properties xmlns="http://schemas.openxmlformats.org/officeDocument/2006/extended-properties" xmlns:vt="http://schemas.openxmlformats.org/officeDocument/2006/docPropsVTypes">
  <Template>Normal</Template>
  <TotalTime>198</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Residency Agreement Template - Adult Foster Home</dc:title>
  <dc:subject/>
  <dc:creator>Mcnatt Tamara N</dc:creator>
  <cp:keywords/>
  <dc:description/>
  <cp:lastModifiedBy>Mcnatt Tamara N</cp:lastModifiedBy>
  <cp:revision>19</cp:revision>
  <dcterms:created xsi:type="dcterms:W3CDTF">2017-02-03T17:35:00Z</dcterms:created>
  <dcterms:modified xsi:type="dcterms:W3CDTF">2017-02-28T17:35:00Z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f1b370f9-c59e-4242-808a-33d878435a58,3;790881cd-9633-401d-8c9d-34cd88d6a115,2;790881cd-9633-401d-8c9d-34cd88d6a115,4;790881cd-9633-401d-8c9d-34cd88d6a115,6;a7f8b4d5-d940-4c2d-a869-ec8f4575a062,7;</vt:lpwstr>
  </property>
</Properties>
</file>