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46BB" w14:textId="23E87340" w:rsidR="00A31687" w:rsidRPr="00FE5DBE" w:rsidRDefault="00A02DDE" w:rsidP="00A31687">
      <w:pPr>
        <w:pStyle w:val="Heading2"/>
        <w:rPr>
          <w:sz w:val="28"/>
          <w:szCs w:val="28"/>
        </w:rPr>
        <w:sectPr w:rsidR="00A31687" w:rsidRPr="00FE5DBE" w:rsidSect="00A02DDE">
          <w:headerReference w:type="default" r:id="rId11"/>
          <w:footerReference w:type="default" r:id="rId12"/>
          <w:footerReference w:type="first" r:id="rId13"/>
          <w:pgSz w:w="12240" w:h="15840"/>
          <w:pgMar w:top="-1710" w:right="1440" w:bottom="1620" w:left="1440" w:header="720" w:footer="0" w:gutter="0"/>
          <w:cols w:space="720"/>
          <w:titlePg/>
          <w:docGrid w:linePitch="360"/>
        </w:sectPr>
      </w:pPr>
      <w:r w:rsidRPr="00FE5DBE">
        <w:rPr>
          <w:noProof/>
          <w:sz w:val="28"/>
          <w:szCs w:val="28"/>
        </w:rPr>
        <mc:AlternateContent>
          <mc:Choice Requires="wps">
            <w:drawing>
              <wp:anchor distT="0" distB="0" distL="114300" distR="114300" simplePos="0" relativeHeight="251658241" behindDoc="0" locked="0" layoutInCell="1" allowOverlap="1" wp14:anchorId="2F66F925" wp14:editId="279A31E0">
                <wp:simplePos x="0" y="0"/>
                <wp:positionH relativeFrom="column">
                  <wp:posOffset>-920750</wp:posOffset>
                </wp:positionH>
                <wp:positionV relativeFrom="paragraph">
                  <wp:posOffset>-1073150</wp:posOffset>
                </wp:positionV>
                <wp:extent cx="7772400" cy="1384300"/>
                <wp:effectExtent l="0" t="0" r="0" b="6350"/>
                <wp:wrapNone/>
                <wp:docPr id="6" name="Rectangle 6" descr="Header se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384300"/>
                        </a:xfrm>
                        <a:prstGeom prst="rect">
                          <a:avLst/>
                        </a:prstGeom>
                        <a:solidFill>
                          <a:srgbClr val="002D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D0039" w14:textId="77777777" w:rsidR="00A50192" w:rsidRDefault="00A50192" w:rsidP="005C7601">
                            <w:pPr>
                              <w:pStyle w:val="Heading1"/>
                              <w:ind w:left="0"/>
                              <w:jc w:val="center"/>
                              <w:rPr>
                                <w:sz w:val="36"/>
                                <w:szCs w:val="36"/>
                              </w:rPr>
                            </w:pPr>
                            <w:r>
                              <w:rPr>
                                <w:sz w:val="36"/>
                                <w:szCs w:val="36"/>
                              </w:rPr>
                              <w:t xml:space="preserve">In-Home </w:t>
                            </w:r>
                            <w:r w:rsidR="00FE5DBE" w:rsidRPr="006C117E">
                              <w:rPr>
                                <w:sz w:val="36"/>
                                <w:szCs w:val="36"/>
                              </w:rPr>
                              <w:t xml:space="preserve">Risk </w:t>
                            </w:r>
                            <w:r w:rsidR="003C4238" w:rsidRPr="006C117E">
                              <w:rPr>
                                <w:sz w:val="36"/>
                                <w:szCs w:val="36"/>
                              </w:rPr>
                              <w:t xml:space="preserve">Assessment </w:t>
                            </w:r>
                            <w:r w:rsidR="00933C04" w:rsidRPr="006C117E">
                              <w:rPr>
                                <w:sz w:val="36"/>
                                <w:szCs w:val="36"/>
                              </w:rPr>
                              <w:t>Comment</w:t>
                            </w:r>
                            <w:r w:rsidR="006C117E" w:rsidRPr="006C117E">
                              <w:rPr>
                                <w:sz w:val="36"/>
                                <w:szCs w:val="36"/>
                              </w:rPr>
                              <w:t xml:space="preserve"> </w:t>
                            </w:r>
                          </w:p>
                          <w:p w14:paraId="3DC5F1BA" w14:textId="3F605D10" w:rsidR="00FE5DBE" w:rsidRPr="000B473A" w:rsidRDefault="00264727" w:rsidP="00DA2899">
                            <w:pPr>
                              <w:pStyle w:val="Heading1"/>
                              <w:ind w:left="0"/>
                              <w:jc w:val="center"/>
                              <w:rPr>
                                <w:sz w:val="36"/>
                                <w:szCs w:val="36"/>
                              </w:rPr>
                            </w:pPr>
                            <w:r>
                              <w:rPr>
                                <w:sz w:val="36"/>
                                <w:szCs w:val="36"/>
                              </w:rPr>
                              <w:t xml:space="preserve">and </w:t>
                            </w:r>
                            <w:r w:rsidR="00FE5DBE" w:rsidRPr="006C117E">
                              <w:rPr>
                                <w:sz w:val="36"/>
                                <w:szCs w:val="36"/>
                              </w:rPr>
                              <w:t>Risk Focused</w:t>
                            </w:r>
                            <w:r w:rsidR="000B473A" w:rsidRPr="006C117E">
                              <w:rPr>
                                <w:sz w:val="36"/>
                                <w:szCs w:val="36"/>
                              </w:rPr>
                              <w:t xml:space="preserve"> </w:t>
                            </w:r>
                            <w:r w:rsidR="00FE5DBE" w:rsidRPr="006C117E">
                              <w:rPr>
                                <w:sz w:val="36"/>
                                <w:szCs w:val="36"/>
                              </w:rPr>
                              <w:t>Contact</w:t>
                            </w:r>
                            <w:r w:rsidR="00DA2899">
                              <w:rPr>
                                <w:sz w:val="36"/>
                                <w:szCs w:val="36"/>
                              </w:rPr>
                              <w:t xml:space="preserve"> </w:t>
                            </w:r>
                            <w:r w:rsidR="00FE5DBE" w:rsidRPr="00564D33">
                              <w:rPr>
                                <w:spacing w:val="20"/>
                                <w:sz w:val="36"/>
                                <w:szCs w:val="36"/>
                              </w:rPr>
                              <w:t>Templates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rect w14:anchorId="2F66F925" id="Rectangle 6" o:spid="_x0000_s1026" alt="Header section" style="position:absolute;margin-left:-72.5pt;margin-top:-84.5pt;width:612pt;height:10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6Z7gEAAMMDAAAOAAAAZHJzL2Uyb0RvYy54bWysU8Fu2zAMvQ/YPwi6L7bTdOmMOEWRoMOA&#10;bh3Q7QNkWbaFyaJGKbG7rx8lp2mw3YZdBFEkH8nHp83tNBh2VOg12IoXi5wzZSU02nYV//7t/t0N&#10;Zz4I2wgDVlX8WXl+u337ZjO6Ui2hB9MoZARifTm6ivchuDLLvOzVIPwCnLLkbAEHEcjELmtQjIQ+&#10;mGyZ5++zEbBxCFJ5T6/72cm3Cb9tlQyPbetVYKbi1FtIJ6azjme23YiyQ+F6LU9tiH/oYhDaUtEz&#10;1F4EwQ6o/4IatETw0IaFhCGDttVSpRlomiL/Y5qnXjiVZiFyvDvT5P8frPxyfHJfMbbu3QPIH55Z&#10;2PXCduoOEcZeiYbKFZGobHS+PCdEw1Mqq8fP0NBqxSFA4mBqcYiANB2bEtXPZ6rVFJikx/V6vVzl&#10;tBFJvuLqZnVFRqwhypd0hz58VDCweKk40i4TvDg++DCHvoSk9sHo5l4bkwzs6p1BdhRx7/lyf70/&#10;ofvLMGNjsIWYNiPGlzRnHC2qyJdhqidyxmsNzTNNjDDriHRPlx7wF2cjaaji/udBoOLMfLLE2odi&#10;tYqiS8bqer0kAy899aVHWElQFZcBOZuNXZilenCou55qFYkBC3fEdasTC699nTonpSQeT6qOUry0&#10;U9Tr39v+BgAA//8DAFBLAwQUAAYACAAAACEACTvvlt4AAAANAQAADwAAAGRycy9kb3ducmV2Lnht&#10;bEyPQU/DMAyF70j8h8hIXNCWDkrZStMJkCbObIyzm5i2okmqJtvKfv3cE5z8WX56fq9Yj7YTRxpC&#10;652CxTwBQU5707paweduM1uCCBGdwc47UvBLAdbl9VWBufEn90HHbawFm7iQo4Imxj6XMuiGLIa5&#10;78nx7dsPFiOvQy3NgCc2t528T5JMWmwdf2iwp7eG9M/2YBW8v96dd9J/7dGmD+e9XumsqZZK3d6M&#10;L88gIo3xTwxTfI4OJWeq/MGZIDoFs0X6yGXiRNmKadIkTxNVClKesizk/xblBQAA//8DAFBLAQIt&#10;ABQABgAIAAAAIQC2gziS/gAAAOEBAAATAAAAAAAAAAAAAAAAAAAAAABbQ29udGVudF9UeXBlc10u&#10;eG1sUEsBAi0AFAAGAAgAAAAhADj9If/WAAAAlAEAAAsAAAAAAAAAAAAAAAAALwEAAF9yZWxzLy5y&#10;ZWxzUEsBAi0AFAAGAAgAAAAhAMs+3pnuAQAAwwMAAA4AAAAAAAAAAAAAAAAALgIAAGRycy9lMm9E&#10;b2MueG1sUEsBAi0AFAAGAAgAAAAhAAk775beAAAADQEAAA8AAAAAAAAAAAAAAAAASAQAAGRycy9k&#10;b3ducmV2LnhtbFBLBQYAAAAABAAEAPMAAABTBQAAAAA=&#10;" fillcolor="#002d5d" stroked="f">
                <v:textbox>
                  <w:txbxContent>
                    <w:p w14:paraId="1DCD0039" w14:textId="77777777" w:rsidR="00A50192" w:rsidRDefault="00A50192" w:rsidP="005C7601">
                      <w:pPr>
                        <w:pStyle w:val="Heading1"/>
                        <w:ind w:left="0"/>
                        <w:jc w:val="center"/>
                        <w:rPr>
                          <w:sz w:val="36"/>
                          <w:szCs w:val="36"/>
                        </w:rPr>
                      </w:pPr>
                      <w:r>
                        <w:rPr>
                          <w:sz w:val="36"/>
                          <w:szCs w:val="36"/>
                        </w:rPr>
                        <w:t xml:space="preserve">In-Home </w:t>
                      </w:r>
                      <w:r w:rsidR="00FE5DBE" w:rsidRPr="006C117E">
                        <w:rPr>
                          <w:sz w:val="36"/>
                          <w:szCs w:val="36"/>
                        </w:rPr>
                        <w:t xml:space="preserve">Risk </w:t>
                      </w:r>
                      <w:r w:rsidR="003C4238" w:rsidRPr="006C117E">
                        <w:rPr>
                          <w:sz w:val="36"/>
                          <w:szCs w:val="36"/>
                        </w:rPr>
                        <w:t xml:space="preserve">Assessment </w:t>
                      </w:r>
                      <w:r w:rsidR="00933C04" w:rsidRPr="006C117E">
                        <w:rPr>
                          <w:sz w:val="36"/>
                          <w:szCs w:val="36"/>
                        </w:rPr>
                        <w:t>Comment</w:t>
                      </w:r>
                      <w:r w:rsidR="006C117E" w:rsidRPr="006C117E">
                        <w:rPr>
                          <w:sz w:val="36"/>
                          <w:szCs w:val="36"/>
                        </w:rPr>
                        <w:t xml:space="preserve"> </w:t>
                      </w:r>
                    </w:p>
                    <w:p w14:paraId="3DC5F1BA" w14:textId="3F605D10" w:rsidR="00FE5DBE" w:rsidRPr="000B473A" w:rsidRDefault="00264727" w:rsidP="00DA2899">
                      <w:pPr>
                        <w:pStyle w:val="Heading1"/>
                        <w:ind w:left="0"/>
                        <w:jc w:val="center"/>
                        <w:rPr>
                          <w:sz w:val="36"/>
                          <w:szCs w:val="36"/>
                        </w:rPr>
                      </w:pPr>
                      <w:r>
                        <w:rPr>
                          <w:sz w:val="36"/>
                          <w:szCs w:val="36"/>
                        </w:rPr>
                        <w:t xml:space="preserve">and </w:t>
                      </w:r>
                      <w:r w:rsidR="00FE5DBE" w:rsidRPr="006C117E">
                        <w:rPr>
                          <w:sz w:val="36"/>
                          <w:szCs w:val="36"/>
                        </w:rPr>
                        <w:t>Risk Focused</w:t>
                      </w:r>
                      <w:r w:rsidR="000B473A" w:rsidRPr="006C117E">
                        <w:rPr>
                          <w:sz w:val="36"/>
                          <w:szCs w:val="36"/>
                        </w:rPr>
                        <w:t xml:space="preserve"> </w:t>
                      </w:r>
                      <w:r w:rsidR="00FE5DBE" w:rsidRPr="006C117E">
                        <w:rPr>
                          <w:sz w:val="36"/>
                          <w:szCs w:val="36"/>
                        </w:rPr>
                        <w:t>Contact</w:t>
                      </w:r>
                      <w:r w:rsidR="00DA2899">
                        <w:rPr>
                          <w:sz w:val="36"/>
                          <w:szCs w:val="36"/>
                        </w:rPr>
                        <w:t xml:space="preserve"> </w:t>
                      </w:r>
                      <w:r w:rsidR="00FE5DBE" w:rsidRPr="00564D33">
                        <w:rPr>
                          <w:spacing w:val="20"/>
                          <w:sz w:val="36"/>
                          <w:szCs w:val="36"/>
                        </w:rPr>
                        <w:t>Templates</w:t>
                      </w:r>
                    </w:p>
                  </w:txbxContent>
                </v:textbox>
              </v:rect>
            </w:pict>
          </mc:Fallback>
        </mc:AlternateContent>
      </w:r>
      <w:r w:rsidRPr="00FE5DBE">
        <w:rPr>
          <w:noProof/>
          <w:sz w:val="28"/>
          <w:szCs w:val="28"/>
        </w:rPr>
        <mc:AlternateContent>
          <mc:Choice Requires="wpg">
            <w:drawing>
              <wp:anchor distT="0" distB="0" distL="114300" distR="114300" simplePos="0" relativeHeight="251658242" behindDoc="0" locked="0" layoutInCell="1" allowOverlap="1" wp14:anchorId="2CAA196A" wp14:editId="6AAF249E">
                <wp:simplePos x="0" y="0"/>
                <wp:positionH relativeFrom="column">
                  <wp:posOffset>-1117600</wp:posOffset>
                </wp:positionH>
                <wp:positionV relativeFrom="paragraph">
                  <wp:posOffset>244475</wp:posOffset>
                </wp:positionV>
                <wp:extent cx="8235315" cy="95250"/>
                <wp:effectExtent l="0" t="0" r="0" b="0"/>
                <wp:wrapNone/>
                <wp:docPr id="14"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35315" cy="95250"/>
                          <a:chOff x="0" y="0"/>
                          <a:chExt cx="7117715" cy="95250"/>
                        </a:xfrm>
                      </wpg:grpSpPr>
                      <wps:wsp>
                        <wps:cNvPr id="2" name="Rectangle 15">
                          <a:extLst>
                            <a:ext uri="{C183D7F6-B498-43B3-948B-1728B52AA6E4}">
                              <adec:decorative xmlns:adec="http://schemas.microsoft.com/office/drawing/2017/decorative" val="1"/>
                            </a:ext>
                          </a:extLst>
                        </wps:cNvPr>
                        <wps:cNvSpPr>
                          <a:spLocks noChangeArrowheads="1"/>
                        </wps:cNvSpPr>
                        <wps:spPr bwMode="auto">
                          <a:xfrm>
                            <a:off x="0" y="0"/>
                            <a:ext cx="7117715" cy="95250"/>
                          </a:xfrm>
                          <a:prstGeom prst="rect">
                            <a:avLst/>
                          </a:prstGeom>
                          <a:solidFill>
                            <a:srgbClr val="007CBA"/>
                          </a:solidFill>
                          <a:ln w="9525">
                            <a:noFill/>
                            <a:miter lim="800000"/>
                            <a:headEnd/>
                            <a:tailEnd/>
                          </a:ln>
                        </wps:spPr>
                        <wps:txbx>
                          <w:txbxContent>
                            <w:p w14:paraId="58A98313" w14:textId="77777777" w:rsidR="00866966" w:rsidRDefault="00866966" w:rsidP="00866966"/>
                          </w:txbxContent>
                        </wps:txbx>
                        <wps:bodyPr rot="0" vert="horz" wrap="square" lIns="91440" tIns="45720" rIns="91440" bIns="45720" anchor="t" anchorCtr="0" upright="1">
                          <a:noAutofit/>
                        </wps:bodyPr>
                      </wps:wsp>
                      <wpg:grpSp>
                        <wpg:cNvPr id="3" name="Group 21">
                          <a:extLst>
                            <a:ext uri="{C183D7F6-B498-43B3-948B-1728B52AA6E4}">
                              <adec:decorative xmlns:adec="http://schemas.microsoft.com/office/drawing/2017/decorative" val="1"/>
                            </a:ext>
                          </a:extLst>
                        </wpg:cNvPr>
                        <wpg:cNvGrpSpPr>
                          <a:grpSpLocks/>
                        </wpg:cNvGrpSpPr>
                        <wpg:grpSpPr bwMode="auto">
                          <a:xfrm>
                            <a:off x="5291750" y="0"/>
                            <a:ext cx="1360170" cy="95250"/>
                            <a:chOff x="4330" y="5520"/>
                            <a:chExt cx="2142" cy="144"/>
                          </a:xfrm>
                        </wpg:grpSpPr>
                        <wps:wsp>
                          <wps:cNvPr id="4" name="AutoShape 19"/>
                          <wps:cNvSpPr>
                            <a:spLocks noChangeArrowheads="1"/>
                          </wps:cNvSpPr>
                          <wps:spPr bwMode="auto">
                            <a:xfrm>
                              <a:off x="4330" y="5520"/>
                              <a:ext cx="1152" cy="144"/>
                            </a:xfrm>
                            <a:prstGeom prst="parallelogram">
                              <a:avLst>
                                <a:gd name="adj" fmla="val 103815"/>
                              </a:avLst>
                            </a:prstGeom>
                            <a:solidFill>
                              <a:srgbClr val="D7252F"/>
                            </a:solidFill>
                            <a:ln w="9525">
                              <a:noFill/>
                              <a:miter lim="800000"/>
                              <a:headEnd/>
                              <a:tailEnd/>
                            </a:ln>
                          </wps:spPr>
                          <wps:bodyPr rot="0" vert="horz" wrap="square" lIns="91440" tIns="45720" rIns="91440" bIns="45720" anchor="t" anchorCtr="0" upright="1">
                            <a:noAutofit/>
                          </wps:bodyPr>
                        </wps:wsp>
                        <wps:wsp>
                          <wps:cNvPr id="5" name="AutoShape 20"/>
                          <wps:cNvSpPr>
                            <a:spLocks noChangeArrowheads="1"/>
                          </wps:cNvSpPr>
                          <wps:spPr bwMode="auto">
                            <a:xfrm>
                              <a:off x="5320" y="5520"/>
                              <a:ext cx="1152" cy="144"/>
                            </a:xfrm>
                            <a:prstGeom prst="parallelogram">
                              <a:avLst>
                                <a:gd name="adj" fmla="val 103815"/>
                              </a:avLst>
                            </a:prstGeom>
                            <a:solidFill>
                              <a:srgbClr val="71A850"/>
                            </a:solidFill>
                            <a:ln w="9525">
                              <a:noFill/>
                              <a:miter lim="800000"/>
                              <a:headEnd/>
                              <a:tailEnd/>
                            </a:ln>
                          </wps:spPr>
                          <wps:bodyPr rot="0" vert="horz" wrap="square" lIns="91440" tIns="45720" rIns="91440" bIns="45720" anchor="t" anchorCtr="0" upright="1">
                            <a:noAutofit/>
                          </wps:bodyPr>
                        </wps:wsp>
                      </wpg:grpSp>
                    </wpg:wgp>
                  </a:graphicData>
                </a:graphic>
                <wp14:sizeRelH relativeFrom="margin">
                  <wp14:pctWidth>0</wp14:pctWidth>
                </wp14:sizeRelH>
              </wp:anchor>
            </w:drawing>
          </mc:Choice>
          <mc:Fallback xmlns="">
            <w:pict>
              <v:group w14:anchorId="2CAA196A" id="Group 14" o:spid="_x0000_s1027" alt="&quot;&quot;" style="position:absolute;margin-left:-88pt;margin-top:19.25pt;width:648.45pt;height:7.5pt;z-index:251658242;mso-width-relative:margin" coordsize="7117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JyQwMAALoLAAAOAAAAZHJzL2Uyb0RvYy54bWzsVttu1DAQfUfiHyy/08TZTbONmlalNyEV&#10;qCh8gDdxLuDYxvY2W76esZNtQpeqUERRJfYha8eeyczxOTPeP1y3HF0zbRopMkx2QoyYyGXRiCrD&#10;nz6evVpgZCwVBeVSsAzfMIMPD16+2O9UyiJZS14wjcCJMGmnMlxbq9IgMHnNWmp2pGICFkupW2ph&#10;qqug0LQD7y0PojDcDTqpC6VlzoyBtyf9Ij7w/suS5fZ9WRpmEc8wxGb9U/vn0j2Dg32aVpqqusmH&#10;MOgjomhpI+Cjt65OqKVopZstV22Ta2lkaXdy2QayLJuc+RwgGxLeyeZcy5XyuVRpV6lbmADaOzg9&#10;2m3+7vpcqyt1qQGJTlWAhZ+5XNalbt0/RInWHrKbW8jY2qIcXi6iWTwjMUY5rO3FUTxAmteA+5ZV&#10;Xp8OdgkhSbJlF2w+GvwQSqeAHGbM3/xZ/lc1VczDalLI/1KjpshwhJGgLVD0A5CGioozBPF5VPw2&#10;h5FDw6gLmX8xSMjjGraxI61lVzNaQFTE7YfYJwZuYsAULbu3sgD3dGWlp8qvwPsATDRV2thzJlvk&#10;BhnWELt3Tq8vjHXBjFt88JI3xVnDuZ/oannMNbqmThxhcvz6yMcPOU63cYG6/my9ZyGdPbimadtY&#10;EC9vWuBB6H7OnKYOjFNR+LGlDe/HEAkXAzoOEEc3k9r1cu3h99C5N0tZ3ABcWvZahdoCg1rqbxh1&#10;oNMMm68rqhlG/I0AyPfIfO6E7SfzOIlgoqcry+kKFTm4yrDFqB8e274YrJRuqhq+RIYkj+CYysZD&#10;OEY1hA9cnIilH45Emm2I5OWLoiGzynFt0JpDyQvNU8kdk+P7dH3C/weZE0d7JAHhoW15ktluSBJY&#10;uk+e89msN4xjQM4f2SjSiMxBFc4UQB6o0bP2H+hzvoHVnYyXMCJ7Lih3PADd39bnT5DaFEFC4ntw&#10;GtU3CFRRTTlnXELPaUelekIUQwGixWeMypZDIwJpIhLOFn0lAgl5Xf+GrE+SKI7OhrN7Olk/HxE/&#10;QWeB7th3lpG5vdaeiLnxzBVFUPGo8WfA3IQcLfrbBND+P3NdU5y2n7ECD90DLoi+LgyXWXcDnc79&#10;rvHKffAdAAD//wMAUEsDBBQABgAIAAAAIQDREmTN4gAAAAsBAAAPAAAAZHJzL2Rvd25yZXYueG1s&#10;TI9BS8NAFITvgv9heYK3drMNqTVmU0pRT0WwFcTba/KahGbfhuw2Sf+925MehxlmvsnWk2nFQL1r&#10;LGtQ8wgEcWHLhisNX4e32QqE88gltpZJw5UcrPP7uwzT0o78ScPeVyKUsEtRQ+19l0rpipoMurnt&#10;iIN3sr1BH2RfybLHMZSbVi6iaCkNNhwWauxoW1Nx3l+MhvcRx02sXofd+bS9/hySj++dIq0fH6bN&#10;CwhPk/8Lww0/oEMemI72wqUTrYaZelqGM15DvEpA3BJqET2DOGpI4gRknsn/H/JfAAAA//8DAFBL&#10;AQItABQABgAIAAAAIQC2gziS/gAAAOEBAAATAAAAAAAAAAAAAAAAAAAAAABbQ29udGVudF9UeXBl&#10;c10ueG1sUEsBAi0AFAAGAAgAAAAhADj9If/WAAAAlAEAAAsAAAAAAAAAAAAAAAAALwEAAF9yZWxz&#10;Ly5yZWxzUEsBAi0AFAAGAAgAAAAhAEQF8nJDAwAAugsAAA4AAAAAAAAAAAAAAAAALgIAAGRycy9l&#10;Mm9Eb2MueG1sUEsBAi0AFAAGAAgAAAAhANESZM3iAAAACwEAAA8AAAAAAAAAAAAAAAAAnQUAAGRy&#10;cy9kb3ducmV2LnhtbFBLBQYAAAAABAAEAPMAAACsBgAAAAA=&#10;">
                <v:rect id="Rectangle 15" o:spid="_x0000_s1028" alt="&quot;&quot;" style="position:absolute;width:71177;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eAUvgAAANoAAAAPAAAAZHJzL2Rvd25yZXYueG1sRI/NCsIw&#10;EITvgu8QVvCmqR5Eq1FEEH8O4t8DLM3aFptNbWKtb28EweMwM98ws0VjClFT5XLLCgb9CARxYnXO&#10;qYLrZd0bg3AeWWNhmRS8ycFi3m7NMNb2xSeqzz4VAcIuRgWZ92UspUsyMuj6tiQO3s1WBn2QVSp1&#10;ha8AN4UcRtFIGsw5LGRY0iqj5H5+GgUk9ys8PGS9e0yOdN9vUufGR6W6nWY5BeGp8f/wr73VCobw&#10;vRJugJx/AAAA//8DAFBLAQItABQABgAIAAAAIQDb4fbL7gAAAIUBAAATAAAAAAAAAAAAAAAAAAAA&#10;AABbQ29udGVudF9UeXBlc10ueG1sUEsBAi0AFAAGAAgAAAAhAFr0LFu/AAAAFQEAAAsAAAAAAAAA&#10;AAAAAAAAHwEAAF9yZWxzLy5yZWxzUEsBAi0AFAAGAAgAAAAhADz14BS+AAAA2gAAAA8AAAAAAAAA&#10;AAAAAAAABwIAAGRycy9kb3ducmV2LnhtbFBLBQYAAAAAAwADALcAAADyAgAAAAA=&#10;" fillcolor="#007cba" stroked="f">
                  <v:textbox>
                    <w:txbxContent>
                      <w:p w14:paraId="58A98313" w14:textId="77777777" w:rsidR="00866966" w:rsidRDefault="00866966" w:rsidP="00866966"/>
                    </w:txbxContent>
                  </v:textbox>
                </v:rect>
                <v:group id="Group 21" o:spid="_x0000_s1029" alt="&quot;&quot;" style="position:absolute;left:52917;width:13602;height:952" coordorigin="4330,5520" coordsize="21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9" o:spid="_x0000_s1030" type="#_x0000_t7" style="position:absolute;left:4330;top:5520;width:115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eYhwQAAANoAAAAPAAAAZHJzL2Rvd25yZXYueG1sRI9Bi8Iw&#10;FITvC/6H8ARv27SLyFqNpQgFPVoXxNujebbF5qU0Wa3+eiMs7HGYmW+YdTaaTtxocK1lBUkUgyCu&#10;rG65VvBzLD6/QTiPrLGzTAoe5CDbTD7WmGp75wPdSl+LAGGXooLG+z6V0lUNGXSR7YmDd7GDQR/k&#10;UEs94D3ATSe/4nghDbYcFhrsadtQdS1/jYLFqTDPcpnYR47HKu/Pid5zotRsOuYrEJ5G/x/+a++0&#10;gjm8r4QbIDcvAAAA//8DAFBLAQItABQABgAIAAAAIQDb4fbL7gAAAIUBAAATAAAAAAAAAAAAAAAA&#10;AAAAAABbQ29udGVudF9UeXBlc10ueG1sUEsBAi0AFAAGAAgAAAAhAFr0LFu/AAAAFQEAAAsAAAAA&#10;AAAAAAAAAAAAHwEAAF9yZWxzLy5yZWxzUEsBAi0AFAAGAAgAAAAhAHtB5iHBAAAA2gAAAA8AAAAA&#10;AAAAAAAAAAAABwIAAGRycy9kb3ducmV2LnhtbFBLBQYAAAAAAwADALcAAAD1AgAAAAA=&#10;" adj="2803" fillcolor="#d7252f" stroked="f"/>
                  <v:shape id="AutoShape 20" o:spid="_x0000_s1031" type="#_x0000_t7" style="position:absolute;left:5320;top:5520;width:115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6TSwQAAANoAAAAPAAAAZHJzL2Rvd25yZXYueG1sRI9Ra8Iw&#10;FIXfB/6HcAXfZqqjQ6pRRqEg+OI6f8C1uTadzU1pMo3/3gwGezycc77D2eyi7cWNRt85VrCYZyCI&#10;G6c7bhWcvqrXFQgfkDX2jknBgzzstpOXDRba3fmTbnVoRYKwL1CBCWEopPSNIYt+7gbi5F3caDEk&#10;ObZSj3hPcNvLZZa9S4sdpwWDA5WGmmv9YxUc8ioe/fWN97muy1X8Dmd70ErNpvFjDSJQDP/hv/Ze&#10;K8jh90q6AXL7BAAA//8DAFBLAQItABQABgAIAAAAIQDb4fbL7gAAAIUBAAATAAAAAAAAAAAAAAAA&#10;AAAAAABbQ29udGVudF9UeXBlc10ueG1sUEsBAi0AFAAGAAgAAAAhAFr0LFu/AAAAFQEAAAsAAAAA&#10;AAAAAAAAAAAAHwEAAF9yZWxzLy5yZWxzUEsBAi0AFAAGAAgAAAAhAJOzpNLBAAAA2gAAAA8AAAAA&#10;AAAAAAAAAAAABwIAAGRycy9kb3ducmV2LnhtbFBLBQYAAAAAAwADALcAAAD1AgAAAAA=&#10;" adj="2803" fillcolor="#71a850" stroked="f"/>
                </v:group>
              </v:group>
            </w:pict>
          </mc:Fallback>
        </mc:AlternateContent>
      </w:r>
    </w:p>
    <w:p w14:paraId="365FBC9B" w14:textId="425D799D" w:rsidR="00FE5DBE" w:rsidRDefault="00FE5DBE" w:rsidP="000B473A">
      <w:pPr>
        <w:pStyle w:val="Heading3"/>
        <w:rPr>
          <w:sz w:val="32"/>
          <w:szCs w:val="32"/>
        </w:rPr>
      </w:pPr>
      <w:r w:rsidRPr="00FE5DBE">
        <w:rPr>
          <w:sz w:val="32"/>
          <w:szCs w:val="32"/>
        </w:rPr>
        <w:t xml:space="preserve">Risk Assessment Comment Box </w:t>
      </w:r>
    </w:p>
    <w:p w14:paraId="5EF4CEE7" w14:textId="77777777" w:rsidR="000B473A" w:rsidRPr="000B473A" w:rsidRDefault="000B473A" w:rsidP="000B473A"/>
    <w:p w14:paraId="11D34E51" w14:textId="6E458A4D" w:rsidR="00FE5DBE" w:rsidRPr="00FE5DBE" w:rsidRDefault="00FE5DBE" w:rsidP="00264727">
      <w:pPr>
        <w:tabs>
          <w:tab w:val="left" w:pos="3600"/>
        </w:tabs>
        <w:rPr>
          <w:b/>
          <w:bCs/>
          <w:sz w:val="28"/>
          <w:szCs w:val="28"/>
        </w:rPr>
      </w:pPr>
      <w:r w:rsidRPr="00FE5DBE">
        <w:rPr>
          <w:b/>
          <w:bCs/>
          <w:sz w:val="28"/>
          <w:szCs w:val="28"/>
        </w:rPr>
        <w:t xml:space="preserve">Risk </w:t>
      </w:r>
      <w:r w:rsidR="008973A1">
        <w:rPr>
          <w:b/>
          <w:bCs/>
          <w:sz w:val="28"/>
          <w:szCs w:val="28"/>
        </w:rPr>
        <w:t xml:space="preserve">Level: </w:t>
      </w:r>
      <w:r w:rsidRPr="00FE5DBE">
        <w:rPr>
          <w:b/>
          <w:bCs/>
          <w:sz w:val="28"/>
          <w:szCs w:val="28"/>
        </w:rPr>
        <w:t xml:space="preserve">Low or No </w:t>
      </w:r>
      <w:r w:rsidR="00A441EA">
        <w:rPr>
          <w:b/>
          <w:bCs/>
          <w:sz w:val="28"/>
          <w:szCs w:val="28"/>
        </w:rPr>
        <w:t>R</w:t>
      </w:r>
      <w:r w:rsidRPr="00FE5DBE">
        <w:rPr>
          <w:b/>
          <w:bCs/>
          <w:sz w:val="28"/>
          <w:szCs w:val="28"/>
        </w:rPr>
        <w:t xml:space="preserve">isk(s) Identified </w:t>
      </w:r>
    </w:p>
    <w:p w14:paraId="72704241" w14:textId="0EDBA9F1" w:rsidR="00FE5DBE" w:rsidRPr="00FE5DBE" w:rsidRDefault="00FE5DBE" w:rsidP="000B473A">
      <w:pPr>
        <w:rPr>
          <w:sz w:val="28"/>
          <w:szCs w:val="28"/>
        </w:rPr>
      </w:pPr>
      <w:r w:rsidRPr="00FE5DBE">
        <w:rPr>
          <w:sz w:val="28"/>
          <w:szCs w:val="28"/>
        </w:rPr>
        <w:t xml:space="preserve">Risk Concern: </w:t>
      </w:r>
      <w:r w:rsidRPr="00FE5DBE">
        <w:rPr>
          <w:color w:val="002060"/>
          <w:sz w:val="28"/>
          <w:szCs w:val="28"/>
        </w:rPr>
        <w:t>Provide detailed information on any assessed risk concern(s), provide current status of previously assessed risk.</w:t>
      </w:r>
    </w:p>
    <w:p w14:paraId="57AAA6BB" w14:textId="2AD83C04" w:rsidR="00FE5DBE" w:rsidRPr="00FE5DBE" w:rsidRDefault="00FE5DBE" w:rsidP="000B473A">
      <w:pPr>
        <w:rPr>
          <w:color w:val="002060"/>
          <w:sz w:val="28"/>
          <w:szCs w:val="28"/>
        </w:rPr>
      </w:pPr>
      <w:r w:rsidRPr="00FE5DBE">
        <w:rPr>
          <w:sz w:val="28"/>
          <w:szCs w:val="28"/>
        </w:rPr>
        <w:t xml:space="preserve">Back-up Plan: </w:t>
      </w:r>
      <w:r w:rsidRPr="00FE5DBE">
        <w:rPr>
          <w:color w:val="002060"/>
          <w:sz w:val="28"/>
          <w:szCs w:val="28"/>
        </w:rPr>
        <w:t>Indicate a back-up plan in the event a provider is unable to provide care. Include contact name and phone number of backup provider and/or natural support.</w:t>
      </w:r>
    </w:p>
    <w:p w14:paraId="48CB3C29" w14:textId="77777777" w:rsidR="00FE5DBE" w:rsidRPr="00FE5DBE" w:rsidRDefault="00FE5DBE" w:rsidP="00FE5DBE">
      <w:pPr>
        <w:rPr>
          <w:sz w:val="28"/>
          <w:szCs w:val="28"/>
        </w:rPr>
      </w:pPr>
    </w:p>
    <w:p w14:paraId="37CFBDC6" w14:textId="4D52721D" w:rsidR="00FE5DBE" w:rsidRPr="00FE5DBE" w:rsidRDefault="00FE5DBE" w:rsidP="00FE5DBE">
      <w:pPr>
        <w:rPr>
          <w:b/>
          <w:bCs/>
          <w:sz w:val="28"/>
          <w:szCs w:val="28"/>
        </w:rPr>
      </w:pPr>
      <w:r w:rsidRPr="00FE5DBE">
        <w:rPr>
          <w:b/>
          <w:bCs/>
          <w:sz w:val="28"/>
          <w:szCs w:val="28"/>
        </w:rPr>
        <w:t xml:space="preserve">Risk </w:t>
      </w:r>
      <w:r w:rsidR="008973A1">
        <w:rPr>
          <w:b/>
          <w:bCs/>
          <w:sz w:val="28"/>
          <w:szCs w:val="28"/>
        </w:rPr>
        <w:t>Level:</w:t>
      </w:r>
      <w:r w:rsidRPr="00FE5DBE">
        <w:rPr>
          <w:b/>
          <w:bCs/>
          <w:sz w:val="28"/>
          <w:szCs w:val="28"/>
        </w:rPr>
        <w:t xml:space="preserve"> Medium or High </w:t>
      </w:r>
      <w:r w:rsidR="00A441EA">
        <w:rPr>
          <w:b/>
          <w:bCs/>
          <w:sz w:val="28"/>
          <w:szCs w:val="28"/>
        </w:rPr>
        <w:t>R</w:t>
      </w:r>
      <w:r w:rsidRPr="00FE5DBE">
        <w:rPr>
          <w:b/>
          <w:bCs/>
          <w:sz w:val="28"/>
          <w:szCs w:val="28"/>
        </w:rPr>
        <w:t xml:space="preserve">isk(s) Identified </w:t>
      </w:r>
    </w:p>
    <w:p w14:paraId="37B01658" w14:textId="75C1C439" w:rsidR="00FE5DBE" w:rsidRPr="00FE5DBE" w:rsidRDefault="00FE5DBE" w:rsidP="00FE5DBE">
      <w:pPr>
        <w:rPr>
          <w:color w:val="002060"/>
          <w:sz w:val="28"/>
          <w:szCs w:val="28"/>
        </w:rPr>
      </w:pPr>
      <w:r w:rsidRPr="00FE5DBE">
        <w:rPr>
          <w:sz w:val="28"/>
          <w:szCs w:val="28"/>
        </w:rPr>
        <w:t xml:space="preserve">Risk Concern: </w:t>
      </w:r>
      <w:r w:rsidRPr="00FE5DBE">
        <w:rPr>
          <w:color w:val="002060"/>
          <w:sz w:val="28"/>
          <w:szCs w:val="28"/>
        </w:rPr>
        <w:t>Provide detailed information on any assessed risk concern(s), provide current status of previously assessed risk.</w:t>
      </w:r>
    </w:p>
    <w:p w14:paraId="7955F765" w14:textId="16616AD5" w:rsidR="00FE5DBE" w:rsidRPr="00FE5DBE" w:rsidRDefault="00FE5DBE" w:rsidP="00FE5DBE">
      <w:pPr>
        <w:rPr>
          <w:sz w:val="28"/>
          <w:szCs w:val="28"/>
        </w:rPr>
      </w:pPr>
      <w:r w:rsidRPr="00FE5DBE">
        <w:rPr>
          <w:sz w:val="28"/>
          <w:szCs w:val="28"/>
        </w:rPr>
        <w:t>Risk Mitigation Plan:</w:t>
      </w:r>
      <w:r w:rsidRPr="00FE5DBE">
        <w:rPr>
          <w:color w:val="002060"/>
          <w:sz w:val="28"/>
          <w:szCs w:val="28"/>
        </w:rPr>
        <w:t xml:space="preserve"> Work with the consumer/Consumer-Employer Representative, document plan to help lower risk. Document if plan is being updated. If a plan is NOT identified, document why.</w:t>
      </w:r>
    </w:p>
    <w:p w14:paraId="7200DE31" w14:textId="7DCE59E0" w:rsidR="00FE5DBE" w:rsidRPr="00FE5DBE" w:rsidRDefault="00FE5DBE" w:rsidP="00FE5DBE">
      <w:pPr>
        <w:rPr>
          <w:color w:val="002060"/>
          <w:sz w:val="28"/>
          <w:szCs w:val="28"/>
        </w:rPr>
      </w:pPr>
      <w:r w:rsidRPr="00FE5DBE">
        <w:rPr>
          <w:sz w:val="28"/>
          <w:szCs w:val="28"/>
        </w:rPr>
        <w:t xml:space="preserve">Consumer/C.E. Rep Understanding / Acceptance of Plan: </w:t>
      </w:r>
      <w:r w:rsidRPr="00FE5DBE">
        <w:rPr>
          <w:color w:val="002060"/>
          <w:sz w:val="28"/>
          <w:szCs w:val="28"/>
        </w:rPr>
        <w:t xml:space="preserve">Document the consumer/rep </w:t>
      </w:r>
      <w:r w:rsidR="00DC22B6">
        <w:rPr>
          <w:color w:val="002060"/>
          <w:sz w:val="28"/>
          <w:szCs w:val="28"/>
        </w:rPr>
        <w:t>understanding</w:t>
      </w:r>
      <w:r w:rsidR="00DC22B6" w:rsidRPr="00FE5DBE">
        <w:rPr>
          <w:color w:val="002060"/>
          <w:sz w:val="28"/>
          <w:szCs w:val="28"/>
        </w:rPr>
        <w:t xml:space="preserve"> </w:t>
      </w:r>
      <w:r w:rsidR="00DC22B6">
        <w:rPr>
          <w:color w:val="002060"/>
          <w:sz w:val="28"/>
          <w:szCs w:val="28"/>
        </w:rPr>
        <w:t xml:space="preserve">and </w:t>
      </w:r>
      <w:r w:rsidRPr="00FE5DBE">
        <w:rPr>
          <w:color w:val="002060"/>
          <w:sz w:val="28"/>
          <w:szCs w:val="28"/>
        </w:rPr>
        <w:t>agreement or disagreement with the plan</w:t>
      </w:r>
      <w:r w:rsidR="000163A3">
        <w:rPr>
          <w:color w:val="002060"/>
          <w:sz w:val="28"/>
          <w:szCs w:val="28"/>
        </w:rPr>
        <w:t>.</w:t>
      </w:r>
    </w:p>
    <w:p w14:paraId="2658EB6C" w14:textId="12EAC079" w:rsidR="00FE5DBE" w:rsidRDefault="00FE5DBE" w:rsidP="00FE5DBE">
      <w:pPr>
        <w:rPr>
          <w:color w:val="002060"/>
          <w:sz w:val="28"/>
          <w:szCs w:val="28"/>
        </w:rPr>
      </w:pPr>
      <w:r w:rsidRPr="00FE5DBE">
        <w:rPr>
          <w:sz w:val="28"/>
          <w:szCs w:val="28"/>
        </w:rPr>
        <w:t>Back-up Plan:</w:t>
      </w:r>
      <w:r w:rsidRPr="00FE5DBE">
        <w:rPr>
          <w:color w:val="002060"/>
          <w:sz w:val="28"/>
          <w:szCs w:val="28"/>
        </w:rPr>
        <w:t xml:space="preserve"> Indicate a back-up plan in the event a provider is unable to provide care. Include contact name and phone number of backup provider and/or natural support.</w:t>
      </w:r>
    </w:p>
    <w:p w14:paraId="54824909" w14:textId="77777777" w:rsidR="00B82229" w:rsidRDefault="00B82229" w:rsidP="00B82229">
      <w:pPr>
        <w:pStyle w:val="Default"/>
      </w:pPr>
    </w:p>
    <w:p w14:paraId="2538C2FA" w14:textId="77777777" w:rsidR="00B82229" w:rsidRDefault="00B82229" w:rsidP="00B82229">
      <w:pPr>
        <w:pStyle w:val="Default"/>
      </w:pPr>
      <w:r>
        <w:t xml:space="preserve"> </w:t>
      </w:r>
    </w:p>
    <w:p w14:paraId="0D9CA918" w14:textId="260FC2C2" w:rsidR="00B82229" w:rsidRPr="00D33B8A" w:rsidRDefault="00B82229" w:rsidP="00B82229">
      <w:pPr>
        <w:pStyle w:val="Default"/>
        <w:rPr>
          <w:sz w:val="28"/>
          <w:szCs w:val="28"/>
        </w:rPr>
      </w:pPr>
      <w:r w:rsidRPr="00D33B8A">
        <w:rPr>
          <w:b/>
          <w:bCs/>
          <w:sz w:val="28"/>
          <w:szCs w:val="28"/>
        </w:rPr>
        <w:t>Note:</w:t>
      </w:r>
      <w:r w:rsidRPr="00D33B8A">
        <w:rPr>
          <w:sz w:val="28"/>
          <w:szCs w:val="28"/>
        </w:rPr>
        <w:t xml:space="preserve"> Remove all blue text once relevant information has been entered. </w:t>
      </w:r>
    </w:p>
    <w:p w14:paraId="216D8136" w14:textId="22E9D165" w:rsidR="00933C04" w:rsidRPr="002823AA" w:rsidRDefault="00933C04" w:rsidP="00933C04">
      <w:pPr>
        <w:pStyle w:val="Heading3"/>
        <w:rPr>
          <w:sz w:val="32"/>
          <w:szCs w:val="28"/>
        </w:rPr>
      </w:pPr>
      <w:r w:rsidRPr="002823AA">
        <w:rPr>
          <w:sz w:val="32"/>
          <w:szCs w:val="28"/>
        </w:rPr>
        <w:lastRenderedPageBreak/>
        <w:t>Risk Mitigation/</w:t>
      </w:r>
      <w:r w:rsidR="00564D33" w:rsidRPr="002823AA">
        <w:rPr>
          <w:sz w:val="32"/>
          <w:szCs w:val="28"/>
        </w:rPr>
        <w:t>Monitoring</w:t>
      </w:r>
      <w:r w:rsidRPr="002823AA">
        <w:rPr>
          <w:sz w:val="32"/>
          <w:szCs w:val="28"/>
        </w:rPr>
        <w:t xml:space="preserve"> Direct Contact</w:t>
      </w:r>
      <w:r w:rsidR="00AD5763">
        <w:rPr>
          <w:sz w:val="32"/>
          <w:szCs w:val="28"/>
        </w:rPr>
        <w:t xml:space="preserve"> Narration</w:t>
      </w:r>
    </w:p>
    <w:p w14:paraId="0102BA9B" w14:textId="77777777" w:rsidR="00933C04" w:rsidRPr="00933C04" w:rsidRDefault="00933C04" w:rsidP="00933C04">
      <w:pPr>
        <w:rPr>
          <w:b/>
          <w:bCs/>
          <w:sz w:val="28"/>
          <w:szCs w:val="28"/>
        </w:rPr>
      </w:pPr>
    </w:p>
    <w:p w14:paraId="60BD7272" w14:textId="77777777" w:rsidR="00933C04" w:rsidRPr="00933C04" w:rsidRDefault="00933C04" w:rsidP="00933C04">
      <w:pPr>
        <w:rPr>
          <w:b/>
          <w:bCs/>
          <w:sz w:val="28"/>
          <w:szCs w:val="28"/>
        </w:rPr>
      </w:pPr>
      <w:r w:rsidRPr="00933C04">
        <w:rPr>
          <w:b/>
          <w:bCs/>
          <w:sz w:val="28"/>
          <w:szCs w:val="28"/>
        </w:rPr>
        <w:t>Direct CM: Risk Mitigation/Monitoring Contact</w:t>
      </w:r>
    </w:p>
    <w:p w14:paraId="5EDC6AB6" w14:textId="7BBFCE65" w:rsidR="00933C04" w:rsidRPr="00933C04" w:rsidRDefault="00933C04" w:rsidP="00933C04">
      <w:pPr>
        <w:rPr>
          <w:sz w:val="28"/>
          <w:szCs w:val="28"/>
        </w:rPr>
      </w:pPr>
      <w:r w:rsidRPr="00933C04">
        <w:rPr>
          <w:sz w:val="28"/>
          <w:szCs w:val="28"/>
        </w:rPr>
        <w:t xml:space="preserve">Contact Date: </w:t>
      </w:r>
      <w:sdt>
        <w:sdtPr>
          <w:rPr>
            <w:color w:val="002060"/>
            <w:sz w:val="28"/>
            <w:szCs w:val="28"/>
          </w:rPr>
          <w:id w:val="-701171740"/>
          <w:placeholder>
            <w:docPart w:val="FBF1E9BE5C3946DEADAF9E8EC289F3D8"/>
          </w:placeholder>
          <w:date>
            <w:dateFormat w:val="M/d/yyyy"/>
            <w:lid w:val="en-US"/>
            <w:storeMappedDataAs w:val="dateTime"/>
            <w:calendar w:val="gregorian"/>
          </w:date>
        </w:sdtPr>
        <w:sdtEndPr/>
        <w:sdtContent>
          <w:r w:rsidR="00966F32">
            <w:rPr>
              <w:color w:val="002060"/>
              <w:sz w:val="28"/>
              <w:szCs w:val="28"/>
            </w:rPr>
            <w:t>Select date</w:t>
          </w:r>
        </w:sdtContent>
      </w:sdt>
    </w:p>
    <w:p w14:paraId="48F6B19E" w14:textId="76440F5C" w:rsidR="00933C04" w:rsidRPr="00933C04" w:rsidRDefault="00933C04" w:rsidP="00933C04">
      <w:pPr>
        <w:rPr>
          <w:sz w:val="28"/>
          <w:szCs w:val="28"/>
        </w:rPr>
      </w:pPr>
      <w:r w:rsidRPr="00933C04">
        <w:rPr>
          <w:sz w:val="28"/>
          <w:szCs w:val="28"/>
        </w:rPr>
        <w:t>Contact made with:</w:t>
      </w:r>
      <w:r w:rsidRPr="00933C04">
        <w:rPr>
          <w:color w:val="002060"/>
          <w:sz w:val="28"/>
          <w:szCs w:val="28"/>
        </w:rPr>
        <w:t xml:space="preserve"> Consumer or Consumer-Employer Representative (737 Form). </w:t>
      </w:r>
    </w:p>
    <w:p w14:paraId="3B08CAA6" w14:textId="37A909C6" w:rsidR="00933C04" w:rsidRPr="00933C04" w:rsidRDefault="00933C04" w:rsidP="00933C04">
      <w:pPr>
        <w:rPr>
          <w:sz w:val="28"/>
          <w:szCs w:val="28"/>
        </w:rPr>
      </w:pPr>
      <w:r w:rsidRPr="00933C04">
        <w:rPr>
          <w:sz w:val="28"/>
          <w:szCs w:val="28"/>
        </w:rPr>
        <w:t xml:space="preserve">Review of assessed risks and mitigation plan: </w:t>
      </w:r>
      <w:r w:rsidRPr="00933C04">
        <w:rPr>
          <w:color w:val="002060"/>
          <w:sz w:val="28"/>
          <w:szCs w:val="28"/>
        </w:rPr>
        <w:t>If a high/medium risk previously documented, or there is a now a high/medium risk, discuss the concern and current mitigation plan status. Update status if needed. If there are low or no risks, document risks were reviewed with the individual and there are no new/additional concerns.</w:t>
      </w:r>
    </w:p>
    <w:p w14:paraId="5B530A62" w14:textId="7F41DE89" w:rsidR="00933C04" w:rsidRPr="00933C04" w:rsidRDefault="00933C04" w:rsidP="00933C04">
      <w:pPr>
        <w:rPr>
          <w:sz w:val="28"/>
          <w:szCs w:val="28"/>
        </w:rPr>
      </w:pPr>
      <w:r w:rsidRPr="00933C04">
        <w:rPr>
          <w:sz w:val="28"/>
          <w:szCs w:val="28"/>
        </w:rPr>
        <w:t>Consumer/C.E. Rep understanding / acceptance of plan:</w:t>
      </w:r>
      <w:r w:rsidRPr="00933C04">
        <w:rPr>
          <w:color w:val="002060"/>
          <w:sz w:val="28"/>
          <w:szCs w:val="28"/>
        </w:rPr>
        <w:t xml:space="preserve"> Document the consumer/rep</w:t>
      </w:r>
      <w:r w:rsidR="000163A3">
        <w:rPr>
          <w:color w:val="002060"/>
          <w:sz w:val="28"/>
          <w:szCs w:val="28"/>
        </w:rPr>
        <w:t xml:space="preserve"> understanding and</w:t>
      </w:r>
      <w:r w:rsidRPr="00933C04">
        <w:rPr>
          <w:color w:val="002060"/>
          <w:sz w:val="28"/>
          <w:szCs w:val="28"/>
        </w:rPr>
        <w:t xml:space="preserve"> agreement or disagreement with the plan.</w:t>
      </w:r>
    </w:p>
    <w:p w14:paraId="1BC247C4" w14:textId="204C2115" w:rsidR="00933C04" w:rsidRPr="00933C04" w:rsidRDefault="00933C04" w:rsidP="00933C04">
      <w:pPr>
        <w:rPr>
          <w:sz w:val="28"/>
          <w:szCs w:val="28"/>
        </w:rPr>
      </w:pPr>
      <w:r w:rsidRPr="00933C04">
        <w:rPr>
          <w:sz w:val="28"/>
          <w:szCs w:val="28"/>
        </w:rPr>
        <w:t xml:space="preserve">Review of current back-up plan: </w:t>
      </w:r>
      <w:r w:rsidRPr="00933C04">
        <w:rPr>
          <w:color w:val="002060"/>
          <w:sz w:val="28"/>
          <w:szCs w:val="28"/>
        </w:rPr>
        <w:t>Document back-up plan was reviewed and updated if appropriate. Refer to risk assessment.</w:t>
      </w:r>
    </w:p>
    <w:p w14:paraId="0747EED7" w14:textId="7BE05C4F" w:rsidR="00933C04" w:rsidRPr="00933C04" w:rsidRDefault="00933C04" w:rsidP="00933C04">
      <w:pPr>
        <w:rPr>
          <w:sz w:val="28"/>
          <w:szCs w:val="28"/>
        </w:rPr>
      </w:pPr>
      <w:r w:rsidRPr="00933C04">
        <w:rPr>
          <w:sz w:val="28"/>
          <w:szCs w:val="28"/>
        </w:rPr>
        <w:t xml:space="preserve">Risk assessment updated as appropriate: </w:t>
      </w:r>
      <w:r w:rsidRPr="00933C04">
        <w:rPr>
          <w:color w:val="002060"/>
          <w:sz w:val="28"/>
          <w:szCs w:val="28"/>
        </w:rPr>
        <w:t xml:space="preserve">Indicate if </w:t>
      </w:r>
      <w:r w:rsidR="000163A3">
        <w:rPr>
          <w:color w:val="002060"/>
          <w:sz w:val="28"/>
          <w:szCs w:val="28"/>
        </w:rPr>
        <w:t>r</w:t>
      </w:r>
      <w:r w:rsidRPr="00933C04">
        <w:rPr>
          <w:color w:val="002060"/>
          <w:sz w:val="28"/>
          <w:szCs w:val="28"/>
        </w:rPr>
        <w:t xml:space="preserve">isk </w:t>
      </w:r>
      <w:r w:rsidR="000163A3">
        <w:rPr>
          <w:color w:val="002060"/>
          <w:sz w:val="28"/>
          <w:szCs w:val="28"/>
        </w:rPr>
        <w:t>a</w:t>
      </w:r>
      <w:r w:rsidRPr="00933C04">
        <w:rPr>
          <w:color w:val="002060"/>
          <w:sz w:val="28"/>
          <w:szCs w:val="28"/>
        </w:rPr>
        <w:t xml:space="preserve">ssessment was </w:t>
      </w:r>
      <w:r w:rsidR="000163A3">
        <w:rPr>
          <w:color w:val="002060"/>
          <w:sz w:val="28"/>
          <w:szCs w:val="28"/>
        </w:rPr>
        <w:t>updat</w:t>
      </w:r>
      <w:r w:rsidRPr="00933C04">
        <w:rPr>
          <w:color w:val="002060"/>
          <w:sz w:val="28"/>
          <w:szCs w:val="28"/>
        </w:rPr>
        <w:t>ed</w:t>
      </w:r>
      <w:r w:rsidR="000163A3">
        <w:rPr>
          <w:color w:val="002060"/>
          <w:sz w:val="28"/>
          <w:szCs w:val="28"/>
        </w:rPr>
        <w:t xml:space="preserve"> or if there are no changes</w:t>
      </w:r>
      <w:r w:rsidRPr="00933C04">
        <w:rPr>
          <w:color w:val="002060"/>
          <w:sz w:val="28"/>
          <w:szCs w:val="28"/>
        </w:rPr>
        <w:t>.</w:t>
      </w:r>
      <w:r w:rsidR="000163A3">
        <w:rPr>
          <w:color w:val="002060"/>
          <w:sz w:val="28"/>
          <w:szCs w:val="28"/>
        </w:rPr>
        <w:t xml:space="preserve"> Refer to risk assessment for details.</w:t>
      </w:r>
    </w:p>
    <w:p w14:paraId="349E8DAF" w14:textId="77777777" w:rsidR="009161A0" w:rsidRDefault="009161A0" w:rsidP="009161A0">
      <w:pPr>
        <w:pStyle w:val="Default"/>
        <w:rPr>
          <w:b/>
          <w:bCs/>
          <w:sz w:val="28"/>
          <w:szCs w:val="28"/>
        </w:rPr>
      </w:pPr>
    </w:p>
    <w:p w14:paraId="57B064ED" w14:textId="77777777" w:rsidR="009161A0" w:rsidRDefault="009161A0" w:rsidP="009161A0">
      <w:pPr>
        <w:pStyle w:val="Default"/>
        <w:rPr>
          <w:b/>
          <w:bCs/>
          <w:sz w:val="28"/>
          <w:szCs w:val="28"/>
        </w:rPr>
      </w:pPr>
    </w:p>
    <w:p w14:paraId="5C94CB4F" w14:textId="77777777" w:rsidR="009161A0" w:rsidRDefault="009161A0" w:rsidP="009161A0">
      <w:pPr>
        <w:pStyle w:val="Default"/>
        <w:rPr>
          <w:b/>
          <w:bCs/>
          <w:sz w:val="28"/>
          <w:szCs w:val="28"/>
        </w:rPr>
      </w:pPr>
    </w:p>
    <w:p w14:paraId="20A34800" w14:textId="77777777" w:rsidR="009161A0" w:rsidRDefault="009161A0" w:rsidP="009161A0">
      <w:pPr>
        <w:pStyle w:val="Default"/>
        <w:rPr>
          <w:b/>
          <w:bCs/>
          <w:sz w:val="28"/>
          <w:szCs w:val="28"/>
        </w:rPr>
      </w:pPr>
    </w:p>
    <w:p w14:paraId="3824EC69" w14:textId="77777777" w:rsidR="009161A0" w:rsidRDefault="009161A0" w:rsidP="009161A0">
      <w:pPr>
        <w:pStyle w:val="Default"/>
        <w:rPr>
          <w:b/>
          <w:bCs/>
          <w:sz w:val="28"/>
          <w:szCs w:val="28"/>
        </w:rPr>
      </w:pPr>
    </w:p>
    <w:p w14:paraId="1F5911CC" w14:textId="77777777" w:rsidR="009161A0" w:rsidRDefault="009161A0" w:rsidP="009161A0">
      <w:pPr>
        <w:pStyle w:val="Default"/>
        <w:rPr>
          <w:b/>
          <w:bCs/>
          <w:sz w:val="28"/>
          <w:szCs w:val="28"/>
        </w:rPr>
      </w:pPr>
    </w:p>
    <w:p w14:paraId="75945F24" w14:textId="77777777" w:rsidR="009161A0" w:rsidRDefault="009161A0" w:rsidP="009161A0">
      <w:pPr>
        <w:pStyle w:val="Default"/>
        <w:rPr>
          <w:b/>
          <w:bCs/>
          <w:sz w:val="28"/>
          <w:szCs w:val="28"/>
        </w:rPr>
      </w:pPr>
    </w:p>
    <w:p w14:paraId="67A26CB2" w14:textId="77777777" w:rsidR="009161A0" w:rsidRDefault="009161A0" w:rsidP="009161A0">
      <w:pPr>
        <w:pStyle w:val="Default"/>
        <w:rPr>
          <w:b/>
          <w:bCs/>
          <w:sz w:val="28"/>
          <w:szCs w:val="28"/>
        </w:rPr>
      </w:pPr>
    </w:p>
    <w:p w14:paraId="355D211C" w14:textId="77777777" w:rsidR="009161A0" w:rsidRDefault="009161A0" w:rsidP="009161A0">
      <w:pPr>
        <w:pStyle w:val="Default"/>
        <w:rPr>
          <w:b/>
          <w:bCs/>
          <w:sz w:val="28"/>
          <w:szCs w:val="28"/>
        </w:rPr>
      </w:pPr>
    </w:p>
    <w:p w14:paraId="3DD8F164" w14:textId="77777777" w:rsidR="009161A0" w:rsidRDefault="009161A0" w:rsidP="009161A0">
      <w:pPr>
        <w:pStyle w:val="Default"/>
        <w:rPr>
          <w:b/>
          <w:bCs/>
          <w:sz w:val="28"/>
          <w:szCs w:val="28"/>
        </w:rPr>
      </w:pPr>
    </w:p>
    <w:p w14:paraId="201644B3" w14:textId="77777777" w:rsidR="009161A0" w:rsidRDefault="009161A0" w:rsidP="009161A0">
      <w:pPr>
        <w:pStyle w:val="Default"/>
        <w:rPr>
          <w:b/>
          <w:bCs/>
          <w:sz w:val="28"/>
          <w:szCs w:val="28"/>
        </w:rPr>
      </w:pPr>
    </w:p>
    <w:p w14:paraId="125AEF9D" w14:textId="11563C61" w:rsidR="009161A0" w:rsidRPr="00D33B8A" w:rsidRDefault="009161A0" w:rsidP="009161A0">
      <w:pPr>
        <w:pStyle w:val="Default"/>
        <w:rPr>
          <w:sz w:val="28"/>
          <w:szCs w:val="28"/>
        </w:rPr>
      </w:pPr>
      <w:r w:rsidRPr="00D33B8A">
        <w:rPr>
          <w:b/>
          <w:bCs/>
          <w:sz w:val="28"/>
          <w:szCs w:val="28"/>
        </w:rPr>
        <w:t>Note:</w:t>
      </w:r>
      <w:r w:rsidRPr="00D33B8A">
        <w:rPr>
          <w:sz w:val="28"/>
          <w:szCs w:val="28"/>
        </w:rPr>
        <w:t xml:space="preserve"> Remove all blue text once relevant information has been entered. </w:t>
      </w:r>
    </w:p>
    <w:sectPr w:rsidR="009161A0" w:rsidRPr="00D33B8A" w:rsidSect="00A02DDE">
      <w:type w:val="continuous"/>
      <w:pgSz w:w="12240" w:h="15840"/>
      <w:pgMar w:top="-1170" w:right="1440" w:bottom="162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FF650" w14:textId="77777777" w:rsidR="007C1991" w:rsidRDefault="007C1991" w:rsidP="005E3EB7">
      <w:r>
        <w:separator/>
      </w:r>
    </w:p>
  </w:endnote>
  <w:endnote w:type="continuationSeparator" w:id="0">
    <w:p w14:paraId="4A29E4DE" w14:textId="77777777" w:rsidR="007C1991" w:rsidRDefault="007C1991" w:rsidP="005E3EB7">
      <w:r>
        <w:continuationSeparator/>
      </w:r>
    </w:p>
  </w:endnote>
  <w:endnote w:type="continuationNotice" w:id="1">
    <w:p w14:paraId="178C7716" w14:textId="77777777" w:rsidR="007C1991" w:rsidRDefault="007C199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9315" w14:textId="656486DD" w:rsidR="00216C13" w:rsidRDefault="002F15C4" w:rsidP="005E3EB7">
    <w:pPr>
      <w:pStyle w:val="Footer"/>
    </w:pPr>
    <w:r>
      <w:rPr>
        <w:noProof/>
      </w:rPr>
      <w:drawing>
        <wp:anchor distT="0" distB="0" distL="114300" distR="114300" simplePos="0" relativeHeight="251658244" behindDoc="0" locked="0" layoutInCell="1" allowOverlap="1" wp14:anchorId="3EC0E5A6" wp14:editId="0D5C06E8">
          <wp:simplePos x="0" y="0"/>
          <wp:positionH relativeFrom="column">
            <wp:posOffset>4817249</wp:posOffset>
          </wp:positionH>
          <wp:positionV relativeFrom="paragraph">
            <wp:posOffset>-699135</wp:posOffset>
          </wp:positionV>
          <wp:extent cx="1697990" cy="520065"/>
          <wp:effectExtent l="0" t="0" r="0" b="0"/>
          <wp:wrapNone/>
          <wp:docPr id="769" name="Picture 769" descr="Oregon Department of Human Service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 name="Picture 769" descr="Oregon Department of Human Services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99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0936F975" wp14:editId="29C99E47">
              <wp:simplePos x="0" y="0"/>
              <wp:positionH relativeFrom="column">
                <wp:posOffset>-622487</wp:posOffset>
              </wp:positionH>
              <wp:positionV relativeFrom="paragraph">
                <wp:posOffset>-502920</wp:posOffset>
              </wp:positionV>
              <wp:extent cx="638175" cy="323850"/>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23850"/>
                      </a:xfrm>
                      <a:prstGeom prst="rect">
                        <a:avLst/>
                      </a:prstGeom>
                      <a:noFill/>
                      <a:ln w="9525">
                        <a:noFill/>
                        <a:miter lim="800000"/>
                        <a:headEnd/>
                        <a:tailEnd/>
                      </a:ln>
                    </wps:spPr>
                    <wps:txbx>
                      <w:txbxContent>
                        <w:p w14:paraId="27B02F11" w14:textId="3210B285" w:rsidR="00332EC7" w:rsidRDefault="00332EC7" w:rsidP="003C1977">
                          <w:pPr>
                            <w:pStyle w:val="Footer"/>
                          </w:pPr>
                          <w:r>
                            <w:fldChar w:fldCharType="begin"/>
                          </w:r>
                          <w:r>
                            <w:instrText xml:space="preserve"> PAGE   \* MERGEFORMAT </w:instrText>
                          </w:r>
                          <w:r>
                            <w:fldChar w:fldCharType="separate"/>
                          </w:r>
                          <w:r w:rsidR="00B64B92">
                            <w:rPr>
                              <w:noProof/>
                            </w:rPr>
                            <w:t>2</w:t>
                          </w:r>
                          <w:r>
                            <w:rPr>
                              <w:noProof/>
                            </w:rPr>
                            <w:fldChar w:fldCharType="end"/>
                          </w:r>
                          <w:r w:rsidR="002F15C4">
                            <w:rPr>
                              <w:noProof/>
                            </w:rPr>
                            <w:t xml:space="preserve"> of </w:t>
                          </w:r>
                          <w:r w:rsidR="002F15C4">
                            <w:rPr>
                              <w:noProof/>
                            </w:rPr>
                            <w:fldChar w:fldCharType="begin"/>
                          </w:r>
                          <w:r w:rsidR="002F15C4">
                            <w:rPr>
                              <w:noProof/>
                            </w:rPr>
                            <w:instrText xml:space="preserve"> NUMPAGES  \* Arabic  \* MERGEFORMAT </w:instrText>
                          </w:r>
                          <w:r w:rsidR="002F15C4">
                            <w:rPr>
                              <w:noProof/>
                            </w:rPr>
                            <w:fldChar w:fldCharType="separate"/>
                          </w:r>
                          <w:r w:rsidR="002F15C4">
                            <w:rPr>
                              <w:noProof/>
                            </w:rPr>
                            <w:t>3</w:t>
                          </w:r>
                          <w:r w:rsidR="002F15C4">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0936F975" id="_x0000_t202" coordsize="21600,21600" o:spt="202" path="m,l,21600r21600,l21600,xe">
              <v:stroke joinstyle="miter"/>
              <v:path gradientshapeok="t" o:connecttype="rect"/>
            </v:shapetype>
            <v:shape id="Text Box 8" o:spid="_x0000_s1037" type="#_x0000_t202" alt="&quot;&quot;" style="position:absolute;margin-left:-49pt;margin-top:-39.6pt;width:50.25pt;height: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0Qu+gEAANMDAAAOAAAAZHJzL2Uyb0RvYy54bWysU8tu2zAQvBfoPxC81/IzcQTLQZo0RYH0&#10;AaT9gDVFWURJLkvSltKvz5JSHKO9FdWBWHK1w53Z4ea6N5odpQ8KbcVnkyln0gqsld1X/Mf3+3dr&#10;zkIEW4NGKyv+JAO/3r59s+lcKefYoq6lZwRiQ9m5ircxurIogmilgTBBJy0lG/QGIm39vqg9dIRu&#10;dDGfTi+KDn3tPAoZAp3eDUm+zfhNI0X82jRBRqYrTr3FvPq87tJabDdQ7j24VomxDfiHLgwoS5ee&#10;oO4gAjt49ReUUcJjwCZOBJoCm0YJmTkQm9n0DzaPLTiZuZA4wZ1kCv8PVnw5PrpvnsX+PfY0wEwi&#10;uAcUPwOzeNuC3csb77FrJdR08SxJVnQulGNpkjqUIYHsus9Y05DhEDED9Y03SRXiyQidBvB0El32&#10;kQk6vFisZ5crzgSlFvPFepWHUkD5Uux8iB8lGpaCinuaaQaH40OIqRkoX35Jd1m8V1rnuWrLuopf&#10;rearXHCWMSqS7bQyFV9P0zcYIXH8YOtcHEHpIaYLtB1JJ54D49jveqbqUZGkwQ7rJ1LB4+AyehUU&#10;tOh/c9aRwyoefh3AS870J0tKXs2Wy2TJvFmuLue08eeZ3XkGrCCoikfOhvA2ZhsPlG9I8UZlNV47&#10;GVsm52SRRpcna57v81+vb3H7DAAA//8DAFBLAwQUAAYACAAAACEAackaud0AAAAJAQAADwAAAGRy&#10;cy9kb3ducmV2LnhtbEyPwU7DMBBE70j8g7VI3Fobi0IS4lQIxBVEgUq9ufE2iYjXUew24e9ZTvS2&#10;ox3NvCnXs+/FCcfYBTJws1QgkOrgOmoMfH68LDIQMVlytg+EBn4wwrq6vCht4cJE73japEZwCMXC&#10;GmhTGgopY92it3EZBiT+HcLobWI5NtKNduJw30ut1J30tiNuaO2ATy3W35ujN/D1ethtb9Vb8+xX&#10;wxRmJcnn0pjrq/nxAUTCOf2b4Q+f0aFipn04kouiN7DIM96S+LjPNQh26BWIPWudaZBVKc8XVL8A&#10;AAD//wMAUEsBAi0AFAAGAAgAAAAhALaDOJL+AAAA4QEAABMAAAAAAAAAAAAAAAAAAAAAAFtDb250&#10;ZW50X1R5cGVzXS54bWxQSwECLQAUAAYACAAAACEAOP0h/9YAAACUAQAACwAAAAAAAAAAAAAAAAAv&#10;AQAAX3JlbHMvLnJlbHNQSwECLQAUAAYACAAAACEA6Q9ELvoBAADTAwAADgAAAAAAAAAAAAAAAAAu&#10;AgAAZHJzL2Uyb0RvYy54bWxQSwECLQAUAAYACAAAACEAackaud0AAAAJAQAADwAAAAAAAAAAAAAA&#10;AABUBAAAZHJzL2Rvd25yZXYueG1sUEsFBgAAAAAEAAQA8wAAAF4FAAAAAA==&#10;" filled="f" stroked="f">
              <v:textbox>
                <w:txbxContent>
                  <w:p w14:paraId="27B02F11" w14:textId="3210B285" w:rsidR="00332EC7" w:rsidRDefault="00332EC7" w:rsidP="003C1977">
                    <w:pPr>
                      <w:pStyle w:val="Footer"/>
                    </w:pPr>
                    <w:r>
                      <w:fldChar w:fldCharType="begin"/>
                    </w:r>
                    <w:r>
                      <w:instrText xml:space="preserve"> PAGE   \* MERGEFORMAT </w:instrText>
                    </w:r>
                    <w:r>
                      <w:fldChar w:fldCharType="separate"/>
                    </w:r>
                    <w:r w:rsidR="00B64B92">
                      <w:rPr>
                        <w:noProof/>
                      </w:rPr>
                      <w:t>2</w:t>
                    </w:r>
                    <w:r>
                      <w:rPr>
                        <w:noProof/>
                      </w:rPr>
                      <w:fldChar w:fldCharType="end"/>
                    </w:r>
                    <w:r w:rsidR="002F15C4">
                      <w:rPr>
                        <w:noProof/>
                      </w:rPr>
                      <w:t xml:space="preserve"> of </w:t>
                    </w:r>
                    <w:r w:rsidR="002F15C4">
                      <w:rPr>
                        <w:noProof/>
                      </w:rPr>
                      <w:fldChar w:fldCharType="begin"/>
                    </w:r>
                    <w:r w:rsidR="002F15C4">
                      <w:rPr>
                        <w:noProof/>
                      </w:rPr>
                      <w:instrText xml:space="preserve"> NUMPAGES  \* Arabic  \* MERGEFORMAT </w:instrText>
                    </w:r>
                    <w:r w:rsidR="002F15C4">
                      <w:rPr>
                        <w:noProof/>
                      </w:rPr>
                      <w:fldChar w:fldCharType="separate"/>
                    </w:r>
                    <w:r w:rsidR="002F15C4">
                      <w:rPr>
                        <w:noProof/>
                      </w:rPr>
                      <w:t>3</w:t>
                    </w:r>
                    <w:r w:rsidR="002F15C4">
                      <w:rPr>
                        <w:noProof/>
                      </w:rPr>
                      <w:fldChar w:fldCharType="end"/>
                    </w:r>
                  </w:p>
                </w:txbxContent>
              </v:textbox>
            </v:shape>
          </w:pict>
        </mc:Fallback>
      </mc:AlternateContent>
    </w:r>
    <w:r>
      <w:rPr>
        <w:noProof/>
      </w:rPr>
      <w:drawing>
        <wp:anchor distT="0" distB="0" distL="114300" distR="114300" simplePos="0" relativeHeight="251658245" behindDoc="0" locked="0" layoutInCell="1" allowOverlap="1" wp14:anchorId="4C965828" wp14:editId="253BA3D0">
          <wp:simplePos x="0" y="0"/>
          <wp:positionH relativeFrom="column">
            <wp:posOffset>-581892</wp:posOffset>
          </wp:positionH>
          <wp:positionV relativeFrom="paragraph">
            <wp:posOffset>-191478</wp:posOffset>
          </wp:positionV>
          <wp:extent cx="7122605" cy="69918"/>
          <wp:effectExtent l="0" t="0" r="2540" b="6350"/>
          <wp:wrapNone/>
          <wp:docPr id="770" name="Picture 7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0183" cy="7097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5E44" w14:textId="31EF6930" w:rsidR="00E70FCD" w:rsidRDefault="003C1977" w:rsidP="00FF6F92">
    <w:pPr>
      <w:pStyle w:val="Footer"/>
      <w:ind w:left="-1440"/>
    </w:pPr>
    <w:r>
      <w:rPr>
        <w:noProof/>
      </w:rPr>
      <mc:AlternateContent>
        <mc:Choice Requires="wps">
          <w:drawing>
            <wp:anchor distT="0" distB="0" distL="114300" distR="114300" simplePos="0" relativeHeight="251658246" behindDoc="0" locked="0" layoutInCell="1" allowOverlap="1" wp14:anchorId="48A312C1" wp14:editId="7F580E2D">
              <wp:simplePos x="0" y="0"/>
              <wp:positionH relativeFrom="column">
                <wp:posOffset>5343691</wp:posOffset>
              </wp:positionH>
              <wp:positionV relativeFrom="paragraph">
                <wp:posOffset>-173586</wp:posOffset>
              </wp:positionV>
              <wp:extent cx="1294960" cy="243135"/>
              <wp:effectExtent l="0" t="0" r="0" b="5080"/>
              <wp:wrapNone/>
              <wp:docPr id="15" name="Text Box 15"/>
              <wp:cNvGraphicFramePr/>
              <a:graphic xmlns:a="http://schemas.openxmlformats.org/drawingml/2006/main">
                <a:graphicData uri="http://schemas.microsoft.com/office/word/2010/wordprocessingShape">
                  <wps:wsp>
                    <wps:cNvSpPr txBox="1"/>
                    <wps:spPr>
                      <a:xfrm>
                        <a:off x="0" y="0"/>
                        <a:ext cx="1294960" cy="243135"/>
                      </a:xfrm>
                      <a:prstGeom prst="rect">
                        <a:avLst/>
                      </a:prstGeom>
                      <a:noFill/>
                      <a:ln w="6350">
                        <a:noFill/>
                      </a:ln>
                    </wps:spPr>
                    <wps:txbx>
                      <w:txbxContent>
                        <w:p w14:paraId="4A263519" w14:textId="301D5CBC" w:rsidR="003C1977" w:rsidRPr="002542C4" w:rsidRDefault="003C1977" w:rsidP="002542C4">
                          <w:pPr>
                            <w:pStyle w:val="Footer"/>
                            <w:jc w:val="right"/>
                            <w:rPr>
                              <w:color w:val="808080" w:themeColor="background1" w:themeShade="80"/>
                              <w:sz w:val="16"/>
                              <w:szCs w:val="16"/>
                            </w:rPr>
                          </w:pPr>
                          <w:r w:rsidRPr="002542C4">
                            <w:rPr>
                              <w:color w:val="808080" w:themeColor="background1" w:themeShade="80"/>
                              <w:sz w:val="16"/>
                              <w:szCs w:val="16"/>
                            </w:rPr>
                            <w:t>DHS 0197 (rev.05/23)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48A312C1" id="_x0000_t202" coordsize="21600,21600" o:spt="202" path="m,l,21600r21600,l21600,xe">
              <v:stroke joinstyle="miter"/>
              <v:path gradientshapeok="t" o:connecttype="rect"/>
            </v:shapetype>
            <v:shape id="Text Box 15" o:spid="_x0000_s1038" type="#_x0000_t202" style="position:absolute;left:0;text-align:left;margin-left:420.75pt;margin-top:-13.65pt;width:101.95pt;height:19.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pzGQIAADMEAAAOAAAAZHJzL2Uyb0RvYy54bWysU9tuGyEQfa+Uf0C81+t765XXkZPIVSUr&#10;ieRUecYseFcChgL2rvv1HVjflPap6gsMzDCXcw7z+1YrchDO12AKOuj1KRGGQ1mbXUF/vK0+f6XE&#10;B2ZKpsCIgh6Fp/eLu0/zxuZiCBWoUjiCSYzPG1vQKgSbZ5nnldDM98AKg04JTrOAR7fLSscazK5V&#10;Nuz3p1kDrrQOuPAeb586J12k/FIKHl6k9CIQVVDsLaTVpXUb12wxZ/nOMVvV/NQG+4cuNKsNFr2k&#10;emKBkb2r/0ila+7Agww9DjoDKWsu0gw4zaD/YZpNxaxIsyA43l5g8v8vLX8+bOyrI6F9gBYJjIA0&#10;1uceL+M8rXQ67tgpQT9CeLzAJtpAeHw0nI1nU3Rx9A3Ho8FoEtNk19fW+fBNgCbRKKhDWhJa7LD2&#10;oQs9h8RiBla1UokaZUhT0Olo0k8PLh5MrgzWuPYardBuW1KX2MV5ji2URxzPQce8t3xVYw9r5sMr&#10;c0g1to3yDS+4SAVYC04WJRW4X3+7j/HIAHopaVA6BfU/98wJStR3g9zMBuNx1Fo6jCdfhnhwt57t&#10;rcfs9SOgOgf4USxPZowP6mxKB/odVb6MVdHFDMfaBQ1n8zF0gsZfwsVymYJQXZaFtdlYHlNHVCPC&#10;b+07c/ZEQ0ACn+EsMpZ/YKOL7fhY7gPIOlEVce5QPcGPykxkn35RlP7tOUVd//riNwAAAP//AwBQ&#10;SwMEFAAGAAgAAAAhAB58ABTiAAAACwEAAA8AAABkcnMvZG93bnJldi54bWxMj8FOwzAMhu9IvENk&#10;JG5b2tJCVZpOU6UJCcFhYxduaeO1FYlTmmwrPD3Zadxs+dPv7y9Xs9HshJMbLAmIlxEwpNaqgToB&#10;+4/NIgfmvCQltSUU8IMOVtXtTSkLZc+0xdPOdyyEkCukgN77seDctT0a6ZZ2RAq3g52M9GGdOq4m&#10;eQ7hRvMkih65kQOFD70cse6x/dodjYDXevMut01i8l9dv7wd1uP3/jMT4v5uXj8D8zj7KwwX/aAO&#10;VXBq7JGUY1pAnsZZQAUskqcHYBciSrMUWBOmOAJelfx/h+oPAAD//wMAUEsBAi0AFAAGAAgAAAAh&#10;ALaDOJL+AAAA4QEAABMAAAAAAAAAAAAAAAAAAAAAAFtDb250ZW50X1R5cGVzXS54bWxQSwECLQAU&#10;AAYACAAAACEAOP0h/9YAAACUAQAACwAAAAAAAAAAAAAAAAAvAQAAX3JlbHMvLnJlbHNQSwECLQAU&#10;AAYACAAAACEAAQqqcxkCAAAzBAAADgAAAAAAAAAAAAAAAAAuAgAAZHJzL2Uyb0RvYy54bWxQSwEC&#10;LQAUAAYACAAAACEAHnwAFOIAAAALAQAADwAAAAAAAAAAAAAAAABzBAAAZHJzL2Rvd25yZXYueG1s&#10;UEsFBgAAAAAEAAQA8wAAAIIFAAAAAA==&#10;" filled="f" stroked="f" strokeweight=".5pt">
              <v:textbox>
                <w:txbxContent>
                  <w:p w14:paraId="4A263519" w14:textId="301D5CBC" w:rsidR="003C1977" w:rsidRPr="002542C4" w:rsidRDefault="003C1977" w:rsidP="002542C4">
                    <w:pPr>
                      <w:pStyle w:val="Footer"/>
                      <w:jc w:val="right"/>
                      <w:rPr>
                        <w:color w:val="808080" w:themeColor="background1" w:themeShade="80"/>
                        <w:sz w:val="16"/>
                        <w:szCs w:val="16"/>
                      </w:rPr>
                    </w:pPr>
                    <w:r w:rsidRPr="002542C4">
                      <w:rPr>
                        <w:color w:val="808080" w:themeColor="background1" w:themeShade="80"/>
                        <w:sz w:val="16"/>
                        <w:szCs w:val="16"/>
                      </w:rPr>
                      <w:t>DHS 0197 (rev.05/23)</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DB17F0B" wp14:editId="1200FD11">
              <wp:simplePos x="0" y="0"/>
              <wp:positionH relativeFrom="column">
                <wp:posOffset>-576125</wp:posOffset>
              </wp:positionH>
              <wp:positionV relativeFrom="paragraph">
                <wp:posOffset>-496005</wp:posOffset>
              </wp:positionV>
              <wp:extent cx="597267" cy="32385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67" cy="323850"/>
                      </a:xfrm>
                      <a:prstGeom prst="rect">
                        <a:avLst/>
                      </a:prstGeom>
                      <a:noFill/>
                      <a:ln w="9525">
                        <a:noFill/>
                        <a:miter lim="800000"/>
                        <a:headEnd/>
                        <a:tailEnd/>
                      </a:ln>
                    </wps:spPr>
                    <wps:txbx>
                      <w:txbxContent>
                        <w:p w14:paraId="03A3B938" w14:textId="302C8B14" w:rsidR="00457F62" w:rsidRDefault="00332EC7" w:rsidP="00457F62">
                          <w:pPr>
                            <w:pStyle w:val="Footer"/>
                            <w:tabs>
                              <w:tab w:val="left" w:pos="2700"/>
                              <w:tab w:val="right" w:pos="10836"/>
                            </w:tabs>
                          </w:pPr>
                          <w:r>
                            <w:fldChar w:fldCharType="begin"/>
                          </w:r>
                          <w:r>
                            <w:instrText xml:space="preserve"> PAGE   \* MERGEFORMAT </w:instrText>
                          </w:r>
                          <w:r>
                            <w:fldChar w:fldCharType="separate"/>
                          </w:r>
                          <w:r w:rsidR="00FD44C0">
                            <w:rPr>
                              <w:noProof/>
                            </w:rPr>
                            <w:t>1</w:t>
                          </w:r>
                          <w:r>
                            <w:rPr>
                              <w:noProof/>
                            </w:rPr>
                            <w:fldChar w:fldCharType="end"/>
                          </w:r>
                          <w:r w:rsidR="00252794">
                            <w:rPr>
                              <w:noProof/>
                            </w:rPr>
                            <w:t xml:space="preserve"> of </w:t>
                          </w:r>
                          <w:r w:rsidR="00252794">
                            <w:rPr>
                              <w:noProof/>
                            </w:rPr>
                            <w:fldChar w:fldCharType="begin"/>
                          </w:r>
                          <w:r w:rsidR="00252794">
                            <w:rPr>
                              <w:noProof/>
                            </w:rPr>
                            <w:instrText xml:space="preserve"> NUMPAGES  \* Arabic  \* MERGEFORMAT </w:instrText>
                          </w:r>
                          <w:r w:rsidR="00252794">
                            <w:rPr>
                              <w:noProof/>
                            </w:rPr>
                            <w:fldChar w:fldCharType="separate"/>
                          </w:r>
                          <w:r w:rsidR="00252794">
                            <w:rPr>
                              <w:noProof/>
                            </w:rPr>
                            <w:t>1</w:t>
                          </w:r>
                          <w:r w:rsidR="00252794">
                            <w:rPr>
                              <w:noProof/>
                            </w:rPr>
                            <w:fldChar w:fldCharType="end"/>
                          </w:r>
                        </w:p>
                        <w:p w14:paraId="3B05463A" w14:textId="77777777" w:rsidR="00332EC7" w:rsidRDefault="00332E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0DB17F0B" id="Text Box 1" o:spid="_x0000_s1039" type="#_x0000_t202" alt="&quot;&quot;" style="position:absolute;left:0;text-align:left;margin-left:-45.35pt;margin-top:-39.05pt;width:47.0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OS/AEAANMDAAAOAAAAZHJzL2Uyb0RvYy54bWysU11v2yAUfZ+0/4B4X+y4SZNYcaquXadJ&#10;3YfU7QdgjGM04DIgsbNf3wt202h7m+YHxOX6Hu4597C9GbQiR+G8BFPR+SynRBgOjTT7iv74/vBu&#10;TYkPzDRMgREVPQlPb3Zv32x7W4oCOlCNcARBjC97W9EuBFtmmeed0MzPwAqDyRacZgFDt88ax3pE&#10;1yor8vw668E11gEX3uPp/Ziku4TftoKHr23rRSCqothbSKtLax3XbLdl5d4x20k+tcH+oQvNpMFL&#10;z1D3LDBycPIvKC25Aw9tmHHQGbSt5CJxQDbz/A82Tx2zInFBcbw9y+T/Hyz/cnyy3xwJw3sYcICJ&#10;hLePwH96YuCuY2Yvbp2DvhOswYvnUbKst76cSqPUvvQRpO4/Q4NDZocACWhonY6qIE+C6DiA01l0&#10;MQTC8XC5WRXXK0o4pq6Kq/UyDSVj5UuxdT58FKBJ3FTU4UwTODs++hCbYeXLL/EuAw9SqTRXZUhf&#10;0c2yWKaCi4yWAW2npK7oOo/faITI8YNpUnFgUo17vECZiXTkOTIOQz0Q2WDTsTZqUENzQhUcjC7D&#10;V4GbDtxvSnp0WEX9rwNzghL1yaCSm/liES2ZgsVyVWDgLjP1ZYYZjlAVDZSM27uQbDxSvkXFW5nU&#10;eO1kahmdk0SaXB6teRmnv17f4u4ZAAD//wMAUEsDBBQABgAIAAAAIQDdCfzQ3gAAAAkBAAAPAAAA&#10;ZHJzL2Rvd25yZXYueG1sTI/BTsMwDIbvSHuHyEi7bUm3QbfSdEIgriAGTNota7y2WuNUTbaWt8ec&#10;4OZf/vT7c74dXSuu2IfGk4ZkrkAgld42VGn4/HiZrUGEaMia1hNq+MYA22Jyk5vM+oHe8bqLleAS&#10;CpnRUMfYZVKGskZnwtx3SLw7+d6ZyLGvpO3NwOWulQul7qUzDfGF2nT4VGN53l2chq/X02G/Um/V&#10;s7vrBj8qSW4jtZ7ejo8PICKO8Q+GX31Wh4Kdjv5CNohWw2yjUkZ5SNcJCCaWKxBHzos0AVnk8v8H&#10;xQ8AAAD//wMAUEsBAi0AFAAGAAgAAAAhALaDOJL+AAAA4QEAABMAAAAAAAAAAAAAAAAAAAAAAFtD&#10;b250ZW50X1R5cGVzXS54bWxQSwECLQAUAAYACAAAACEAOP0h/9YAAACUAQAACwAAAAAAAAAAAAAA&#10;AAAvAQAAX3JlbHMvLnJlbHNQSwECLQAUAAYACAAAACEAMR+jkvwBAADTAwAADgAAAAAAAAAAAAAA&#10;AAAuAgAAZHJzL2Uyb0RvYy54bWxQSwECLQAUAAYACAAAACEA3Qn80N4AAAAJAQAADwAAAAAAAAAA&#10;AAAAAABWBAAAZHJzL2Rvd25yZXYueG1sUEsFBgAAAAAEAAQA8wAAAGEFAAAAAA==&#10;" filled="f" stroked="f">
              <v:textbox>
                <w:txbxContent>
                  <w:p w14:paraId="03A3B938" w14:textId="302C8B14" w:rsidR="00457F62" w:rsidRDefault="00332EC7" w:rsidP="00457F62">
                    <w:pPr>
                      <w:pStyle w:val="Footer"/>
                      <w:tabs>
                        <w:tab w:val="left" w:pos="2700"/>
                        <w:tab w:val="right" w:pos="10836"/>
                      </w:tabs>
                    </w:pPr>
                    <w:r>
                      <w:fldChar w:fldCharType="begin"/>
                    </w:r>
                    <w:r>
                      <w:instrText xml:space="preserve"> PAGE   \* MERGEFORMAT </w:instrText>
                    </w:r>
                    <w:r>
                      <w:fldChar w:fldCharType="separate"/>
                    </w:r>
                    <w:r w:rsidR="00FD44C0">
                      <w:rPr>
                        <w:noProof/>
                      </w:rPr>
                      <w:t>1</w:t>
                    </w:r>
                    <w:r>
                      <w:rPr>
                        <w:noProof/>
                      </w:rPr>
                      <w:fldChar w:fldCharType="end"/>
                    </w:r>
                    <w:r w:rsidR="00252794">
                      <w:rPr>
                        <w:noProof/>
                      </w:rPr>
                      <w:t xml:space="preserve"> of </w:t>
                    </w:r>
                    <w:r w:rsidR="00252794">
                      <w:rPr>
                        <w:noProof/>
                      </w:rPr>
                      <w:fldChar w:fldCharType="begin"/>
                    </w:r>
                    <w:r w:rsidR="00252794">
                      <w:rPr>
                        <w:noProof/>
                      </w:rPr>
                      <w:instrText xml:space="preserve"> NUMPAGES  \* Arabic  \* MERGEFORMAT </w:instrText>
                    </w:r>
                    <w:r w:rsidR="00252794">
                      <w:rPr>
                        <w:noProof/>
                      </w:rPr>
                      <w:fldChar w:fldCharType="separate"/>
                    </w:r>
                    <w:r w:rsidR="00252794">
                      <w:rPr>
                        <w:noProof/>
                      </w:rPr>
                      <w:t>1</w:t>
                    </w:r>
                    <w:r w:rsidR="00252794">
                      <w:rPr>
                        <w:noProof/>
                      </w:rPr>
                      <w:fldChar w:fldCharType="end"/>
                    </w:r>
                  </w:p>
                  <w:p w14:paraId="3B05463A" w14:textId="77777777" w:rsidR="00332EC7" w:rsidRDefault="00332EC7"/>
                </w:txbxContent>
              </v:textbox>
            </v:shape>
          </w:pict>
        </mc:Fallback>
      </mc:AlternateContent>
    </w:r>
    <w:r w:rsidR="00245A55">
      <w:rPr>
        <w:noProof/>
      </w:rPr>
      <w:drawing>
        <wp:anchor distT="0" distB="0" distL="114300" distR="114300" simplePos="0" relativeHeight="251658242" behindDoc="0" locked="0" layoutInCell="1" allowOverlap="1" wp14:anchorId="1D0CC36A" wp14:editId="2E1B5ED7">
          <wp:simplePos x="0" y="0"/>
          <wp:positionH relativeFrom="column">
            <wp:posOffset>4810125</wp:posOffset>
          </wp:positionH>
          <wp:positionV relativeFrom="paragraph">
            <wp:posOffset>-711200</wp:posOffset>
          </wp:positionV>
          <wp:extent cx="1697990" cy="520065"/>
          <wp:effectExtent l="0" t="0" r="0" b="0"/>
          <wp:wrapNone/>
          <wp:docPr id="771" name="Picture 771" descr="Oregon Department of Human Service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 name="Picture 771" descr="Oregon Department of Human Services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99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245A55">
      <w:rPr>
        <w:noProof/>
      </w:rPr>
      <w:drawing>
        <wp:anchor distT="0" distB="0" distL="114300" distR="114300" simplePos="0" relativeHeight="251658243" behindDoc="0" locked="0" layoutInCell="1" allowOverlap="1" wp14:anchorId="6D63920C" wp14:editId="4A5F8FD7">
          <wp:simplePos x="0" y="0"/>
          <wp:positionH relativeFrom="column">
            <wp:posOffset>-507365</wp:posOffset>
          </wp:positionH>
          <wp:positionV relativeFrom="paragraph">
            <wp:posOffset>-203200</wp:posOffset>
          </wp:positionV>
          <wp:extent cx="7051040" cy="69215"/>
          <wp:effectExtent l="0" t="0" r="0" b="0"/>
          <wp:wrapNone/>
          <wp:docPr id="772" name="Picture 7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1040" cy="692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00A3C" w14:textId="77777777" w:rsidR="007C1991" w:rsidRDefault="007C1991" w:rsidP="005E3EB7">
      <w:r>
        <w:separator/>
      </w:r>
    </w:p>
  </w:footnote>
  <w:footnote w:type="continuationSeparator" w:id="0">
    <w:p w14:paraId="4222B3A0" w14:textId="77777777" w:rsidR="007C1991" w:rsidRDefault="007C1991" w:rsidP="005E3EB7">
      <w:r>
        <w:continuationSeparator/>
      </w:r>
    </w:p>
  </w:footnote>
  <w:footnote w:type="continuationNotice" w:id="1">
    <w:p w14:paraId="046748A5" w14:textId="77777777" w:rsidR="007C1991" w:rsidRDefault="007C199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103C" w14:textId="5C96B4F5" w:rsidR="00216C13" w:rsidRDefault="002F15C4" w:rsidP="005E3EB7">
    <w:pPr>
      <w:pStyle w:val="Header"/>
    </w:pPr>
    <w:r>
      <w:rPr>
        <w:noProof/>
      </w:rPr>
      <mc:AlternateContent>
        <mc:Choice Requires="wpg">
          <w:drawing>
            <wp:anchor distT="0" distB="0" distL="114300" distR="114300" simplePos="0" relativeHeight="251658247" behindDoc="0" locked="0" layoutInCell="1" allowOverlap="1" wp14:anchorId="0E937718" wp14:editId="3E535687">
              <wp:simplePos x="0" y="0"/>
              <wp:positionH relativeFrom="column">
                <wp:posOffset>-577850</wp:posOffset>
              </wp:positionH>
              <wp:positionV relativeFrom="paragraph">
                <wp:posOffset>-95885</wp:posOffset>
              </wp:positionV>
              <wp:extent cx="7117715" cy="95250"/>
              <wp:effectExtent l="0" t="0" r="6985"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17715" cy="95250"/>
                        <a:chOff x="0" y="0"/>
                        <a:chExt cx="7117715" cy="95250"/>
                      </a:xfrm>
                    </wpg:grpSpPr>
                    <wps:wsp>
                      <wps:cNvPr id="9" name="Rectangle 15">
                        <a:extLst>
                          <a:ext uri="{C183D7F6-B498-43B3-948B-1728B52AA6E4}">
                            <adec:decorative xmlns:adec="http://schemas.microsoft.com/office/drawing/2017/decorative" val="1"/>
                          </a:ext>
                        </a:extLst>
                      </wps:cNvPr>
                      <wps:cNvSpPr>
                        <a:spLocks noChangeArrowheads="1"/>
                      </wps:cNvSpPr>
                      <wps:spPr bwMode="auto">
                        <a:xfrm>
                          <a:off x="0" y="0"/>
                          <a:ext cx="7117715" cy="95250"/>
                        </a:xfrm>
                        <a:prstGeom prst="rect">
                          <a:avLst/>
                        </a:prstGeom>
                        <a:solidFill>
                          <a:srgbClr val="007CBA"/>
                        </a:solidFill>
                        <a:ln w="9525">
                          <a:noFill/>
                          <a:miter lim="800000"/>
                          <a:headEnd/>
                          <a:tailEnd/>
                        </a:ln>
                      </wps:spPr>
                      <wps:txbx>
                        <w:txbxContent>
                          <w:p w14:paraId="5479FB03" w14:textId="77777777" w:rsidR="002F15C4" w:rsidRDefault="002F15C4" w:rsidP="002F15C4"/>
                        </w:txbxContent>
                      </wps:txbx>
                      <wps:bodyPr rot="0" vert="horz" wrap="square" lIns="91440" tIns="45720" rIns="91440" bIns="45720" anchor="t" anchorCtr="0" upright="1">
                        <a:noAutofit/>
                      </wps:bodyPr>
                    </wps:wsp>
                    <wpg:grpSp>
                      <wpg:cNvPr id="10" name="Group 21">
                        <a:extLst>
                          <a:ext uri="{C183D7F6-B498-43B3-948B-1728B52AA6E4}">
                            <adec:decorative xmlns:adec="http://schemas.microsoft.com/office/drawing/2017/decorative" val="1"/>
                          </a:ext>
                        </a:extLst>
                      </wpg:cNvPr>
                      <wpg:cNvGrpSpPr>
                        <a:grpSpLocks/>
                      </wpg:cNvGrpSpPr>
                      <wpg:grpSpPr bwMode="auto">
                        <a:xfrm>
                          <a:off x="5291750" y="0"/>
                          <a:ext cx="1360170" cy="95250"/>
                          <a:chOff x="4330" y="5520"/>
                          <a:chExt cx="2142" cy="144"/>
                        </a:xfrm>
                      </wpg:grpSpPr>
                      <wps:wsp>
                        <wps:cNvPr id="11" name="AutoShape 19"/>
                        <wps:cNvSpPr>
                          <a:spLocks noChangeArrowheads="1"/>
                        </wps:cNvSpPr>
                        <wps:spPr bwMode="auto">
                          <a:xfrm>
                            <a:off x="4330" y="5520"/>
                            <a:ext cx="1152" cy="144"/>
                          </a:xfrm>
                          <a:prstGeom prst="parallelogram">
                            <a:avLst>
                              <a:gd name="adj" fmla="val 103815"/>
                            </a:avLst>
                          </a:prstGeom>
                          <a:solidFill>
                            <a:srgbClr val="D7252F"/>
                          </a:solidFill>
                          <a:ln w="9525">
                            <a:noFill/>
                            <a:miter lim="800000"/>
                            <a:headEnd/>
                            <a:tailEnd/>
                          </a:ln>
                        </wps:spPr>
                        <wps:bodyPr rot="0" vert="horz" wrap="square" lIns="91440" tIns="45720" rIns="91440" bIns="45720" anchor="t" anchorCtr="0" upright="1">
                          <a:noAutofit/>
                        </wps:bodyPr>
                      </wps:wsp>
                      <wps:wsp>
                        <wps:cNvPr id="12" name="AutoShape 20"/>
                        <wps:cNvSpPr>
                          <a:spLocks noChangeArrowheads="1"/>
                        </wps:cNvSpPr>
                        <wps:spPr bwMode="auto">
                          <a:xfrm>
                            <a:off x="5320" y="5520"/>
                            <a:ext cx="1152" cy="144"/>
                          </a:xfrm>
                          <a:prstGeom prst="parallelogram">
                            <a:avLst>
                              <a:gd name="adj" fmla="val 103815"/>
                            </a:avLst>
                          </a:prstGeom>
                          <a:solidFill>
                            <a:srgbClr val="71A850"/>
                          </a:solidFill>
                          <a:ln w="9525">
                            <a:noFill/>
                            <a:miter lim="800000"/>
                            <a:headEnd/>
                            <a:tailEnd/>
                          </a:ln>
                        </wps:spPr>
                        <wps:bodyPr rot="0" vert="horz" wrap="square" lIns="91440" tIns="45720" rIns="91440" bIns="45720" anchor="t" anchorCtr="0" upright="1">
                          <a:noAutofit/>
                        </wps:bodyPr>
                      </wps:wsp>
                    </wpg:grpSp>
                  </wpg:wgp>
                </a:graphicData>
              </a:graphic>
            </wp:anchor>
          </w:drawing>
        </mc:Choice>
        <mc:Fallback xmlns="">
          <w:pict>
            <v:group w14:anchorId="0E937718" id="Group 7" o:spid="_x0000_s1032" alt="&quot;&quot;" style="position:absolute;margin-left:-45.5pt;margin-top:-7.55pt;width:560.45pt;height:7.5pt;z-index:251658247" coordsize="7117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5BmOwMAALYLAAAOAAAAZHJzL2Uyb0RvYy54bWzsVmtv0zAU/Y7Ef7D8naVOm6WNlk6lewiJ&#10;x8TgB7iJ8wDHNra7dPx6rp2sCRsDMcTQJPohtWP75tzjc659dLxrOLpi2tRSpJgcTDBiIpN5LcoU&#10;f/xw9mKOkbFU5JRLwVJ8zQw+Xj5/dtSqhIWykjxnGkEQYZJWpbiyViVBYLKKNdQcSMUEDBZSN9RC&#10;V5dBrmkL0RsehJPJYdBKnSstM2YMvD3pBvHSxy8Kltl3RWGYRTzFgM36p/bPjXsGyyOalJqqqs56&#10;GPQBKBpaC/joPtQJtRRtdX0nVFNnWhpZ2INMNoEsijpjPgfIhkxuZXOu5Vb5XMqkLdWeJqD2Fk8P&#10;Dpu9vTrX6lJdaGCiVSVw4Xsul12hG/cPKNHOU3a9p4ztLMrgZUxIHJMIowzGFlEY9ZRmFfB+Z1VW&#10;nf50XXDz0eA7KK0CcZghf/Nn+V9WVDFPq0kg/wuN6hzAYyRoAxJ9D6KhouQMQV6eFT/NceTYMOq1&#10;zD4bJOS6gmlspbVsK0ZzQEXcfMA+WuA6BpaiTftG5hCebq30Unk4vXuaaKK0sedMNsg1UqwBuw9O&#10;r14b68AMUzx4yev8rObcd3S5WXONrqgzxyRev1x5/JDjeBoXqO321kcW0q2H0DRpagvm5XWT4vnE&#10;/dxymjgyTkXu25bWvGsDEi56dhwhTm4msbvNDia65kbm18CTlp1JoahAo5L6K0YtGDTF5suWaoYR&#10;fyWA6wWZzZyjfWcWxSF09HhkMx6hIoNQKbYYdc217arAVum6rOBLpM9uBftT1J67AVWPG0Q4cknX&#10;HBREAEEnIW9cFHo5OCUPLnP8eIt5EUHmXunj8ZHyf6mZKFyQGCyH7hqTTA8nJIah+4w5m067hVEE&#10;1PnNGuwZklnYLQWWe1F0ev0HziTkhle3N969iCwcKrdBwN3ftuYPqLqpf4RE9xA1GK/3pqKacs64&#10;hOOmGUzqFZH3wqH5J4yKhsMZBK5EZDKdd0UI3OMt/RuOPonDKDzrN+/xHP10bPwIhwoBcXQlYZBu&#10;57ZHkm40dXURysPg8icg3Zis5t1NAnT/X7ruXByfQEMN7s8PuBz6wtBfZN3tc9z3s4br9vIbAAAA&#10;//8DAFBLAwQUAAYACAAAACEAGDktY+AAAAAKAQAADwAAAGRycy9kb3ducmV2LnhtbEyPQWvCQBCF&#10;74X+h2WE3nSzFksTsxGRticpVAultzEZk2B2NmTXJP77bk71NjPv8eZ76WY0jeipc7VlDWoRgSDO&#10;bVFzqeH7+D5/BeE8coGNZdJwIweb7PEhxaSwA39Rf/ClCCHsEtRQed8mUrq8IoNuYVvioJ1tZ9CH&#10;tStl0eEQwk0jl1H0Ig3WHD5U2NKuovxyuBoNHwMO22f11u8v593t97j6/Nkr0vppNm7XIDyN/t8M&#10;E35AhywwneyVCycaDfNYhS4+DGqlQEyOaBnHIE7TCWSWyvsK2R8AAAD//wMAUEsBAi0AFAAGAAgA&#10;AAAhALaDOJL+AAAA4QEAABMAAAAAAAAAAAAAAAAAAAAAAFtDb250ZW50X1R5cGVzXS54bWxQSwEC&#10;LQAUAAYACAAAACEAOP0h/9YAAACUAQAACwAAAAAAAAAAAAAAAAAvAQAAX3JlbHMvLnJlbHNQSwEC&#10;LQAUAAYACAAAACEAyOOQZjsDAAC2CwAADgAAAAAAAAAAAAAAAAAuAgAAZHJzL2Uyb0RvYy54bWxQ&#10;SwECLQAUAAYACAAAACEAGDktY+AAAAAKAQAADwAAAAAAAAAAAAAAAACVBQAAZHJzL2Rvd25yZXYu&#10;eG1sUEsFBgAAAAAEAAQA8wAAAKIGAAAAAA==&#10;">
              <v:rect id="Rectangle 15" o:spid="_x0000_s1033" alt="&quot;&quot;" style="position:absolute;width:71177;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JlvgAAANoAAAAPAAAAZHJzL2Rvd25yZXYueG1sRI/NCsIw&#10;EITvgu8QVvCmqR5Eq1FEEH8O4t8DLM3aFptNbWKtb28EweMwM98ws0VjClFT5XLLCgb9CARxYnXO&#10;qYLrZd0bg3AeWWNhmRS8ycFi3m7NMNb2xSeqzz4VAcIuRgWZ92UspUsyMuj6tiQO3s1WBn2QVSp1&#10;ha8AN4UcRtFIGsw5LGRY0iqj5H5+GgUk9ys8PGS9e0yOdN9vUufGR6W6nWY5BeGp8f/wr73VCibw&#10;vRJugJx/AAAA//8DAFBLAQItABQABgAIAAAAIQDb4fbL7gAAAIUBAAATAAAAAAAAAAAAAAAAAAAA&#10;AABbQ29udGVudF9UeXBlc10ueG1sUEsBAi0AFAAGAAgAAAAhAFr0LFu/AAAAFQEAAAsAAAAAAAAA&#10;AAAAAAAAHwEAAF9yZWxzLy5yZWxzUEsBAi0AFAAGAAgAAAAhADJRcmW+AAAA2gAAAA8AAAAAAAAA&#10;AAAAAAAABwIAAGRycy9kb3ducmV2LnhtbFBLBQYAAAAAAwADALcAAADyAgAAAAA=&#10;" fillcolor="#007cba" stroked="f">
                <v:textbox>
                  <w:txbxContent>
                    <w:p w14:paraId="5479FB03" w14:textId="77777777" w:rsidR="002F15C4" w:rsidRDefault="002F15C4" w:rsidP="002F15C4"/>
                  </w:txbxContent>
                </v:textbox>
              </v:rect>
              <v:group id="Group 21" o:spid="_x0000_s1034" alt="&quot;&quot;" style="position:absolute;left:52917;width:13602;height:952" coordorigin="4330,5520" coordsize="21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9" o:spid="_x0000_s1035" type="#_x0000_t7" style="position:absolute;left:4330;top:5520;width:115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UfDwAAAANsAAAAPAAAAZHJzL2Rvd25yZXYueG1sRE9Na4NA&#10;EL0X+h+WKfTWrJuDpDarSEFIjtVC6W1wpyp1Z8XdGpNfnw0EepvH+5x9sdpRLDT7wbEGtUlAELfO&#10;DNxp+Gyqlx0IH5ANjo5Jw5k8FPnjwx4z4078QUsdOhFD2GeooQ9hyqT0bU8W/cZNxJH7cbPFEOHc&#10;STPjKYbbUW6TJJUWB44NPU703lP7W/9ZDelXZS/1q3LnEpu2nL6VObLS+vlpLd9ABFrDv/juPpg4&#10;X8Htl3iAzK8AAAD//wMAUEsBAi0AFAAGAAgAAAAhANvh9svuAAAAhQEAABMAAAAAAAAAAAAAAAAA&#10;AAAAAFtDb250ZW50X1R5cGVzXS54bWxQSwECLQAUAAYACAAAACEAWvQsW78AAAAVAQAACwAAAAAA&#10;AAAAAAAAAAAfAQAAX3JlbHMvLnJlbHNQSwECLQAUAAYACAAAACEAOilHw8AAAADbAAAADwAAAAAA&#10;AAAAAAAAAAAHAgAAZHJzL2Rvd25yZXYueG1sUEsFBgAAAAADAAMAtwAAAPQCAAAAAA==&#10;" adj="2803" fillcolor="#d7252f" stroked="f"/>
                <v:shape id="AutoShape 20" o:spid="_x0000_s1036" type="#_x0000_t7" style="position:absolute;left:5320;top:5520;width:115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m3HwAAAANsAAAAPAAAAZHJzL2Rvd25yZXYueG1sRE/NasJA&#10;EL4XfIdlhN7qRotFomuQQEDIpU19gDE7JjHZ2ZDdmu3bdwuF3ubj+51DFswgHjS5zrKC9SoBQVxb&#10;3XGj4PJZvOxAOI+scbBMCr7JQXZcPB0w1XbmD3pUvhExhF2KClrvx1RKV7dk0K3sSBy5m50M+gin&#10;RuoJ5xhuBrlJkjdpsOPY0OJIeUt1X30ZBeW2CO+uf+XzVlf5Ltz91ZRaqedlOO1BeAr+X/znPus4&#10;fwO/v8QD5PEHAAD//wMAUEsBAi0AFAAGAAgAAAAhANvh9svuAAAAhQEAABMAAAAAAAAAAAAAAAAA&#10;AAAAAFtDb250ZW50X1R5cGVzXS54bWxQSwECLQAUAAYACAAAACEAWvQsW78AAAAVAQAACwAAAAAA&#10;AAAAAAAAAAAfAQAAX3JlbHMvLnJlbHNQSwECLQAUAAYACAAAACEA9wptx8AAAADbAAAADwAAAAAA&#10;AAAAAAAAAAAHAgAAZHJzL2Rvd25yZXYueG1sUEsFBgAAAAADAAMAtwAAAPQCAAAAAA==&#10;" adj="2803" fillcolor="#71a850" stroked="f"/>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928473">
    <w:abstractNumId w:val="10"/>
  </w:num>
  <w:num w:numId="2" w16cid:durableId="575823337">
    <w:abstractNumId w:val="12"/>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216C13"/>
    <w:rsid w:val="000163A3"/>
    <w:rsid w:val="00032BEC"/>
    <w:rsid w:val="00034C6F"/>
    <w:rsid w:val="000428A4"/>
    <w:rsid w:val="00082E0B"/>
    <w:rsid w:val="000B473A"/>
    <w:rsid w:val="000E1D65"/>
    <w:rsid w:val="000E247B"/>
    <w:rsid w:val="000F7324"/>
    <w:rsid w:val="00160330"/>
    <w:rsid w:val="00187453"/>
    <w:rsid w:val="001B0202"/>
    <w:rsid w:val="001F1838"/>
    <w:rsid w:val="00216C13"/>
    <w:rsid w:val="002204E2"/>
    <w:rsid w:val="002211BE"/>
    <w:rsid w:val="00245A55"/>
    <w:rsid w:val="00252794"/>
    <w:rsid w:val="002542C4"/>
    <w:rsid w:val="002548F3"/>
    <w:rsid w:val="00264727"/>
    <w:rsid w:val="00271D57"/>
    <w:rsid w:val="002823AA"/>
    <w:rsid w:val="002D7FB2"/>
    <w:rsid w:val="002E16F7"/>
    <w:rsid w:val="002F15C4"/>
    <w:rsid w:val="003223EB"/>
    <w:rsid w:val="00326799"/>
    <w:rsid w:val="00330074"/>
    <w:rsid w:val="00332EC7"/>
    <w:rsid w:val="00366DE6"/>
    <w:rsid w:val="003B64E8"/>
    <w:rsid w:val="003C1977"/>
    <w:rsid w:val="003C4238"/>
    <w:rsid w:val="003C5CF6"/>
    <w:rsid w:val="003E1832"/>
    <w:rsid w:val="003F5714"/>
    <w:rsid w:val="00420671"/>
    <w:rsid w:val="00432549"/>
    <w:rsid w:val="00457049"/>
    <w:rsid w:val="00457F62"/>
    <w:rsid w:val="00460DEB"/>
    <w:rsid w:val="00487120"/>
    <w:rsid w:val="004A74B2"/>
    <w:rsid w:val="0050661C"/>
    <w:rsid w:val="00526BB2"/>
    <w:rsid w:val="00564D33"/>
    <w:rsid w:val="00580F22"/>
    <w:rsid w:val="0059472C"/>
    <w:rsid w:val="005B7083"/>
    <w:rsid w:val="005C222A"/>
    <w:rsid w:val="005C7601"/>
    <w:rsid w:val="005D67A4"/>
    <w:rsid w:val="005E3EB7"/>
    <w:rsid w:val="005E6F66"/>
    <w:rsid w:val="005F5213"/>
    <w:rsid w:val="005F705D"/>
    <w:rsid w:val="0060663D"/>
    <w:rsid w:val="00660405"/>
    <w:rsid w:val="006A7AA5"/>
    <w:rsid w:val="006C09EE"/>
    <w:rsid w:val="006C117E"/>
    <w:rsid w:val="006D1633"/>
    <w:rsid w:val="00727646"/>
    <w:rsid w:val="0073338D"/>
    <w:rsid w:val="00752C8C"/>
    <w:rsid w:val="00765EC0"/>
    <w:rsid w:val="007B6A1E"/>
    <w:rsid w:val="007C1991"/>
    <w:rsid w:val="007C54C1"/>
    <w:rsid w:val="00807FE4"/>
    <w:rsid w:val="008137F7"/>
    <w:rsid w:val="0086404A"/>
    <w:rsid w:val="00866966"/>
    <w:rsid w:val="00882382"/>
    <w:rsid w:val="00885D0C"/>
    <w:rsid w:val="00891EF1"/>
    <w:rsid w:val="008973A1"/>
    <w:rsid w:val="008D26F1"/>
    <w:rsid w:val="008E2F39"/>
    <w:rsid w:val="008F58CA"/>
    <w:rsid w:val="009161A0"/>
    <w:rsid w:val="00933C04"/>
    <w:rsid w:val="00961449"/>
    <w:rsid w:val="00966F32"/>
    <w:rsid w:val="0097248F"/>
    <w:rsid w:val="009724A4"/>
    <w:rsid w:val="0097454A"/>
    <w:rsid w:val="00992456"/>
    <w:rsid w:val="009E7AAE"/>
    <w:rsid w:val="009F72BE"/>
    <w:rsid w:val="00A02DDE"/>
    <w:rsid w:val="00A03EF0"/>
    <w:rsid w:val="00A31687"/>
    <w:rsid w:val="00A441EA"/>
    <w:rsid w:val="00A50192"/>
    <w:rsid w:val="00AA74F3"/>
    <w:rsid w:val="00AD5763"/>
    <w:rsid w:val="00B15AC0"/>
    <w:rsid w:val="00B20E49"/>
    <w:rsid w:val="00B2370E"/>
    <w:rsid w:val="00B403BB"/>
    <w:rsid w:val="00B56E9B"/>
    <w:rsid w:val="00B63BAE"/>
    <w:rsid w:val="00B64B92"/>
    <w:rsid w:val="00B82229"/>
    <w:rsid w:val="00B83361"/>
    <w:rsid w:val="00BC5007"/>
    <w:rsid w:val="00BF3496"/>
    <w:rsid w:val="00C06473"/>
    <w:rsid w:val="00C50648"/>
    <w:rsid w:val="00CA1C49"/>
    <w:rsid w:val="00CB35C6"/>
    <w:rsid w:val="00D02CAD"/>
    <w:rsid w:val="00D33557"/>
    <w:rsid w:val="00D33B8A"/>
    <w:rsid w:val="00D51F48"/>
    <w:rsid w:val="00D609F2"/>
    <w:rsid w:val="00D73D4B"/>
    <w:rsid w:val="00DA2899"/>
    <w:rsid w:val="00DA4017"/>
    <w:rsid w:val="00DA7DEC"/>
    <w:rsid w:val="00DC22B6"/>
    <w:rsid w:val="00DC6BE4"/>
    <w:rsid w:val="00DE4476"/>
    <w:rsid w:val="00DF3D2D"/>
    <w:rsid w:val="00DF47DB"/>
    <w:rsid w:val="00E70FCD"/>
    <w:rsid w:val="00E727C5"/>
    <w:rsid w:val="00E76056"/>
    <w:rsid w:val="00EA69B3"/>
    <w:rsid w:val="00EA69BD"/>
    <w:rsid w:val="00EC321B"/>
    <w:rsid w:val="00ED56AD"/>
    <w:rsid w:val="00EF5383"/>
    <w:rsid w:val="00F35613"/>
    <w:rsid w:val="00F66547"/>
    <w:rsid w:val="00F9237A"/>
    <w:rsid w:val="00FB6CC5"/>
    <w:rsid w:val="00FC01F8"/>
    <w:rsid w:val="00FC2CE9"/>
    <w:rsid w:val="00FD44C0"/>
    <w:rsid w:val="00FE4351"/>
    <w:rsid w:val="00FE5DBE"/>
    <w:rsid w:val="00FF09B4"/>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67BAC"/>
  <w15:docId w15:val="{884A0145-2E5A-4F0B-B2FF-0EC7FCD0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2C4"/>
    <w:pPr>
      <w:spacing w:before="240" w:after="240" w:line="276" w:lineRule="auto"/>
    </w:pPr>
    <w:rPr>
      <w:rFonts w:ascii="Arial" w:hAnsi="Arial" w:cs="Arial"/>
      <w:sz w:val="26"/>
      <w:szCs w:val="26"/>
    </w:rPr>
  </w:style>
  <w:style w:type="paragraph" w:styleId="Heading1">
    <w:name w:val="heading 1"/>
    <w:basedOn w:val="Normal"/>
    <w:next w:val="Normal"/>
    <w:link w:val="Heading1Char"/>
    <w:uiPriority w:val="9"/>
    <w:rsid w:val="00B20E49"/>
    <w:pPr>
      <w:keepNext/>
      <w:keepLines/>
      <w:spacing w:before="0" w:after="0"/>
      <w:ind w:left="720" w:right="720"/>
      <w:outlineLvl w:val="0"/>
    </w:pPr>
    <w:rPr>
      <w:rFonts w:eastAsia="Times New Roman" w:cs="Times New Roman"/>
      <w:b/>
      <w:bCs/>
      <w:color w:val="FFFFFF" w:themeColor="background1"/>
      <w:sz w:val="48"/>
    </w:rPr>
  </w:style>
  <w:style w:type="paragraph" w:styleId="Heading2">
    <w:name w:val="heading 2"/>
    <w:basedOn w:val="Normal"/>
    <w:next w:val="Normal"/>
    <w:link w:val="Heading2Char"/>
    <w:uiPriority w:val="9"/>
    <w:unhideWhenUsed/>
    <w:rsid w:val="0097454A"/>
    <w:pPr>
      <w:keepNext/>
      <w:keepLines/>
      <w:spacing w:after="120"/>
      <w:outlineLvl w:val="1"/>
    </w:pPr>
    <w:rPr>
      <w:rFonts w:eastAsiaTheme="majorEastAsia" w:cstheme="majorBidi"/>
      <w:b/>
      <w:color w:val="002D5D"/>
      <w:sz w:val="36"/>
    </w:rPr>
  </w:style>
  <w:style w:type="paragraph" w:styleId="Heading3">
    <w:name w:val="heading 3"/>
    <w:basedOn w:val="Normal"/>
    <w:next w:val="Normal"/>
    <w:link w:val="Heading3Char"/>
    <w:uiPriority w:val="9"/>
    <w:unhideWhenUsed/>
    <w:qFormat/>
    <w:rsid w:val="0097454A"/>
    <w:pPr>
      <w:keepNext/>
      <w:keepLines/>
      <w:spacing w:after="120"/>
      <w:outlineLvl w:val="2"/>
    </w:pPr>
    <w:rPr>
      <w:rFonts w:eastAsiaTheme="majorEastAsia" w:cstheme="majorBidi"/>
      <w:b/>
      <w:color w:val="1F3763"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13"/>
  </w:style>
  <w:style w:type="paragraph" w:styleId="Footer">
    <w:name w:val="footer"/>
    <w:basedOn w:val="Normal"/>
    <w:link w:val="FooterChar"/>
    <w:unhideWhenUsed/>
    <w:rsid w:val="003C1977"/>
    <w:pPr>
      <w:tabs>
        <w:tab w:val="center" w:pos="4680"/>
        <w:tab w:val="right" w:pos="9360"/>
      </w:tabs>
      <w:spacing w:before="0" w:after="0" w:line="240" w:lineRule="auto"/>
    </w:pPr>
    <w:rPr>
      <w:sz w:val="24"/>
    </w:rPr>
  </w:style>
  <w:style w:type="character" w:customStyle="1" w:styleId="FooterChar">
    <w:name w:val="Footer Char"/>
    <w:basedOn w:val="DefaultParagraphFont"/>
    <w:link w:val="Footer"/>
    <w:rsid w:val="003C1977"/>
    <w:rPr>
      <w:rFonts w:ascii="Arial" w:hAnsi="Arial" w:cs="Arial"/>
      <w:sz w:val="24"/>
      <w:szCs w:val="26"/>
    </w:rPr>
  </w:style>
  <w:style w:type="paragraph" w:styleId="BalloonText">
    <w:name w:val="Balloon Text"/>
    <w:basedOn w:val="Normal"/>
    <w:link w:val="BalloonTextChar"/>
    <w:uiPriority w:val="99"/>
    <w:semiHidden/>
    <w:unhideWhenUsed/>
    <w:rsid w:val="00216C1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9"/>
    <w:rsid w:val="0097454A"/>
    <w:rPr>
      <w:rFonts w:ascii="Arial" w:eastAsiaTheme="majorEastAsia" w:hAnsi="Arial" w:cstheme="majorBidi"/>
      <w:b/>
      <w:color w:val="002D5D"/>
      <w:sz w:val="36"/>
      <w:szCs w:val="26"/>
    </w:rPr>
  </w:style>
  <w:style w:type="character" w:customStyle="1" w:styleId="Heading3Char">
    <w:name w:val="Heading 3 Char"/>
    <w:basedOn w:val="DefaultParagraphFont"/>
    <w:link w:val="Heading3"/>
    <w:uiPriority w:val="9"/>
    <w:rsid w:val="0097454A"/>
    <w:rPr>
      <w:rFonts w:ascii="Arial" w:eastAsiaTheme="majorEastAsia" w:hAnsi="Arial" w:cstheme="majorBidi"/>
      <w:b/>
      <w:color w:val="1F3763" w:themeColor="accent1" w:themeShade="7F"/>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1"/>
    <w:rsid w:val="00F35613"/>
    <w:pPr>
      <w:numPr>
        <w:numId w:val="13"/>
      </w:numPr>
    </w:pPr>
    <w:rPr>
      <w:rFonts w:ascii="Arial" w:hAnsi="Arial" w:cs="Arial"/>
      <w:sz w:val="28"/>
      <w:szCs w:val="28"/>
    </w:rPr>
  </w:style>
  <w:style w:type="paragraph" w:styleId="Title">
    <w:name w:val="Title"/>
    <w:basedOn w:val="Normal"/>
    <w:next w:val="Normal"/>
    <w:link w:val="TitleChar"/>
    <w:uiPriority w:val="10"/>
    <w:rsid w:val="00D3355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link w:val="Heading1"/>
    <w:uiPriority w:val="9"/>
    <w:rsid w:val="00B20E49"/>
    <w:rPr>
      <w:rFonts w:ascii="Arial" w:eastAsia="Times New Roman" w:hAnsi="Arial"/>
      <w:b/>
      <w:bCs/>
      <w:color w:val="FFFFFF" w:themeColor="background1"/>
      <w:sz w:val="48"/>
      <w:szCs w:val="26"/>
    </w:rPr>
  </w:style>
  <w:style w:type="paragraph" w:styleId="ListParagraph">
    <w:name w:val="List Paragraph"/>
    <w:basedOn w:val="NoSpacing"/>
    <w:link w:val="ListParagraphChar"/>
    <w:uiPriority w:val="34"/>
    <w:rsid w:val="002542C4"/>
    <w:pPr>
      <w:spacing w:after="120"/>
    </w:pPr>
  </w:style>
  <w:style w:type="character" w:styleId="Hyperlink">
    <w:name w:val="Hyperlink"/>
    <w:uiPriority w:val="99"/>
    <w:unhideWhenUsed/>
    <w:rsid w:val="00D33557"/>
    <w:rPr>
      <w:color w:val="1F3763"/>
      <w:u w:val="single"/>
    </w:rPr>
  </w:style>
  <w:style w:type="character" w:customStyle="1" w:styleId="ListParagraphChar">
    <w:name w:val="List Paragraph Char"/>
    <w:link w:val="ListParagraph"/>
    <w:uiPriority w:val="34"/>
    <w:rsid w:val="002542C4"/>
    <w:rPr>
      <w:rFonts w:ascii="Arial" w:hAnsi="Arial" w:cs="Arial"/>
      <w:sz w:val="28"/>
      <w:szCs w:val="28"/>
    </w:rPr>
  </w:style>
  <w:style w:type="character" w:customStyle="1" w:styleId="TitleChar">
    <w:name w:val="Title Char"/>
    <w:basedOn w:val="DefaultParagraphFont"/>
    <w:link w:val="Title"/>
    <w:uiPriority w:val="10"/>
    <w:rsid w:val="00D33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D335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33557"/>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rsid w:val="00D33557"/>
    <w:rPr>
      <w:i/>
      <w:iCs/>
      <w:color w:val="404040" w:themeColor="text1" w:themeTint="BF"/>
    </w:rPr>
  </w:style>
  <w:style w:type="character" w:styleId="Emphasis">
    <w:name w:val="Emphasis"/>
    <w:basedOn w:val="DefaultParagraphFont"/>
    <w:uiPriority w:val="20"/>
    <w:rsid w:val="00D33557"/>
    <w:rPr>
      <w:i/>
      <w:iCs/>
    </w:rPr>
  </w:style>
  <w:style w:type="character" w:styleId="IntenseEmphasis">
    <w:name w:val="Intense Emphasis"/>
    <w:basedOn w:val="DefaultParagraphFont"/>
    <w:uiPriority w:val="21"/>
    <w:rsid w:val="00D33557"/>
    <w:rPr>
      <w:i/>
      <w:iCs/>
      <w:color w:val="4472C4" w:themeColor="accent1"/>
    </w:rPr>
  </w:style>
  <w:style w:type="character" w:styleId="Strong">
    <w:name w:val="Strong"/>
    <w:basedOn w:val="DefaultParagraphFont"/>
    <w:uiPriority w:val="22"/>
    <w:rsid w:val="00D33557"/>
    <w:rPr>
      <w:b/>
      <w:bCs/>
    </w:rPr>
  </w:style>
  <w:style w:type="character" w:styleId="BookTitle">
    <w:name w:val="Book Title"/>
    <w:basedOn w:val="DefaultParagraphFont"/>
    <w:uiPriority w:val="33"/>
    <w:rsid w:val="00D33557"/>
    <w:rPr>
      <w:b/>
      <w:bCs/>
      <w:i/>
      <w:iCs/>
      <w:spacing w:val="5"/>
    </w:rPr>
  </w:style>
  <w:style w:type="paragraph" w:customStyle="1" w:styleId="Default">
    <w:name w:val="Default"/>
    <w:rsid w:val="00B8222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DA4017"/>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F1E9BE5C3946DEADAF9E8EC289F3D8"/>
        <w:category>
          <w:name w:val="General"/>
          <w:gallery w:val="placeholder"/>
        </w:category>
        <w:types>
          <w:type w:val="bbPlcHdr"/>
        </w:types>
        <w:behaviors>
          <w:behavior w:val="content"/>
        </w:behaviors>
        <w:guid w:val="{DBCD287E-3C86-4D57-9800-C7E75123E175}"/>
      </w:docPartPr>
      <w:docPartBody>
        <w:p w:rsidR="00315C2E" w:rsidRDefault="00886411" w:rsidP="00886411">
          <w:pPr>
            <w:pStyle w:val="FBF1E9BE5C3946DEADAF9E8EC289F3D8"/>
          </w:pPr>
          <w:r w:rsidRPr="00F26B2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11"/>
    <w:rsid w:val="00283D12"/>
    <w:rsid w:val="00290A68"/>
    <w:rsid w:val="00315C2E"/>
    <w:rsid w:val="005C3787"/>
    <w:rsid w:val="007010CC"/>
    <w:rsid w:val="007F4085"/>
    <w:rsid w:val="00886411"/>
    <w:rsid w:val="008A7A77"/>
    <w:rsid w:val="009716BF"/>
    <w:rsid w:val="00AB0580"/>
    <w:rsid w:val="00B1319C"/>
    <w:rsid w:val="00C55515"/>
    <w:rsid w:val="00E90611"/>
    <w:rsid w:val="00F16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6411"/>
    <w:rPr>
      <w:color w:val="808080"/>
    </w:rPr>
  </w:style>
  <w:style w:type="paragraph" w:customStyle="1" w:styleId="FBF1E9BE5C3946DEADAF9E8EC289F3D8">
    <w:name w:val="FBF1E9BE5C3946DEADAF9E8EC289F3D8"/>
    <w:rsid w:val="00886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Guide_x0020_or_x0020_Manual xmlns="67fac20e-0c0c-494a-ad0a-44a92a6fe846">false</Guide_x0020_or_x0020_Manual>
    <PublishingExpirationDate xmlns="http://schemas.microsoft.com/sharepoint/v3" xsi:nil="true"/>
    <TranslationStateListUrl xmlns="http://schemas.microsoft.com/sharepoint/v3">
      <Url xsi:nil="true"/>
      <Description xsi:nil="true"/>
    </TranslationStateListUrl>
    <PublishingStartDate xmlns="http://schemas.microsoft.com/sharepoint/v3" xsi:nil="true"/>
    <Date xmlns="67fac20e-0c0c-494a-ad0a-44a92a6fe846" xsi:nil="true"/>
    <Program xmlns="67fac20e-0c0c-494a-ad0a-44a92a6fe846">
      <Value>Risk Assessment</Value>
    </Program>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86A5E63F88964EB7B5D59A08F6C1B2" ma:contentTypeVersion="14" ma:contentTypeDescription="Create a new document." ma:contentTypeScope="" ma:versionID="a4d6d6772a05c43c842673d8890ee19b">
  <xsd:schema xmlns:xsd="http://www.w3.org/2001/XMLSchema" xmlns:xs="http://www.w3.org/2001/XMLSchema" xmlns:p="http://schemas.microsoft.com/office/2006/metadata/properties" xmlns:ns1="http://schemas.microsoft.com/sharepoint/v3" xmlns:ns2="67fac20e-0c0c-494a-ad0a-44a92a6fe846" xmlns:ns3="49e1b1f5-4598-4f10-9cb7-32cc96214367" xmlns:ns4="http://schemas.microsoft.com/sharepoint/v4" targetNamespace="http://schemas.microsoft.com/office/2006/metadata/properties" ma:root="true" ma:fieldsID="b9f200b66d334f1f9c44b798bfc69a36" ns1:_="" ns2:_="" ns3:_="" ns4:_="">
    <xsd:import namespace="http://schemas.microsoft.com/sharepoint/v3"/>
    <xsd:import namespace="67fac20e-0c0c-494a-ad0a-44a92a6fe846"/>
    <xsd:import namespace="49e1b1f5-4598-4f10-9cb7-32cc96214367"/>
    <xsd:import namespace="http://schemas.microsoft.com/sharepoint/v4"/>
    <xsd:element name="properties">
      <xsd:complexType>
        <xsd:sequence>
          <xsd:element name="documentManagement">
            <xsd:complexType>
              <xsd:all>
                <xsd:element ref="ns2:Guide_x0020_or_x0020_Manual" minOccurs="0"/>
                <xsd:element ref="ns2:Date" minOccurs="0"/>
                <xsd:element ref="ns2:Program" minOccurs="0"/>
                <xsd:element ref="ns1:PublishingStartDate" minOccurs="0"/>
                <xsd:element ref="ns1:PublishingExpirationDate" minOccurs="0"/>
                <xsd:element ref="ns3:SharedWithUsers" minOccurs="0"/>
                <xsd:element ref="ns1:TranslationStateList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ListUrl" ma:index="13"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ac20e-0c0c-494a-ad0a-44a92a6fe846" elementFormDefault="qualified">
    <xsd:import namespace="http://schemas.microsoft.com/office/2006/documentManagement/types"/>
    <xsd:import namespace="http://schemas.microsoft.com/office/infopath/2007/PartnerControls"/>
    <xsd:element name="Guide_x0020_or_x0020_Manual" ma:index="2" nillable="true" ma:displayName="Guide or Manual" ma:default="0" ma:internalName="Guide_x0020_or_x0020_Manual">
      <xsd:simpleType>
        <xsd:restriction base="dms:Boolean"/>
      </xsd:simpleType>
    </xsd:element>
    <xsd:element name="Date" ma:index="3" nillable="true" ma:displayName="Date" ma:description="For Guides or Manuals only" ma:format="DateOnly" ma:internalName="Date">
      <xsd:simpleType>
        <xsd:restriction base="dms:DateTime"/>
      </xsd:simpleType>
    </xsd:element>
    <xsd:element name="Program" ma:index="4" nillable="true" ma:displayName="Topic" ma:internalName="Program">
      <xsd:complexType>
        <xsd:complexContent>
          <xsd:extension base="dms:MultiChoice">
            <xsd:sequence>
              <xsd:element name="Value" maxOccurs="unbounded" minOccurs="0" nillable="true">
                <xsd:simpleType>
                  <xsd:restriction base="dms:Choice">
                    <xsd:enumeration value="ADS"/>
                    <xsd:enumeration value="AFH"/>
                    <xsd:enumeration value="Assessments"/>
                    <xsd:enumeration value="BSS"/>
                    <xsd:enumeration value="CER"/>
                    <xsd:enumeration value="Complex"/>
                    <xsd:enumeration value="Crisis"/>
                    <xsd:enumeration value="Div/Trans"/>
                    <xsd:enumeration value="DocuSign"/>
                    <xsd:enumeration value="ECS"/>
                    <xsd:enumeration value="ERS"/>
                    <xsd:enumeration value="EWE"/>
                    <xsd:enumeration value="Exceptions"/>
                    <xsd:enumeration value="Facilities"/>
                    <xsd:enumeration value="GA"/>
                    <xsd:enumeration value="GrandPad"/>
                    <xsd:enumeration value="HCBS-IBL"/>
                    <xsd:enumeration value="HCW"/>
                    <xsd:enumeration value="HDM"/>
                    <xsd:enumeration value="Healthier Oregon"/>
                    <xsd:enumeration value="Hearings"/>
                    <xsd:enumeration value="Housing"/>
                    <xsd:enumeration value="In-home Support"/>
                    <xsd:enumeration value="IHCA"/>
                    <xsd:enumeration value="IHSS"/>
                    <xsd:enumeration value="ICP"/>
                    <xsd:enumeration value="K-Plan"/>
                    <xsd:enumeration value="LTCC-Nursing"/>
                    <xsd:enumeration value="MED"/>
                    <xsd:enumeration value="MISC"/>
                    <xsd:enumeration value="MM"/>
                    <xsd:enumeration value="MMIS"/>
                    <xsd:enumeration value="NF/PAS"/>
                    <xsd:enumeration value="OAA"/>
                    <xsd:enumeration value="OA CA/PS"/>
                    <xsd:enumeration value="OA Guides"/>
                    <xsd:enumeration value="ONE"/>
                    <xsd:enumeration value="OPI"/>
                    <xsd:enumeration value="OPI-M"/>
                    <xsd:enumeration value="Payments"/>
                    <xsd:enumeration value="PACE"/>
                    <xsd:enumeration value="PCC"/>
                    <xsd:enumeration value="PTC"/>
                    <xsd:enumeration value="RCF/ALF"/>
                    <xsd:enumeration value="Risk Assessment"/>
                    <xsd:enumeration value="Service Planning"/>
                    <xsd:enumeration value="Service Priority"/>
                    <xsd:enumeration value="SLP"/>
                    <xsd:enumeration value="SNC"/>
                    <xsd:enumeration value="Social Isolation"/>
                    <xsd:enumeration value="SP"/>
                    <xsd:enumeration value="SPPC"/>
                    <xsd:enumeration value="Training"/>
                    <xsd:enumeration value="Tribal Navigator"/>
                    <xsd:enumeration value="WC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2.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3.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e649cc0b-cbdc-4486-98f1-dba1397f6c30"/>
    <ds:schemaRef ds:uri="d88bd63c-9a6d-4162-b16a-aa36a5481a86"/>
  </ds:schemaRefs>
</ds:datastoreItem>
</file>

<file path=customXml/itemProps4.xml><?xml version="1.0" encoding="utf-8"?>
<ds:datastoreItem xmlns:ds="http://schemas.openxmlformats.org/officeDocument/2006/customXml" ds:itemID="{14825593-9849-4A1F-991C-A41C2DCBC0A6}"/>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Mitigation and Assessment Template</dc:title>
  <dc:subject/>
  <dc:creator>Castillo Eli V</dc:creator>
  <cp:keywords/>
  <cp:lastModifiedBy>Maciel Christine C</cp:lastModifiedBy>
  <cp:revision>2</cp:revision>
  <dcterms:created xsi:type="dcterms:W3CDTF">2024-07-10T21:42:00Z</dcterms:created>
  <dcterms:modified xsi:type="dcterms:W3CDTF">2024-07-10T21:42:00Z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0x0101003F86A5E63F88964EB7B5D59A08F6C1B2</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ies>
</file>