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22250" w14:textId="1FF4640C" w:rsidR="00384AB4" w:rsidRDefault="00384AB4" w:rsidP="00384AB4">
      <w:pPr>
        <w:pStyle w:val="SPTitle"/>
      </w:pPr>
      <w:bookmarkStart w:id="0" w:name="_GoBack"/>
      <w:bookmarkEnd w:id="0"/>
      <w:r>
        <w:t>SP00069_RR_UPRR_END  (Special Provisions for the 2021 Book</w:t>
      </w:r>
      <w:r w:rsidRPr="00CA6613">
        <w:t>)</w:t>
      </w:r>
      <w:r w:rsidRPr="00B212DB">
        <w:t xml:space="preserve"> </w:t>
      </w:r>
      <w:r>
        <w:tab/>
      </w:r>
      <w:r>
        <w:tab/>
        <w:t xml:space="preserve">(Bidding on or after: </w:t>
      </w:r>
      <w:r w:rsidR="00450271">
        <w:t>10</w:t>
      </w:r>
      <w:r w:rsidRPr="006A72DF">
        <w:t>-01-</w:t>
      </w:r>
      <w:r>
        <w:t>21</w:t>
      </w:r>
    </w:p>
    <w:p w14:paraId="103B4C7A" w14:textId="6F0B2014" w:rsidR="00384AB4" w:rsidRDefault="00386922" w:rsidP="00384AB4">
      <w:pPr>
        <w:pStyle w:val="SPTitle"/>
      </w:pPr>
      <w:r>
        <w:tab/>
        <w:t>Last updated: 06-16</w:t>
      </w:r>
      <w:r w:rsidR="00384AB4">
        <w:t>-21</w:t>
      </w:r>
    </w:p>
    <w:p w14:paraId="4DF1AFFF" w14:textId="77777777" w:rsidR="00384AB4" w:rsidRDefault="00384AB4" w:rsidP="00384AB4">
      <w:pPr>
        <w:pStyle w:val="SPTitle"/>
        <w:rPr>
          <w:i/>
        </w:rPr>
      </w:pPr>
      <w:r>
        <w:tab/>
      </w:r>
      <w:r>
        <w:rPr>
          <w:i/>
        </w:rPr>
        <w:t xml:space="preserve">This Section requires </w:t>
      </w:r>
    </w:p>
    <w:p w14:paraId="4BF9B502" w14:textId="77777777" w:rsidR="00384AB4" w:rsidRPr="009A467A" w:rsidRDefault="00384AB4" w:rsidP="00384AB4">
      <w:pPr>
        <w:pStyle w:val="SPTitle"/>
        <w:rPr>
          <w:i/>
        </w:rPr>
      </w:pPr>
      <w:r>
        <w:rPr>
          <w:i/>
        </w:rPr>
        <w:tab/>
        <w:t>SP00170 and SP00223.)</w:t>
      </w:r>
    </w:p>
    <w:p w14:paraId="45A1F2BB" w14:textId="77777777" w:rsidR="00384AB4" w:rsidRDefault="00384AB4" w:rsidP="00384AB4">
      <w:pPr>
        <w:rPr>
          <w:rFonts w:cs="Arial"/>
          <w:szCs w:val="22"/>
        </w:rPr>
      </w:pPr>
    </w:p>
    <w:p w14:paraId="70E9C413" w14:textId="77777777" w:rsidR="00384AB4" w:rsidRDefault="00384AB4" w:rsidP="00384AB4">
      <w:pPr>
        <w:ind w:left="360"/>
        <w:rPr>
          <w:rFonts w:cs="Arial"/>
          <w:b/>
          <w:i/>
          <w:color w:val="FF6600"/>
          <w:szCs w:val="22"/>
        </w:rPr>
      </w:pPr>
      <w:r>
        <w:rPr>
          <w:rFonts w:cs="Arial"/>
          <w:b/>
          <w:i/>
          <w:color w:val="FF6600"/>
          <w:szCs w:val="22"/>
        </w:rPr>
        <w:t>(Use this when Union Pacific Railroad Company is within project limits. The included agreement and exhibits are for information and reference only. Do not make any modifications to this document.)</w:t>
      </w:r>
    </w:p>
    <w:p w14:paraId="53140C6E" w14:textId="77777777" w:rsidR="00384AB4" w:rsidRDefault="00384AB4" w:rsidP="00384AB4">
      <w:pPr>
        <w:rPr>
          <w:rFonts w:cs="Arial"/>
          <w:szCs w:val="22"/>
        </w:rPr>
      </w:pPr>
    </w:p>
    <w:p w14:paraId="432DB7CB" w14:textId="77777777" w:rsidR="00384AB4" w:rsidRDefault="00384AB4" w:rsidP="00384AB4">
      <w:pPr>
        <w:rPr>
          <w:rFonts w:cs="Arial"/>
          <w:szCs w:val="22"/>
        </w:rPr>
      </w:pPr>
    </w:p>
    <w:p w14:paraId="4BF0CCCC" w14:textId="77777777" w:rsidR="00384AB4" w:rsidRDefault="00384AB4" w:rsidP="00384AB4">
      <w:pPr>
        <w:rPr>
          <w:rFonts w:cs="Arial"/>
          <w:szCs w:val="22"/>
        </w:rPr>
      </w:pPr>
    </w:p>
    <w:p w14:paraId="6FED9715" w14:textId="77777777" w:rsidR="00384AB4" w:rsidRDefault="00384AB4" w:rsidP="00384AB4">
      <w:pPr>
        <w:rPr>
          <w:rFonts w:cs="Arial"/>
          <w:szCs w:val="22"/>
        </w:rPr>
      </w:pPr>
    </w:p>
    <w:p w14:paraId="08C9ECD4" w14:textId="77777777" w:rsidR="00384AB4" w:rsidRDefault="00384AB4" w:rsidP="00384AB4">
      <w:pPr>
        <w:rPr>
          <w:rFonts w:cs="Arial"/>
          <w:szCs w:val="22"/>
        </w:rPr>
      </w:pPr>
    </w:p>
    <w:p w14:paraId="458F3F95" w14:textId="77777777" w:rsidR="00384AB4" w:rsidRDefault="00384AB4" w:rsidP="00384AB4">
      <w:pPr>
        <w:rPr>
          <w:rFonts w:cs="Arial"/>
          <w:szCs w:val="22"/>
        </w:rPr>
      </w:pPr>
    </w:p>
    <w:p w14:paraId="2387044F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0DBD01A0" w14:textId="77777777" w:rsidR="00384AB4" w:rsidRDefault="00384AB4" w:rsidP="00384AB4">
      <w:pPr>
        <w:rPr>
          <w:rFonts w:cs="Arial"/>
          <w:b/>
          <w:szCs w:val="22"/>
        </w:rPr>
      </w:pPr>
    </w:p>
    <w:p w14:paraId="26F41013" w14:textId="77777777" w:rsidR="00384AB4" w:rsidRDefault="00384AB4" w:rsidP="00384AB4">
      <w:pPr>
        <w:rPr>
          <w:rFonts w:cs="Arial"/>
          <w:b/>
          <w:szCs w:val="22"/>
        </w:rPr>
      </w:pPr>
    </w:p>
    <w:p w14:paraId="7C195E2C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 Endorsement</w:t>
      </w:r>
    </w:p>
    <w:p w14:paraId="743EC3CE" w14:textId="77777777" w:rsidR="00384AB4" w:rsidRDefault="00384AB4" w:rsidP="00384AB4">
      <w:pPr>
        <w:rPr>
          <w:rFonts w:cs="Arial"/>
          <w:szCs w:val="22"/>
        </w:rPr>
      </w:pPr>
    </w:p>
    <w:p w14:paraId="26EA9F90" w14:textId="77777777" w:rsidR="00384AB4" w:rsidRDefault="00384AB4" w:rsidP="00384AB4">
      <w:pPr>
        <w:rPr>
          <w:rFonts w:cs="Arial"/>
          <w:szCs w:val="22"/>
        </w:rPr>
      </w:pPr>
    </w:p>
    <w:p w14:paraId="11F8162E" w14:textId="77777777" w:rsidR="00384AB4" w:rsidRDefault="00384AB4" w:rsidP="00384AB4">
      <w:pPr>
        <w:rPr>
          <w:rFonts w:cs="Arial"/>
          <w:szCs w:val="22"/>
        </w:rPr>
      </w:pPr>
    </w:p>
    <w:p w14:paraId="7577A565" w14:textId="77777777" w:rsidR="00384AB4" w:rsidRDefault="00384AB4" w:rsidP="00384AB4">
      <w:pPr>
        <w:rPr>
          <w:rFonts w:cs="Arial"/>
          <w:szCs w:val="22"/>
        </w:rPr>
      </w:pPr>
    </w:p>
    <w:p w14:paraId="0A1106DC" w14:textId="77777777" w:rsidR="00384AB4" w:rsidRDefault="00384AB4" w:rsidP="00384AB4">
      <w:pPr>
        <w:rPr>
          <w:rFonts w:cs="Arial"/>
          <w:szCs w:val="22"/>
        </w:rPr>
      </w:pPr>
    </w:p>
    <w:p w14:paraId="4A40E071" w14:textId="165C959F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</w:t>
      </w:r>
      <w:r w:rsidR="00450271">
        <w:rPr>
          <w:rFonts w:cs="Arial"/>
          <w:szCs w:val="22"/>
        </w:rPr>
        <w:t>C</w:t>
      </w:r>
      <w:r>
        <w:rPr>
          <w:rFonts w:cs="Arial"/>
          <w:szCs w:val="22"/>
        </w:rPr>
        <w:t xml:space="preserve">ontractor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is included in this Project for information and reference only.  The actual Contractor Endorsement will be provided and executed by the Union Pacific Railroad Company.</w:t>
      </w:r>
    </w:p>
    <w:p w14:paraId="35EF2392" w14:textId="77777777" w:rsidR="00384AB4" w:rsidRDefault="00384AB4" w:rsidP="00384AB4">
      <w:pPr>
        <w:rPr>
          <w:rFonts w:cs="Arial"/>
          <w:szCs w:val="22"/>
        </w:rPr>
      </w:pPr>
    </w:p>
    <w:p w14:paraId="32346DAF" w14:textId="785A03E9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>The Contractor shall obtain all necessary permits and licenses and pay all fees and obtain a fully executed copy of the Railroad</w:t>
      </w:r>
      <w:r w:rsidR="00450271">
        <w:rPr>
          <w:rFonts w:cs="Arial"/>
          <w:szCs w:val="22"/>
        </w:rPr>
        <w:t>’s Contractor</w:t>
      </w:r>
      <w:r>
        <w:rPr>
          <w:rFonts w:cs="Arial"/>
          <w:szCs w:val="22"/>
        </w:rPr>
        <w:t xml:space="preserve">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according to 00170.01(e).</w:t>
      </w:r>
    </w:p>
    <w:p w14:paraId="20609DA8" w14:textId="77777777" w:rsidR="00384AB4" w:rsidRDefault="00384AB4" w:rsidP="00384AB4">
      <w:pPr>
        <w:rPr>
          <w:rFonts w:cs="Arial"/>
          <w:szCs w:val="22"/>
        </w:rPr>
      </w:pPr>
    </w:p>
    <w:p w14:paraId="358CE9A8" w14:textId="77777777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>When Railroad flagger services are required, the Contractor shall provide Railroad flagger services through RailPros Field Services according to 00223.35.</w:t>
      </w:r>
    </w:p>
    <w:p w14:paraId="0373FD7E" w14:textId="77777777" w:rsidR="00151F67" w:rsidRDefault="00151F67" w:rsidP="000749FA"/>
    <w:p w14:paraId="13D07AF5" w14:textId="77777777" w:rsidR="00151F67" w:rsidRPr="000749FA" w:rsidRDefault="00151F67" w:rsidP="000749FA">
      <w:pPr>
        <w:sectPr w:rsidR="00151F67" w:rsidRPr="000749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C44C060" w14:textId="4848AAF2" w:rsidR="00CB5C52" w:rsidRPr="000749FA" w:rsidRDefault="00D5736D" w:rsidP="005800C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0F537" wp14:editId="026AC758">
                <wp:simplePos x="0" y="0"/>
                <wp:positionH relativeFrom="column">
                  <wp:posOffset>-344373</wp:posOffset>
                </wp:positionH>
                <wp:positionV relativeFrom="paragraph">
                  <wp:posOffset>2768637</wp:posOffset>
                </wp:positionV>
                <wp:extent cx="6064370" cy="983411"/>
                <wp:effectExtent l="0" t="1905000" r="0" b="1912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61020">
                          <a:off x="0" y="0"/>
                          <a:ext cx="6064370" cy="983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F04073" w14:textId="29915837" w:rsidR="005800C9" w:rsidRPr="00D5736D" w:rsidRDefault="00D5736D" w:rsidP="005800C9">
                            <w:pPr>
                              <w:jc w:val="center"/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736D"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F0F5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7.1pt;margin-top:218pt;width:477.5pt;height:77.45pt;rotation:-28824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" filled="f" stroked="f">
                <v:textbox>
                  <w:txbxContent>
                    <w:p w14:paraId="34F04073" w14:textId="29915837" w:rsidR="005800C9" w:rsidRPr="00D5736D" w:rsidRDefault="00D5736D" w:rsidP="005800C9">
                      <w:pPr>
                        <w:jc w:val="center"/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736D"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 w:rsidR="005800C9">
        <w:rPr>
          <w:noProof/>
        </w:rPr>
        <w:drawing>
          <wp:inline distT="0" distB="0" distL="0" distR="0" wp14:anchorId="06CEB86C" wp14:editId="1EAF9761">
            <wp:extent cx="5780188" cy="749618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08DA9E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5406" cy="751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5C52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FFB95" w14:textId="77777777" w:rsidR="00E819F8" w:rsidRDefault="00E819F8">
      <w:r>
        <w:separator/>
      </w:r>
    </w:p>
  </w:endnote>
  <w:endnote w:type="continuationSeparator" w:id="0">
    <w:p w14:paraId="21BD87BB" w14:textId="77777777" w:rsidR="00E819F8" w:rsidRDefault="00E819F8">
      <w:r>
        <w:continuationSeparator/>
      </w:r>
    </w:p>
  </w:endnote>
  <w:endnote w:type="continuationNotice" w:id="1">
    <w:p w14:paraId="1E4A89AC" w14:textId="77777777" w:rsidR="00E819F8" w:rsidRDefault="00E81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A42DA" w14:textId="77777777" w:rsidR="00D5736D" w:rsidRDefault="00D57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8743B" w14:textId="77777777" w:rsidR="00D5736D" w:rsidRDefault="00D57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284D9" w14:textId="77777777" w:rsidR="00E819F8" w:rsidRDefault="00E819F8">
      <w:r>
        <w:separator/>
      </w:r>
    </w:p>
  </w:footnote>
  <w:footnote w:type="continuationSeparator" w:id="0">
    <w:p w14:paraId="2AFB136A" w14:textId="77777777" w:rsidR="00E819F8" w:rsidRDefault="00E819F8">
      <w:r>
        <w:continuationSeparator/>
      </w:r>
    </w:p>
  </w:footnote>
  <w:footnote w:type="continuationNotice" w:id="1">
    <w:p w14:paraId="10E7B885" w14:textId="77777777" w:rsidR="00E819F8" w:rsidRDefault="00E819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450D1" w14:textId="77777777" w:rsidR="00D5736D" w:rsidRDefault="00D57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04ACF" w14:textId="77777777" w:rsidR="00D5736D" w:rsidRDefault="00D573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7D4AA" w14:textId="77777777" w:rsidR="00D5736D" w:rsidRDefault="00D57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13"/>
  </w:num>
  <w:num w:numId="5">
    <w:abstractNumId w:val="20"/>
  </w:num>
  <w:num w:numId="6">
    <w:abstractNumId w:val="26"/>
  </w:num>
  <w:num w:numId="7">
    <w:abstractNumId w:val="25"/>
  </w:num>
  <w:num w:numId="8">
    <w:abstractNumId w:val="10"/>
  </w:num>
  <w:num w:numId="9">
    <w:abstractNumId w:val="24"/>
  </w:num>
  <w:num w:numId="10">
    <w:abstractNumId w:val="27"/>
  </w:num>
  <w:num w:numId="11">
    <w:abstractNumId w:val="8"/>
  </w:num>
  <w:num w:numId="12">
    <w:abstractNumId w:val="22"/>
  </w:num>
  <w:num w:numId="13">
    <w:abstractNumId w:val="6"/>
  </w:num>
  <w:num w:numId="14">
    <w:abstractNumId w:val="12"/>
  </w:num>
  <w:num w:numId="15">
    <w:abstractNumId w:val="21"/>
  </w:num>
  <w:num w:numId="16">
    <w:abstractNumId w:val="18"/>
  </w:num>
  <w:num w:numId="17">
    <w:abstractNumId w:val="7"/>
  </w:num>
  <w:num w:numId="18">
    <w:abstractNumId w:val="28"/>
  </w:num>
  <w:num w:numId="19">
    <w:abstractNumId w:val="0"/>
  </w:num>
  <w:num w:numId="20">
    <w:abstractNumId w:val="16"/>
  </w:num>
  <w:num w:numId="21">
    <w:abstractNumId w:val="17"/>
  </w:num>
  <w:num w:numId="22">
    <w:abstractNumId w:val="23"/>
  </w:num>
  <w:num w:numId="23">
    <w:abstractNumId w:val="15"/>
  </w:num>
  <w:num w:numId="24">
    <w:abstractNumId w:val="19"/>
  </w:num>
  <w:num w:numId="25">
    <w:abstractNumId w:val="9"/>
  </w:num>
  <w:num w:numId="26">
    <w:abstractNumId w:val="1"/>
  </w:num>
  <w:num w:numId="27">
    <w:abstractNumId w:val="2"/>
  </w:num>
  <w:num w:numId="28">
    <w:abstractNumId w:val="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67A"/>
    <w:rsid w:val="00034433"/>
    <w:rsid w:val="000749FA"/>
    <w:rsid w:val="000763BF"/>
    <w:rsid w:val="000A69B1"/>
    <w:rsid w:val="000B0527"/>
    <w:rsid w:val="000E250A"/>
    <w:rsid w:val="001021C7"/>
    <w:rsid w:val="00151F67"/>
    <w:rsid w:val="001C5A8E"/>
    <w:rsid w:val="00212CE3"/>
    <w:rsid w:val="00234FD9"/>
    <w:rsid w:val="00237D8A"/>
    <w:rsid w:val="00264479"/>
    <w:rsid w:val="0029783A"/>
    <w:rsid w:val="002A4737"/>
    <w:rsid w:val="002D77E9"/>
    <w:rsid w:val="00313841"/>
    <w:rsid w:val="00334F06"/>
    <w:rsid w:val="0034366A"/>
    <w:rsid w:val="00384AB4"/>
    <w:rsid w:val="00386922"/>
    <w:rsid w:val="003B596B"/>
    <w:rsid w:val="003D294C"/>
    <w:rsid w:val="004133F3"/>
    <w:rsid w:val="00430767"/>
    <w:rsid w:val="00450271"/>
    <w:rsid w:val="00552A27"/>
    <w:rsid w:val="005569A6"/>
    <w:rsid w:val="005800C9"/>
    <w:rsid w:val="005C602C"/>
    <w:rsid w:val="006163DB"/>
    <w:rsid w:val="00630A9C"/>
    <w:rsid w:val="00636879"/>
    <w:rsid w:val="0065644A"/>
    <w:rsid w:val="006A0273"/>
    <w:rsid w:val="006A0F1E"/>
    <w:rsid w:val="006B1791"/>
    <w:rsid w:val="00713E1D"/>
    <w:rsid w:val="00761960"/>
    <w:rsid w:val="007914EF"/>
    <w:rsid w:val="007A6926"/>
    <w:rsid w:val="007E0A0D"/>
    <w:rsid w:val="008919DF"/>
    <w:rsid w:val="008B7E59"/>
    <w:rsid w:val="009A467A"/>
    <w:rsid w:val="009A584F"/>
    <w:rsid w:val="00A0685B"/>
    <w:rsid w:val="00AE2C9E"/>
    <w:rsid w:val="00B167E3"/>
    <w:rsid w:val="00B31BBF"/>
    <w:rsid w:val="00B77E88"/>
    <w:rsid w:val="00BB5639"/>
    <w:rsid w:val="00BF1D57"/>
    <w:rsid w:val="00CA339D"/>
    <w:rsid w:val="00CB5C52"/>
    <w:rsid w:val="00CC305C"/>
    <w:rsid w:val="00CE4BD7"/>
    <w:rsid w:val="00D5736D"/>
    <w:rsid w:val="00E27FB7"/>
    <w:rsid w:val="00E71EFF"/>
    <w:rsid w:val="00E819F8"/>
    <w:rsid w:val="00EA1D03"/>
    <w:rsid w:val="00F227FE"/>
    <w:rsid w:val="00F57740"/>
    <w:rsid w:val="00F666CC"/>
    <w:rsid w:val="00F90B8C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1B901-146D-4F62-8D48-EC230474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137</Words>
  <Characters>870</Characters>
  <Application>Microsoft Office Word</Application>
  <DocSecurity>0</DocSecurity>
  <Lines>37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SP00068</vt:lpstr>
    </vt:vector>
  </TitlesOfParts>
  <Company>Oregon Dept of Transportation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SP00068</dc:title>
  <dc:subject>ODOT Specifications (2015)</dc:subject>
  <dc:creator>ODOT_Specs</dc:creator>
  <cp:lastModifiedBy>ODOT_Specs</cp:lastModifiedBy>
  <cp:revision>5</cp:revision>
  <cp:lastPrinted>2018-03-02T16:43:00Z</cp:lastPrinted>
  <dcterms:created xsi:type="dcterms:W3CDTF">2021-06-01T14:45:00Z</dcterms:created>
  <dcterms:modified xsi:type="dcterms:W3CDTF">2021-06-29T18:31:00Z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