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B9F79" w14:textId="627A55AA" w:rsidR="00FB0EDB" w:rsidRPr="00F60708" w:rsidRDefault="002743AC" w:rsidP="00FB0EDB">
      <w:pPr>
        <w:pStyle w:val="SPTitle"/>
      </w:pPr>
      <w:r w:rsidRPr="00F60708">
        <w:t xml:space="preserve">SP00295 </w:t>
      </w:r>
      <w:r w:rsidR="00FB0EDB" w:rsidRPr="00F60708">
        <w:t xml:space="preserve">(Special Provisions for the 2021 Book) </w:t>
      </w:r>
      <w:r w:rsidR="00FB0EDB" w:rsidRPr="00F60708">
        <w:tab/>
        <w:t xml:space="preserve">(Bidding on or after: </w:t>
      </w:r>
      <w:r w:rsidR="00946B29">
        <w:t>09</w:t>
      </w:r>
      <w:r w:rsidR="00FB0EDB" w:rsidRPr="00F60708">
        <w:t>-01-2</w:t>
      </w:r>
      <w:r w:rsidR="00946B29">
        <w:t>3</w:t>
      </w:r>
    </w:p>
    <w:p w14:paraId="51E192FA" w14:textId="678D0691" w:rsidR="005D6CB0" w:rsidRPr="00F60708" w:rsidRDefault="00FB0EDB" w:rsidP="00D25820">
      <w:pPr>
        <w:pStyle w:val="SPTitle"/>
      </w:pPr>
      <w:r w:rsidRPr="00F60708">
        <w:tab/>
        <w:t xml:space="preserve">Last updated: </w:t>
      </w:r>
      <w:r w:rsidR="00AF06FD">
        <w:t>06</w:t>
      </w:r>
      <w:r w:rsidRPr="00F60708">
        <w:t>-</w:t>
      </w:r>
      <w:r w:rsidR="00AF06FD">
        <w:t>02</w:t>
      </w:r>
      <w:r w:rsidRPr="00F60708">
        <w:t>-2</w:t>
      </w:r>
      <w:r w:rsidR="00946B29">
        <w:t>3</w:t>
      </w:r>
    </w:p>
    <w:p w14:paraId="55D067FF" w14:textId="3E7009FC" w:rsidR="00D25820" w:rsidRPr="00F60708" w:rsidRDefault="005D6CB0" w:rsidP="00D25820">
      <w:pPr>
        <w:pStyle w:val="SPTitle"/>
        <w:rPr>
          <w:i/>
        </w:rPr>
      </w:pPr>
      <w:r w:rsidRPr="00F60708">
        <w:rPr>
          <w:i/>
        </w:rPr>
        <w:tab/>
      </w:r>
      <w:r w:rsidR="00D25820" w:rsidRPr="00F60708">
        <w:rPr>
          <w:i/>
        </w:rPr>
        <w:t>This Section requires Pollution Liability Insurance</w:t>
      </w:r>
    </w:p>
    <w:p w14:paraId="3732800C" w14:textId="3F632E15" w:rsidR="001143BC" w:rsidRPr="00F60708" w:rsidRDefault="00D25820" w:rsidP="002743AC">
      <w:pPr>
        <w:pStyle w:val="SPTitle"/>
        <w:rPr>
          <w:i/>
        </w:rPr>
      </w:pPr>
      <w:r w:rsidRPr="00F60708">
        <w:rPr>
          <w:i/>
        </w:rPr>
        <w:tab/>
        <w:t>in 00170.</w:t>
      </w:r>
      <w:r w:rsidR="00F13388" w:rsidRPr="00F60708">
        <w:rPr>
          <w:i/>
        </w:rPr>
        <w:t>7</w:t>
      </w:r>
      <w:r w:rsidR="00FB0EDB" w:rsidRPr="00F60708">
        <w:rPr>
          <w:i/>
        </w:rPr>
        <w:t xml:space="preserve">0. </w:t>
      </w:r>
      <w:r w:rsidR="002743AC" w:rsidRPr="00F60708">
        <w:rPr>
          <w:i/>
        </w:rPr>
        <w:t>This Section</w:t>
      </w:r>
      <w:r w:rsidR="001143BC" w:rsidRPr="00F60708">
        <w:rPr>
          <w:i/>
        </w:rPr>
        <w:t xml:space="preserve"> </w:t>
      </w:r>
      <w:r w:rsidR="002743AC" w:rsidRPr="00F60708">
        <w:rPr>
          <w:i/>
        </w:rPr>
        <w:t>requires asbestos</w:t>
      </w:r>
      <w:r w:rsidR="001143BC" w:rsidRPr="00F60708">
        <w:rPr>
          <w:i/>
        </w:rPr>
        <w:t xml:space="preserve"> </w:t>
      </w:r>
      <w:proofErr w:type="gramStart"/>
      <w:r w:rsidR="002743AC" w:rsidRPr="00F60708">
        <w:rPr>
          <w:i/>
        </w:rPr>
        <w:t>liability</w:t>
      </w:r>
      <w:proofErr w:type="gramEnd"/>
    </w:p>
    <w:p w14:paraId="2767211B" w14:textId="77777777" w:rsidR="001143BC" w:rsidRPr="00F60708" w:rsidRDefault="001143BC" w:rsidP="002743AC">
      <w:pPr>
        <w:pStyle w:val="SPTitle"/>
        <w:rPr>
          <w:i/>
        </w:rPr>
      </w:pPr>
      <w:r w:rsidRPr="00F60708">
        <w:rPr>
          <w:i/>
        </w:rPr>
        <w:tab/>
      </w:r>
      <w:r w:rsidR="002743AC" w:rsidRPr="00F60708">
        <w:rPr>
          <w:i/>
        </w:rPr>
        <w:t>insurance in</w:t>
      </w:r>
      <w:r w:rsidRPr="00F60708">
        <w:rPr>
          <w:i/>
        </w:rPr>
        <w:t xml:space="preserve"> </w:t>
      </w:r>
      <w:r w:rsidR="002743AC" w:rsidRPr="00F60708">
        <w:rPr>
          <w:i/>
        </w:rPr>
        <w:t>00170.70</w:t>
      </w:r>
      <w:r w:rsidRPr="00F60708">
        <w:rPr>
          <w:i/>
        </w:rPr>
        <w:t xml:space="preserve"> </w:t>
      </w:r>
      <w:r w:rsidR="002743AC" w:rsidRPr="00F60708">
        <w:rPr>
          <w:i/>
        </w:rPr>
        <w:t xml:space="preserve">if materials containing </w:t>
      </w:r>
      <w:proofErr w:type="gramStart"/>
      <w:r w:rsidR="002743AC" w:rsidRPr="00F60708">
        <w:rPr>
          <w:i/>
        </w:rPr>
        <w:t>more</w:t>
      </w:r>
      <w:proofErr w:type="gramEnd"/>
    </w:p>
    <w:p w14:paraId="3A6DCCFE" w14:textId="77777777" w:rsidR="001143BC" w:rsidRPr="00F60708" w:rsidRDefault="001143BC" w:rsidP="001143BC">
      <w:pPr>
        <w:pStyle w:val="SPTitle"/>
        <w:rPr>
          <w:i/>
        </w:rPr>
      </w:pPr>
      <w:r w:rsidRPr="00F60708">
        <w:rPr>
          <w:i/>
        </w:rPr>
        <w:tab/>
      </w:r>
      <w:r w:rsidR="002743AC" w:rsidRPr="00F60708">
        <w:rPr>
          <w:i/>
        </w:rPr>
        <w:t>than</w:t>
      </w:r>
      <w:r w:rsidRPr="00F60708">
        <w:rPr>
          <w:i/>
        </w:rPr>
        <w:t xml:space="preserve"> </w:t>
      </w:r>
      <w:r w:rsidR="002743AC" w:rsidRPr="00F60708">
        <w:rPr>
          <w:i/>
        </w:rPr>
        <w:t>1% asbestos will be disturbed.</w:t>
      </w:r>
      <w:r w:rsidRPr="00F60708">
        <w:rPr>
          <w:i/>
        </w:rPr>
        <w:t>)</w:t>
      </w:r>
    </w:p>
    <w:p w14:paraId="215E115B" w14:textId="77777777" w:rsidR="001143BC" w:rsidRPr="00F60708" w:rsidRDefault="001143BC" w:rsidP="001143BC"/>
    <w:p w14:paraId="30CC84CF" w14:textId="77777777" w:rsidR="002743AC" w:rsidRPr="00F60708" w:rsidRDefault="002743AC" w:rsidP="002743AC">
      <w:pPr>
        <w:pStyle w:val="Heading1"/>
      </w:pPr>
      <w:r w:rsidRPr="00F60708">
        <w:t>SECTION 00295 - ASBESTOS MATERIALS</w:t>
      </w:r>
    </w:p>
    <w:p w14:paraId="310FCE3E" w14:textId="77777777" w:rsidR="002743AC" w:rsidRPr="00F60708" w:rsidRDefault="002743AC"/>
    <w:p w14:paraId="46680095" w14:textId="527CC1EC" w:rsidR="002743AC" w:rsidRPr="00F60708" w:rsidRDefault="00FB0EDB" w:rsidP="002743AC">
      <w:pPr>
        <w:pStyle w:val="Instructions"/>
        <w:rPr>
          <w:rFonts w:cs="Arial"/>
        </w:rPr>
      </w:pPr>
      <w:r w:rsidRPr="00F60708">
        <w:t xml:space="preserve">(Follow all instructions and make all edits with “Track Changes” turned on. </w:t>
      </w:r>
      <w:r w:rsidR="00504D61">
        <w:t xml:space="preserve">This Section is not published in the Oregon Standard. </w:t>
      </w:r>
      <w:r w:rsidRPr="00F60708">
        <w:t>If there are no instructions [orange text] above a subsection, paragraph, sentence, or bullet, then include it in the project</w:t>
      </w:r>
      <w:r w:rsidR="00504D61">
        <w:t xml:space="preserve">, unless the item(s) that are included in the subsection, paragraph, sentence, or bullet are not required on the Project and then they should be deleted. In </w:t>
      </w:r>
      <w:proofErr w:type="gramStart"/>
      <w:r w:rsidR="00504D61">
        <w:t>general</w:t>
      </w:r>
      <w:proofErr w:type="gramEnd"/>
      <w:r w:rsidR="00504D61">
        <w:t xml:space="preserve"> do not re-number or re-letter subsections when item(s) are deleted</w:t>
      </w:r>
      <w:r w:rsidRPr="00F60708">
        <w:t>. Delete all orange text before preparing the final document. All other modifications to this Section will require ODOT Technical Resource and State Specifications Engineer approval.)</w:t>
      </w:r>
    </w:p>
    <w:p w14:paraId="1EEB28BA" w14:textId="77777777" w:rsidR="002743AC" w:rsidRPr="00F60708" w:rsidRDefault="002743AC">
      <w:pPr>
        <w:rPr>
          <w:rFonts w:cs="Arial"/>
          <w:szCs w:val="22"/>
        </w:rPr>
      </w:pPr>
    </w:p>
    <w:p w14:paraId="3E861DD2" w14:textId="77777777" w:rsidR="002743AC" w:rsidRPr="00F60708" w:rsidRDefault="002743AC">
      <w:pPr>
        <w:rPr>
          <w:rFonts w:cs="Arial"/>
          <w:szCs w:val="22"/>
        </w:rPr>
      </w:pPr>
      <w:r w:rsidRPr="00F60708">
        <w:rPr>
          <w:rFonts w:cs="Arial"/>
          <w:szCs w:val="22"/>
        </w:rPr>
        <w:t>Section 00295, which is not a Standard Specification, is included in this Project by Special Provision.</w:t>
      </w:r>
    </w:p>
    <w:p w14:paraId="3A32C83F" w14:textId="77777777" w:rsidR="002743AC" w:rsidRPr="00F60708" w:rsidRDefault="002743AC">
      <w:pPr>
        <w:rPr>
          <w:rFonts w:cs="Arial"/>
          <w:szCs w:val="22"/>
        </w:rPr>
      </w:pPr>
    </w:p>
    <w:p w14:paraId="4938F340" w14:textId="77777777" w:rsidR="002743AC" w:rsidRPr="00F60708" w:rsidRDefault="002743AC" w:rsidP="002743AC">
      <w:pPr>
        <w:pStyle w:val="Heading2"/>
      </w:pPr>
      <w:r w:rsidRPr="00F60708">
        <w:t>Description</w:t>
      </w:r>
    </w:p>
    <w:p w14:paraId="28D8BA57" w14:textId="77777777" w:rsidR="002743AC" w:rsidRPr="00F60708" w:rsidRDefault="002743AC">
      <w:pPr>
        <w:rPr>
          <w:rFonts w:cs="Arial"/>
          <w:szCs w:val="22"/>
        </w:rPr>
      </w:pPr>
    </w:p>
    <w:p w14:paraId="1D715826" w14:textId="264AD788" w:rsidR="00F05D09" w:rsidRPr="00F60708" w:rsidRDefault="00F05D09" w:rsidP="00F05D09">
      <w:pPr>
        <w:pStyle w:val="Instructions-Indented"/>
      </w:pPr>
      <w:r w:rsidRPr="00F60708">
        <w:t>(Use the following subsection .00 when one or more structures on the project were inspected for asbestos and the asbestos inspection report indicates that asbestos was NOT found. Fill in the blanks with the names of the structures that were inspected, the date, and the name of the report that will be available from the Engineer. Delete the language in orange parentheses that does not apply and delete all orange parentheses. Do not include any of the language from subsections .03, .30, .40, .80 and .90. Obtain information on the asbestos inspection report from the Regional HazMat Coordinator.)</w:t>
      </w:r>
    </w:p>
    <w:p w14:paraId="204F7AA8" w14:textId="77777777" w:rsidR="00F05D09" w:rsidRPr="00F60708" w:rsidRDefault="00F05D09" w:rsidP="00F05D09">
      <w:pPr>
        <w:rPr>
          <w:rFonts w:cs="Arial"/>
          <w:szCs w:val="22"/>
        </w:rPr>
      </w:pPr>
    </w:p>
    <w:p w14:paraId="24213222" w14:textId="232E9D85" w:rsidR="00F05D09" w:rsidRPr="00F60708" w:rsidRDefault="00F05D09" w:rsidP="00F05D09">
      <w:pPr>
        <w:rPr>
          <w:rFonts w:cs="Arial"/>
          <w:szCs w:val="22"/>
        </w:rPr>
      </w:pPr>
      <w:r w:rsidRPr="00F60708">
        <w:rPr>
          <w:rFonts w:cs="Arial"/>
          <w:b/>
          <w:szCs w:val="22"/>
        </w:rPr>
        <w:t>00295.00  Scope </w:t>
      </w:r>
      <w:r w:rsidRPr="00F60708">
        <w:rPr>
          <w:rFonts w:cs="Arial"/>
          <w:szCs w:val="22"/>
        </w:rPr>
        <w:t>-</w:t>
      </w:r>
      <w:r w:rsidRPr="00F60708">
        <w:rPr>
          <w:rFonts w:cs="Arial"/>
          <w:b/>
          <w:szCs w:val="22"/>
        </w:rPr>
        <w:t> </w:t>
      </w:r>
      <w:r w:rsidRPr="00F60708">
        <w:rPr>
          <w:rFonts w:cs="Arial"/>
          <w:b/>
          <w:i/>
          <w:color w:val="F79646" w:themeColor="accent6"/>
          <w:szCs w:val="22"/>
        </w:rPr>
        <w:t>(</w:t>
      </w:r>
      <w:r w:rsidRPr="00F60708">
        <w:rPr>
          <w:rFonts w:cs="Arial"/>
          <w:szCs w:val="22"/>
        </w:rPr>
        <w:t>An asbestos survey was</w:t>
      </w:r>
      <w:r w:rsidRPr="00F60708">
        <w:rPr>
          <w:rFonts w:cs="Arial"/>
          <w:b/>
          <w:i/>
          <w:color w:val="F79646" w:themeColor="accent6"/>
          <w:szCs w:val="22"/>
        </w:rPr>
        <w:t>)(</w:t>
      </w:r>
      <w:r w:rsidRPr="00F60708">
        <w:rPr>
          <w:rFonts w:cs="Arial"/>
          <w:szCs w:val="22"/>
        </w:rPr>
        <w:t>Asbestos surveys were</w:t>
      </w:r>
      <w:r w:rsidRPr="00F60708">
        <w:rPr>
          <w:rFonts w:cs="Arial"/>
          <w:b/>
          <w:i/>
          <w:color w:val="F79646" w:themeColor="accent6"/>
          <w:szCs w:val="22"/>
        </w:rPr>
        <w:t>)</w:t>
      </w:r>
      <w:r w:rsidRPr="00F60708">
        <w:rPr>
          <w:rFonts w:cs="Arial"/>
          <w:szCs w:val="22"/>
        </w:rPr>
        <w:t xml:space="preserve"> performed on ____________ that will be repaired or demolished for this Project. No asbestos-containing materials (ACMs) were identified on the inspected structure</w:t>
      </w:r>
      <w:r w:rsidRPr="00F60708">
        <w:rPr>
          <w:rFonts w:cs="Arial"/>
          <w:b/>
          <w:i/>
          <w:color w:val="F79646" w:themeColor="accent6"/>
          <w:szCs w:val="22"/>
        </w:rPr>
        <w:t>(</w:t>
      </w:r>
      <w:r w:rsidRPr="00F60708">
        <w:rPr>
          <w:rFonts w:cs="Arial"/>
          <w:szCs w:val="22"/>
        </w:rPr>
        <w:t>s</w:t>
      </w:r>
      <w:r w:rsidRPr="00F60708">
        <w:rPr>
          <w:rFonts w:cs="Arial"/>
          <w:b/>
          <w:i/>
          <w:color w:val="F79646" w:themeColor="accent6"/>
          <w:szCs w:val="22"/>
        </w:rPr>
        <w:t>)</w:t>
      </w:r>
      <w:r w:rsidRPr="00F60708">
        <w:rPr>
          <w:rFonts w:cs="Arial"/>
          <w:szCs w:val="22"/>
        </w:rPr>
        <w:t>. The ________ ODOT report, titled ____________________ documenting the asbestos survey</w:t>
      </w:r>
      <w:r w:rsidRPr="00F60708">
        <w:rPr>
          <w:rFonts w:cs="Arial"/>
          <w:b/>
          <w:i/>
          <w:color w:val="F79646" w:themeColor="accent6"/>
          <w:szCs w:val="22"/>
        </w:rPr>
        <w:t>(</w:t>
      </w:r>
      <w:r w:rsidRPr="00F60708">
        <w:rPr>
          <w:rFonts w:cs="Arial"/>
          <w:szCs w:val="22"/>
        </w:rPr>
        <w:t>s</w:t>
      </w:r>
      <w:r w:rsidRPr="00F60708">
        <w:rPr>
          <w:rFonts w:cs="Arial"/>
          <w:b/>
          <w:i/>
          <w:color w:val="F79646" w:themeColor="accent6"/>
          <w:szCs w:val="22"/>
        </w:rPr>
        <w:t>)</w:t>
      </w:r>
      <w:r w:rsidRPr="00F60708">
        <w:rPr>
          <w:rFonts w:cs="Arial"/>
          <w:szCs w:val="22"/>
        </w:rPr>
        <w:t xml:space="preserve"> within the Project is available from the Engineer. </w:t>
      </w:r>
      <w:proofErr w:type="gramStart"/>
      <w:r w:rsidRPr="00F60708">
        <w:rPr>
          <w:rFonts w:cs="Arial"/>
          <w:szCs w:val="22"/>
        </w:rPr>
        <w:t>Maintain a copy of this report and all additional asbestos survey results on site at all times</w:t>
      </w:r>
      <w:proofErr w:type="gramEnd"/>
      <w:r w:rsidRPr="00F60708">
        <w:rPr>
          <w:rFonts w:cs="Arial"/>
          <w:szCs w:val="22"/>
        </w:rPr>
        <w:t xml:space="preserve"> and readily available to employees and inspectors during demolition and repair activities.</w:t>
      </w:r>
    </w:p>
    <w:p w14:paraId="288D178C" w14:textId="77777777" w:rsidR="00F05D09" w:rsidRPr="00F60708" w:rsidRDefault="00F05D09" w:rsidP="00F05D09">
      <w:pPr>
        <w:rPr>
          <w:rFonts w:cs="Arial"/>
          <w:szCs w:val="22"/>
        </w:rPr>
      </w:pPr>
    </w:p>
    <w:p w14:paraId="47CD1D7E" w14:textId="77777777" w:rsidR="00F05D09" w:rsidRPr="00F60708" w:rsidRDefault="00F05D09" w:rsidP="00F05D09">
      <w:pPr>
        <w:pStyle w:val="Instructions-Indented"/>
      </w:pPr>
      <w:r w:rsidRPr="00F60708">
        <w:t>(Use the following subsection .00 when asbestos removal is required.)</w:t>
      </w:r>
    </w:p>
    <w:p w14:paraId="22F13721" w14:textId="77777777" w:rsidR="00F05D09" w:rsidRPr="00F60708" w:rsidRDefault="00F05D09" w:rsidP="00F05D09">
      <w:pPr>
        <w:rPr>
          <w:b/>
        </w:rPr>
      </w:pPr>
    </w:p>
    <w:p w14:paraId="1ADCA3FD" w14:textId="5029CA1C" w:rsidR="002743AC" w:rsidRPr="00F60708" w:rsidRDefault="002743AC">
      <w:pPr>
        <w:rPr>
          <w:rFonts w:cs="Arial"/>
          <w:szCs w:val="22"/>
        </w:rPr>
      </w:pPr>
      <w:r w:rsidRPr="00F60708">
        <w:rPr>
          <w:rFonts w:cs="Arial"/>
          <w:b/>
          <w:szCs w:val="22"/>
        </w:rPr>
        <w:t>00295.00  Scope</w:t>
      </w:r>
      <w:r w:rsidRPr="00F60708">
        <w:rPr>
          <w:rFonts w:cs="Arial"/>
          <w:szCs w:val="22"/>
        </w:rPr>
        <w:t> - In addition to the requirements of Section 00290, re</w:t>
      </w:r>
      <w:r w:rsidR="00F60708" w:rsidRPr="00F60708">
        <w:rPr>
          <w:rFonts w:cs="Arial"/>
          <w:szCs w:val="22"/>
        </w:rPr>
        <w:t>move asbestos according to the following</w:t>
      </w:r>
      <w:r w:rsidRPr="00F60708">
        <w:rPr>
          <w:rFonts w:cs="Arial"/>
          <w:szCs w:val="22"/>
        </w:rPr>
        <w:t xml:space="preserve"> </w:t>
      </w:r>
      <w:r w:rsidR="00F60708" w:rsidRPr="00F60708">
        <w:rPr>
          <w:rFonts w:cs="Arial"/>
          <w:szCs w:val="22"/>
        </w:rPr>
        <w:t>S</w:t>
      </w:r>
      <w:r w:rsidRPr="00F60708">
        <w:rPr>
          <w:rFonts w:cs="Arial"/>
          <w:szCs w:val="22"/>
        </w:rPr>
        <w:t>pecifications.</w:t>
      </w:r>
    </w:p>
    <w:p w14:paraId="1D8BE0D4" w14:textId="77777777" w:rsidR="002743AC" w:rsidRPr="00F60708" w:rsidRDefault="002743AC">
      <w:pPr>
        <w:rPr>
          <w:rFonts w:cs="Arial"/>
          <w:szCs w:val="22"/>
        </w:rPr>
      </w:pPr>
    </w:p>
    <w:p w14:paraId="1A3CD62C" w14:textId="31439A67" w:rsidR="002743AC" w:rsidRPr="00F60708" w:rsidRDefault="002743AC">
      <w:pPr>
        <w:rPr>
          <w:rFonts w:cs="Arial"/>
          <w:szCs w:val="22"/>
        </w:rPr>
      </w:pPr>
      <w:r w:rsidRPr="00F60708">
        <w:rPr>
          <w:rFonts w:cs="Arial"/>
          <w:szCs w:val="22"/>
        </w:rPr>
        <w:t>Remove asbestos from the following locations</w:t>
      </w:r>
      <w:r w:rsidR="00757876">
        <w:rPr>
          <w:rFonts w:cs="Arial"/>
          <w:szCs w:val="22"/>
        </w:rPr>
        <w:t xml:space="preserve"> in Table 00295-1</w:t>
      </w:r>
      <w:r w:rsidRPr="00F60708">
        <w:rPr>
          <w:rFonts w:cs="Arial"/>
          <w:szCs w:val="22"/>
        </w:rPr>
        <w:t>:</w:t>
      </w:r>
    </w:p>
    <w:p w14:paraId="2AF10F75" w14:textId="77777777" w:rsidR="002743AC" w:rsidRPr="00F60708" w:rsidRDefault="002743AC">
      <w:pPr>
        <w:rPr>
          <w:rFonts w:cs="Arial"/>
          <w:szCs w:val="22"/>
        </w:rPr>
      </w:pPr>
    </w:p>
    <w:p w14:paraId="7CEABB31" w14:textId="77777777" w:rsidR="002743AC" w:rsidRPr="00F60708" w:rsidRDefault="002743AC" w:rsidP="002743AC">
      <w:pPr>
        <w:pStyle w:val="Instructions-Indented"/>
      </w:pPr>
      <w:r w:rsidRPr="00F60708">
        <w:t>(Fill in the table with the required location, material, quantity, percent, and friable/non-friable information.  Add or delete rows as needed.)</w:t>
      </w:r>
    </w:p>
    <w:p w14:paraId="541C2FC6" w14:textId="611F9F61" w:rsidR="002743AC" w:rsidRDefault="002743AC"/>
    <w:p w14:paraId="15322A80" w14:textId="24ED658E" w:rsidR="00757876" w:rsidRPr="00757876" w:rsidRDefault="00757876" w:rsidP="00757876">
      <w:pPr>
        <w:jc w:val="center"/>
        <w:rPr>
          <w:b/>
        </w:rPr>
      </w:pPr>
      <w:r w:rsidRPr="00757876">
        <w:rPr>
          <w:b/>
        </w:rPr>
        <w:t>Table 00295-1</w:t>
      </w:r>
    </w:p>
    <w:p w14:paraId="48A96492" w14:textId="77777777" w:rsidR="00757876" w:rsidRPr="00F60708" w:rsidRDefault="00757876"/>
    <w:tbl>
      <w:tblPr>
        <w:tblW w:w="8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Pr>
      <w:tblGrid>
        <w:gridCol w:w="2718"/>
        <w:gridCol w:w="2487"/>
        <w:gridCol w:w="1277"/>
        <w:gridCol w:w="1099"/>
        <w:gridCol w:w="1386"/>
      </w:tblGrid>
      <w:tr w:rsidR="002743AC" w:rsidRPr="00F60708" w14:paraId="48A6ABA6" w14:textId="77777777" w:rsidTr="00435C5B">
        <w:trPr>
          <w:jc w:val="center"/>
        </w:trPr>
        <w:tc>
          <w:tcPr>
            <w:tcW w:w="2718" w:type="dxa"/>
            <w:shd w:val="clear" w:color="auto" w:fill="auto"/>
            <w:vAlign w:val="center"/>
          </w:tcPr>
          <w:p w14:paraId="5861AB33" w14:textId="77777777" w:rsidR="002743AC" w:rsidRPr="00F60708" w:rsidRDefault="002743AC" w:rsidP="0093058A">
            <w:pPr>
              <w:jc w:val="center"/>
              <w:rPr>
                <w:rFonts w:cs="Arial"/>
                <w:sz w:val="20"/>
              </w:rPr>
            </w:pPr>
            <w:r w:rsidRPr="00F60708">
              <w:rPr>
                <w:rFonts w:cs="Arial"/>
                <w:b/>
                <w:sz w:val="20"/>
              </w:rPr>
              <w:t>Location/Address</w:t>
            </w:r>
          </w:p>
        </w:tc>
        <w:tc>
          <w:tcPr>
            <w:tcW w:w="2487" w:type="dxa"/>
            <w:shd w:val="clear" w:color="auto" w:fill="auto"/>
            <w:vAlign w:val="center"/>
          </w:tcPr>
          <w:p w14:paraId="35F1AF6D" w14:textId="77777777" w:rsidR="002743AC" w:rsidRPr="00F60708" w:rsidRDefault="002743AC" w:rsidP="0093058A">
            <w:pPr>
              <w:jc w:val="center"/>
              <w:rPr>
                <w:rFonts w:cs="Arial"/>
                <w:sz w:val="20"/>
              </w:rPr>
            </w:pPr>
            <w:r w:rsidRPr="00F60708">
              <w:rPr>
                <w:rFonts w:cs="Arial"/>
                <w:b/>
                <w:sz w:val="20"/>
              </w:rPr>
              <w:t>Material Description</w:t>
            </w:r>
          </w:p>
        </w:tc>
        <w:tc>
          <w:tcPr>
            <w:tcW w:w="1277" w:type="dxa"/>
            <w:shd w:val="clear" w:color="auto" w:fill="auto"/>
            <w:vAlign w:val="center"/>
          </w:tcPr>
          <w:p w14:paraId="13E3B1A8" w14:textId="77777777" w:rsidR="002743AC" w:rsidRPr="00F60708" w:rsidRDefault="002743AC" w:rsidP="0093058A">
            <w:pPr>
              <w:ind w:left="-108" w:right="-108"/>
              <w:jc w:val="center"/>
              <w:rPr>
                <w:rFonts w:cs="Arial"/>
                <w:b/>
                <w:sz w:val="20"/>
              </w:rPr>
            </w:pPr>
            <w:r w:rsidRPr="00F60708">
              <w:rPr>
                <w:rFonts w:cs="Arial"/>
                <w:b/>
                <w:sz w:val="20"/>
              </w:rPr>
              <w:t>Quantity</w:t>
            </w:r>
          </w:p>
          <w:p w14:paraId="21233155" w14:textId="77777777" w:rsidR="002743AC" w:rsidRPr="00F60708" w:rsidRDefault="002743AC" w:rsidP="0093058A">
            <w:pPr>
              <w:ind w:left="-108" w:right="-108"/>
              <w:jc w:val="center"/>
              <w:rPr>
                <w:rFonts w:cs="Arial"/>
                <w:sz w:val="20"/>
              </w:rPr>
            </w:pPr>
            <w:r w:rsidRPr="00F60708">
              <w:rPr>
                <w:rFonts w:cs="Arial"/>
                <w:b/>
                <w:sz w:val="20"/>
              </w:rPr>
              <w:t xml:space="preserve">(ft. or </w:t>
            </w:r>
            <w:proofErr w:type="spellStart"/>
            <w:r w:rsidRPr="00F60708">
              <w:rPr>
                <w:rFonts w:cs="Arial"/>
                <w:b/>
                <w:sz w:val="20"/>
              </w:rPr>
              <w:t>sq.ft</w:t>
            </w:r>
            <w:proofErr w:type="spellEnd"/>
            <w:r w:rsidRPr="00F60708">
              <w:rPr>
                <w:rFonts w:cs="Arial"/>
                <w:b/>
                <w:sz w:val="20"/>
              </w:rPr>
              <w:t>.)</w:t>
            </w:r>
          </w:p>
        </w:tc>
        <w:tc>
          <w:tcPr>
            <w:tcW w:w="1099" w:type="dxa"/>
            <w:shd w:val="clear" w:color="auto" w:fill="auto"/>
            <w:vAlign w:val="center"/>
          </w:tcPr>
          <w:p w14:paraId="5E283F4D" w14:textId="77777777" w:rsidR="002743AC" w:rsidRPr="00F60708" w:rsidRDefault="002743AC" w:rsidP="0093058A">
            <w:pPr>
              <w:ind w:left="-71" w:right="-108"/>
              <w:jc w:val="center"/>
              <w:rPr>
                <w:rFonts w:cs="Arial"/>
                <w:b/>
                <w:sz w:val="20"/>
              </w:rPr>
            </w:pPr>
            <w:r w:rsidRPr="00F60708">
              <w:rPr>
                <w:rFonts w:cs="Arial"/>
                <w:b/>
                <w:sz w:val="20"/>
              </w:rPr>
              <w:t>Percent Asbestos</w:t>
            </w:r>
          </w:p>
        </w:tc>
        <w:tc>
          <w:tcPr>
            <w:tcW w:w="1386" w:type="dxa"/>
            <w:shd w:val="clear" w:color="auto" w:fill="auto"/>
            <w:vAlign w:val="center"/>
          </w:tcPr>
          <w:p w14:paraId="49115A5E" w14:textId="77777777" w:rsidR="002743AC" w:rsidRPr="00F60708" w:rsidRDefault="002743AC" w:rsidP="0093058A">
            <w:pPr>
              <w:ind w:left="-108" w:right="-72"/>
              <w:jc w:val="center"/>
              <w:rPr>
                <w:rFonts w:cs="Arial"/>
                <w:b/>
                <w:sz w:val="20"/>
              </w:rPr>
            </w:pPr>
            <w:r w:rsidRPr="00F60708">
              <w:rPr>
                <w:rFonts w:cs="Arial"/>
                <w:b/>
                <w:sz w:val="20"/>
              </w:rPr>
              <w:t>Friable or</w:t>
            </w:r>
          </w:p>
          <w:p w14:paraId="39C4A97B" w14:textId="77777777" w:rsidR="002743AC" w:rsidRPr="00F60708" w:rsidRDefault="002743AC" w:rsidP="0093058A">
            <w:pPr>
              <w:ind w:left="-108" w:right="-72"/>
              <w:jc w:val="center"/>
              <w:rPr>
                <w:rFonts w:cs="Arial"/>
                <w:b/>
                <w:sz w:val="20"/>
              </w:rPr>
            </w:pPr>
            <w:r w:rsidRPr="00F60708">
              <w:rPr>
                <w:rFonts w:cs="Arial"/>
                <w:b/>
                <w:sz w:val="20"/>
              </w:rPr>
              <w:t>Non-Friable</w:t>
            </w:r>
          </w:p>
        </w:tc>
      </w:tr>
      <w:tr w:rsidR="002743AC" w:rsidRPr="00F60708" w14:paraId="1AB3D637" w14:textId="77777777" w:rsidTr="00435C5B">
        <w:trPr>
          <w:trHeight w:val="288"/>
          <w:jc w:val="center"/>
        </w:trPr>
        <w:tc>
          <w:tcPr>
            <w:tcW w:w="2718" w:type="dxa"/>
            <w:shd w:val="clear" w:color="auto" w:fill="auto"/>
            <w:vAlign w:val="center"/>
          </w:tcPr>
          <w:p w14:paraId="3D13E296" w14:textId="77777777" w:rsidR="002743AC" w:rsidRPr="00F60708" w:rsidRDefault="002743AC" w:rsidP="0093058A">
            <w:pPr>
              <w:jc w:val="left"/>
              <w:rPr>
                <w:rFonts w:cs="Arial"/>
                <w:szCs w:val="22"/>
              </w:rPr>
            </w:pPr>
          </w:p>
        </w:tc>
        <w:tc>
          <w:tcPr>
            <w:tcW w:w="2487" w:type="dxa"/>
            <w:shd w:val="clear" w:color="auto" w:fill="auto"/>
            <w:vAlign w:val="center"/>
          </w:tcPr>
          <w:p w14:paraId="3EE861D2" w14:textId="77777777" w:rsidR="002743AC" w:rsidRPr="00F60708" w:rsidRDefault="002743AC" w:rsidP="0093058A">
            <w:pPr>
              <w:jc w:val="left"/>
              <w:rPr>
                <w:rFonts w:cs="Arial"/>
                <w:szCs w:val="22"/>
              </w:rPr>
            </w:pPr>
          </w:p>
        </w:tc>
        <w:tc>
          <w:tcPr>
            <w:tcW w:w="1277" w:type="dxa"/>
            <w:shd w:val="clear" w:color="auto" w:fill="auto"/>
            <w:vAlign w:val="center"/>
          </w:tcPr>
          <w:p w14:paraId="73FD7A25" w14:textId="77777777" w:rsidR="002743AC" w:rsidRPr="00F60708" w:rsidRDefault="002743AC" w:rsidP="0093058A">
            <w:pPr>
              <w:ind w:left="-108" w:right="-91"/>
              <w:jc w:val="left"/>
              <w:rPr>
                <w:rFonts w:cs="Arial"/>
                <w:szCs w:val="22"/>
              </w:rPr>
            </w:pPr>
          </w:p>
        </w:tc>
        <w:tc>
          <w:tcPr>
            <w:tcW w:w="1099" w:type="dxa"/>
            <w:shd w:val="clear" w:color="auto" w:fill="auto"/>
            <w:vAlign w:val="center"/>
          </w:tcPr>
          <w:p w14:paraId="5E43DADF" w14:textId="77777777" w:rsidR="002743AC" w:rsidRPr="00F60708" w:rsidRDefault="002743AC" w:rsidP="0093058A">
            <w:pPr>
              <w:jc w:val="left"/>
              <w:rPr>
                <w:rFonts w:cs="Arial"/>
                <w:szCs w:val="22"/>
              </w:rPr>
            </w:pPr>
          </w:p>
        </w:tc>
        <w:tc>
          <w:tcPr>
            <w:tcW w:w="1386" w:type="dxa"/>
            <w:shd w:val="clear" w:color="auto" w:fill="auto"/>
            <w:vAlign w:val="center"/>
          </w:tcPr>
          <w:p w14:paraId="6C30798C" w14:textId="77777777" w:rsidR="002743AC" w:rsidRPr="00F60708" w:rsidRDefault="002743AC" w:rsidP="0093058A">
            <w:pPr>
              <w:ind w:left="-108" w:right="-72"/>
              <w:jc w:val="left"/>
              <w:rPr>
                <w:rFonts w:cs="Arial"/>
                <w:szCs w:val="22"/>
              </w:rPr>
            </w:pPr>
          </w:p>
        </w:tc>
      </w:tr>
      <w:tr w:rsidR="002743AC" w:rsidRPr="00F60708" w14:paraId="47B0BF2D" w14:textId="77777777" w:rsidTr="00435C5B">
        <w:trPr>
          <w:trHeight w:val="288"/>
          <w:jc w:val="center"/>
        </w:trPr>
        <w:tc>
          <w:tcPr>
            <w:tcW w:w="2718" w:type="dxa"/>
            <w:shd w:val="clear" w:color="auto" w:fill="auto"/>
            <w:vAlign w:val="center"/>
          </w:tcPr>
          <w:p w14:paraId="002DB441" w14:textId="77777777" w:rsidR="002743AC" w:rsidRPr="00F60708" w:rsidRDefault="002743AC" w:rsidP="0093058A">
            <w:pPr>
              <w:jc w:val="left"/>
              <w:rPr>
                <w:rFonts w:cs="Arial"/>
                <w:szCs w:val="22"/>
              </w:rPr>
            </w:pPr>
          </w:p>
        </w:tc>
        <w:tc>
          <w:tcPr>
            <w:tcW w:w="2487" w:type="dxa"/>
            <w:shd w:val="clear" w:color="auto" w:fill="auto"/>
            <w:vAlign w:val="center"/>
          </w:tcPr>
          <w:p w14:paraId="7468E4E5" w14:textId="77777777" w:rsidR="002743AC" w:rsidRPr="00F60708" w:rsidRDefault="002743AC" w:rsidP="0093058A">
            <w:pPr>
              <w:jc w:val="left"/>
              <w:rPr>
                <w:rFonts w:cs="Arial"/>
                <w:szCs w:val="22"/>
              </w:rPr>
            </w:pPr>
          </w:p>
        </w:tc>
        <w:tc>
          <w:tcPr>
            <w:tcW w:w="1277" w:type="dxa"/>
            <w:shd w:val="clear" w:color="auto" w:fill="auto"/>
            <w:vAlign w:val="center"/>
          </w:tcPr>
          <w:p w14:paraId="772229BD" w14:textId="77777777" w:rsidR="002743AC" w:rsidRPr="00F60708" w:rsidRDefault="002743AC" w:rsidP="0093058A">
            <w:pPr>
              <w:ind w:left="-108" w:right="-91"/>
              <w:jc w:val="left"/>
              <w:rPr>
                <w:rFonts w:cs="Arial"/>
                <w:szCs w:val="22"/>
              </w:rPr>
            </w:pPr>
          </w:p>
        </w:tc>
        <w:tc>
          <w:tcPr>
            <w:tcW w:w="1099" w:type="dxa"/>
            <w:shd w:val="clear" w:color="auto" w:fill="auto"/>
            <w:vAlign w:val="center"/>
          </w:tcPr>
          <w:p w14:paraId="74A82C52" w14:textId="77777777" w:rsidR="002743AC" w:rsidRPr="00F60708" w:rsidRDefault="002743AC" w:rsidP="0093058A">
            <w:pPr>
              <w:jc w:val="left"/>
              <w:rPr>
                <w:rFonts w:cs="Arial"/>
                <w:szCs w:val="22"/>
              </w:rPr>
            </w:pPr>
          </w:p>
        </w:tc>
        <w:tc>
          <w:tcPr>
            <w:tcW w:w="1386" w:type="dxa"/>
            <w:shd w:val="clear" w:color="auto" w:fill="auto"/>
            <w:vAlign w:val="center"/>
          </w:tcPr>
          <w:p w14:paraId="72B93EF2" w14:textId="77777777" w:rsidR="002743AC" w:rsidRPr="00F60708" w:rsidRDefault="002743AC" w:rsidP="0093058A">
            <w:pPr>
              <w:ind w:left="-108" w:right="-72"/>
              <w:jc w:val="left"/>
              <w:rPr>
                <w:rFonts w:cs="Arial"/>
                <w:szCs w:val="22"/>
              </w:rPr>
            </w:pPr>
          </w:p>
        </w:tc>
      </w:tr>
      <w:tr w:rsidR="002743AC" w:rsidRPr="00F60708" w14:paraId="5075D188" w14:textId="77777777" w:rsidTr="00435C5B">
        <w:trPr>
          <w:trHeight w:val="288"/>
          <w:jc w:val="center"/>
        </w:trPr>
        <w:tc>
          <w:tcPr>
            <w:tcW w:w="2718" w:type="dxa"/>
            <w:shd w:val="clear" w:color="auto" w:fill="auto"/>
            <w:vAlign w:val="center"/>
          </w:tcPr>
          <w:p w14:paraId="62A30586" w14:textId="77777777" w:rsidR="002743AC" w:rsidRPr="00F60708" w:rsidRDefault="002743AC" w:rsidP="0093058A">
            <w:pPr>
              <w:jc w:val="left"/>
              <w:rPr>
                <w:rFonts w:cs="Arial"/>
                <w:szCs w:val="22"/>
              </w:rPr>
            </w:pPr>
          </w:p>
        </w:tc>
        <w:tc>
          <w:tcPr>
            <w:tcW w:w="2487" w:type="dxa"/>
            <w:shd w:val="clear" w:color="auto" w:fill="auto"/>
            <w:vAlign w:val="center"/>
          </w:tcPr>
          <w:p w14:paraId="2317E044" w14:textId="77777777" w:rsidR="002743AC" w:rsidRPr="00F60708" w:rsidRDefault="002743AC" w:rsidP="0093058A">
            <w:pPr>
              <w:jc w:val="left"/>
              <w:rPr>
                <w:rFonts w:cs="Arial"/>
                <w:szCs w:val="22"/>
              </w:rPr>
            </w:pPr>
          </w:p>
        </w:tc>
        <w:tc>
          <w:tcPr>
            <w:tcW w:w="1277" w:type="dxa"/>
            <w:shd w:val="clear" w:color="auto" w:fill="auto"/>
            <w:vAlign w:val="center"/>
          </w:tcPr>
          <w:p w14:paraId="66034A79" w14:textId="77777777" w:rsidR="002743AC" w:rsidRPr="00F60708" w:rsidRDefault="002743AC" w:rsidP="0093058A">
            <w:pPr>
              <w:ind w:left="-108" w:right="-91"/>
              <w:jc w:val="left"/>
              <w:rPr>
                <w:rFonts w:cs="Arial"/>
                <w:szCs w:val="22"/>
              </w:rPr>
            </w:pPr>
          </w:p>
        </w:tc>
        <w:tc>
          <w:tcPr>
            <w:tcW w:w="1099" w:type="dxa"/>
            <w:shd w:val="clear" w:color="auto" w:fill="auto"/>
            <w:vAlign w:val="center"/>
          </w:tcPr>
          <w:p w14:paraId="274CDF85" w14:textId="77777777" w:rsidR="002743AC" w:rsidRPr="00F60708" w:rsidRDefault="002743AC" w:rsidP="0093058A">
            <w:pPr>
              <w:jc w:val="left"/>
              <w:rPr>
                <w:rFonts w:cs="Arial"/>
                <w:szCs w:val="22"/>
              </w:rPr>
            </w:pPr>
          </w:p>
        </w:tc>
        <w:tc>
          <w:tcPr>
            <w:tcW w:w="1386" w:type="dxa"/>
            <w:shd w:val="clear" w:color="auto" w:fill="auto"/>
            <w:vAlign w:val="center"/>
          </w:tcPr>
          <w:p w14:paraId="4B27C9CE" w14:textId="77777777" w:rsidR="002743AC" w:rsidRPr="00F60708" w:rsidRDefault="002743AC" w:rsidP="0093058A">
            <w:pPr>
              <w:ind w:left="-108" w:right="-72"/>
              <w:jc w:val="left"/>
              <w:rPr>
                <w:rFonts w:cs="Arial"/>
                <w:szCs w:val="22"/>
              </w:rPr>
            </w:pPr>
          </w:p>
        </w:tc>
      </w:tr>
      <w:tr w:rsidR="002743AC" w:rsidRPr="00F60708" w14:paraId="6F1170F6" w14:textId="77777777" w:rsidTr="00435C5B">
        <w:trPr>
          <w:trHeight w:val="288"/>
          <w:jc w:val="center"/>
        </w:trPr>
        <w:tc>
          <w:tcPr>
            <w:tcW w:w="2718" w:type="dxa"/>
            <w:shd w:val="clear" w:color="auto" w:fill="auto"/>
            <w:vAlign w:val="center"/>
          </w:tcPr>
          <w:p w14:paraId="52F4253F" w14:textId="77777777" w:rsidR="002743AC" w:rsidRPr="00F60708" w:rsidRDefault="002743AC" w:rsidP="0093058A">
            <w:pPr>
              <w:jc w:val="left"/>
              <w:rPr>
                <w:rFonts w:cs="Arial"/>
                <w:szCs w:val="22"/>
              </w:rPr>
            </w:pPr>
          </w:p>
        </w:tc>
        <w:tc>
          <w:tcPr>
            <w:tcW w:w="2487" w:type="dxa"/>
            <w:shd w:val="clear" w:color="auto" w:fill="auto"/>
            <w:vAlign w:val="center"/>
          </w:tcPr>
          <w:p w14:paraId="7B45CFBA" w14:textId="77777777" w:rsidR="002743AC" w:rsidRPr="00F60708" w:rsidRDefault="002743AC" w:rsidP="0093058A">
            <w:pPr>
              <w:jc w:val="left"/>
              <w:rPr>
                <w:rFonts w:cs="Arial"/>
                <w:szCs w:val="22"/>
              </w:rPr>
            </w:pPr>
          </w:p>
        </w:tc>
        <w:tc>
          <w:tcPr>
            <w:tcW w:w="1277" w:type="dxa"/>
            <w:shd w:val="clear" w:color="auto" w:fill="auto"/>
            <w:vAlign w:val="center"/>
          </w:tcPr>
          <w:p w14:paraId="403F1DB6" w14:textId="77777777" w:rsidR="002743AC" w:rsidRPr="00F60708" w:rsidRDefault="002743AC" w:rsidP="0093058A">
            <w:pPr>
              <w:ind w:left="-108" w:right="-91"/>
              <w:jc w:val="left"/>
              <w:rPr>
                <w:rFonts w:cs="Arial"/>
                <w:szCs w:val="22"/>
              </w:rPr>
            </w:pPr>
          </w:p>
        </w:tc>
        <w:tc>
          <w:tcPr>
            <w:tcW w:w="1099" w:type="dxa"/>
            <w:shd w:val="clear" w:color="auto" w:fill="auto"/>
            <w:vAlign w:val="center"/>
          </w:tcPr>
          <w:p w14:paraId="5063B4CB" w14:textId="77777777" w:rsidR="002743AC" w:rsidRPr="00F60708" w:rsidRDefault="002743AC" w:rsidP="0093058A">
            <w:pPr>
              <w:jc w:val="left"/>
              <w:rPr>
                <w:rFonts w:cs="Arial"/>
                <w:szCs w:val="22"/>
              </w:rPr>
            </w:pPr>
          </w:p>
        </w:tc>
        <w:tc>
          <w:tcPr>
            <w:tcW w:w="1386" w:type="dxa"/>
            <w:shd w:val="clear" w:color="auto" w:fill="auto"/>
            <w:vAlign w:val="center"/>
          </w:tcPr>
          <w:p w14:paraId="1C1BBC3F" w14:textId="77777777" w:rsidR="002743AC" w:rsidRPr="00F60708" w:rsidRDefault="002743AC" w:rsidP="0093058A">
            <w:pPr>
              <w:ind w:left="-108" w:right="-72"/>
              <w:jc w:val="left"/>
              <w:rPr>
                <w:rFonts w:cs="Arial"/>
                <w:szCs w:val="22"/>
              </w:rPr>
            </w:pPr>
          </w:p>
        </w:tc>
      </w:tr>
    </w:tbl>
    <w:p w14:paraId="0B27706D" w14:textId="77777777" w:rsidR="002743AC" w:rsidRDefault="002743AC">
      <w:pPr>
        <w:rPr>
          <w:rFonts w:cs="Arial"/>
          <w:szCs w:val="22"/>
        </w:rPr>
      </w:pPr>
    </w:p>
    <w:p w14:paraId="10EEC3A2" w14:textId="77777777" w:rsidR="00946B29" w:rsidRDefault="00946B29" w:rsidP="00946B29">
      <w:pPr>
        <w:pStyle w:val="Instructions-Indented"/>
      </w:pPr>
      <w:r>
        <w:t>(Use the following Table 00295-2 when suspected asbestos containing material is identified)</w:t>
      </w:r>
    </w:p>
    <w:p w14:paraId="32D3DC91" w14:textId="77777777" w:rsidR="00946B29" w:rsidRDefault="00946B29" w:rsidP="00946B29">
      <w:pPr>
        <w:rPr>
          <w:rFonts w:cs="Arial"/>
          <w:szCs w:val="22"/>
        </w:rPr>
      </w:pPr>
    </w:p>
    <w:p w14:paraId="04C181CB" w14:textId="77777777" w:rsidR="00946B29" w:rsidRDefault="00946B29" w:rsidP="00946B29">
      <w:pPr>
        <w:rPr>
          <w:rFonts w:cs="Arial"/>
          <w:szCs w:val="22"/>
        </w:rPr>
      </w:pPr>
      <w:r w:rsidRPr="002116F1">
        <w:rPr>
          <w:rFonts w:cs="Arial"/>
          <w:szCs w:val="22"/>
        </w:rPr>
        <w:t xml:space="preserve">The materials listed in </w:t>
      </w:r>
      <w:r>
        <w:rPr>
          <w:rFonts w:cs="Arial"/>
          <w:szCs w:val="22"/>
        </w:rPr>
        <w:t xml:space="preserve">Table 00295-2 </w:t>
      </w:r>
      <w:r w:rsidRPr="002116F1">
        <w:rPr>
          <w:rFonts w:cs="Arial"/>
          <w:szCs w:val="22"/>
        </w:rPr>
        <w:t>were not sampled.</w:t>
      </w:r>
    </w:p>
    <w:p w14:paraId="0E9CF76E" w14:textId="77777777" w:rsidR="00946B29" w:rsidRDefault="00946B29" w:rsidP="00946B29">
      <w:pPr>
        <w:rPr>
          <w:rFonts w:cs="Arial"/>
          <w:szCs w:val="22"/>
        </w:rPr>
      </w:pPr>
    </w:p>
    <w:p w14:paraId="36CCF0A8" w14:textId="77777777" w:rsidR="00946B29" w:rsidRPr="00757876" w:rsidRDefault="00946B29" w:rsidP="00946B29">
      <w:pPr>
        <w:jc w:val="center"/>
        <w:rPr>
          <w:b/>
        </w:rPr>
      </w:pPr>
      <w:r w:rsidRPr="00757876">
        <w:rPr>
          <w:b/>
        </w:rPr>
        <w:t>Table 00295-</w:t>
      </w:r>
      <w:r>
        <w:rPr>
          <w:b/>
        </w:rPr>
        <w:t>2</w:t>
      </w:r>
    </w:p>
    <w:p w14:paraId="6F39319F" w14:textId="77777777" w:rsidR="00946B29" w:rsidRDefault="00946B29" w:rsidP="00946B29">
      <w:pPr>
        <w:rPr>
          <w:rFonts w:cs="Arial"/>
          <w:szCs w:val="22"/>
        </w:rPr>
      </w:pPr>
    </w:p>
    <w:tbl>
      <w:tblPr>
        <w:tblW w:w="7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Look w:val="01E0" w:firstRow="1" w:lastRow="1" w:firstColumn="1" w:lastColumn="1" w:noHBand="0" w:noVBand="0"/>
      </w:tblPr>
      <w:tblGrid>
        <w:gridCol w:w="2718"/>
        <w:gridCol w:w="2487"/>
        <w:gridCol w:w="1277"/>
        <w:gridCol w:w="1386"/>
      </w:tblGrid>
      <w:tr w:rsidR="00946B29" w:rsidRPr="00F60708" w14:paraId="2F85D52C" w14:textId="77777777" w:rsidTr="00EA4474">
        <w:trPr>
          <w:jc w:val="center"/>
        </w:trPr>
        <w:tc>
          <w:tcPr>
            <w:tcW w:w="2718" w:type="dxa"/>
            <w:shd w:val="clear" w:color="auto" w:fill="auto"/>
            <w:vAlign w:val="center"/>
          </w:tcPr>
          <w:p w14:paraId="0031A3BE" w14:textId="77777777" w:rsidR="00946B29" w:rsidRPr="00F60708" w:rsidRDefault="00946B29" w:rsidP="00EA4474">
            <w:pPr>
              <w:jc w:val="center"/>
              <w:rPr>
                <w:rFonts w:cs="Arial"/>
                <w:sz w:val="20"/>
              </w:rPr>
            </w:pPr>
            <w:r w:rsidRPr="00F60708">
              <w:rPr>
                <w:rFonts w:cs="Arial"/>
                <w:b/>
                <w:sz w:val="20"/>
              </w:rPr>
              <w:t>Location/Address</w:t>
            </w:r>
          </w:p>
        </w:tc>
        <w:tc>
          <w:tcPr>
            <w:tcW w:w="2487" w:type="dxa"/>
            <w:shd w:val="clear" w:color="auto" w:fill="auto"/>
            <w:vAlign w:val="center"/>
          </w:tcPr>
          <w:p w14:paraId="0B63509F" w14:textId="77777777" w:rsidR="00946B29" w:rsidRPr="00F60708" w:rsidRDefault="00946B29" w:rsidP="00EA4474">
            <w:pPr>
              <w:jc w:val="center"/>
              <w:rPr>
                <w:rFonts w:cs="Arial"/>
                <w:sz w:val="20"/>
              </w:rPr>
            </w:pPr>
            <w:r w:rsidRPr="00F60708">
              <w:rPr>
                <w:rFonts w:cs="Arial"/>
                <w:b/>
                <w:sz w:val="20"/>
              </w:rPr>
              <w:t>Material Description</w:t>
            </w:r>
          </w:p>
        </w:tc>
        <w:tc>
          <w:tcPr>
            <w:tcW w:w="1277" w:type="dxa"/>
            <w:shd w:val="clear" w:color="auto" w:fill="auto"/>
            <w:vAlign w:val="center"/>
          </w:tcPr>
          <w:p w14:paraId="7C1897C3" w14:textId="77777777" w:rsidR="00946B29" w:rsidRPr="00F60708" w:rsidRDefault="00946B29" w:rsidP="00EA4474">
            <w:pPr>
              <w:ind w:left="-108" w:right="-108"/>
              <w:jc w:val="center"/>
              <w:rPr>
                <w:rFonts w:cs="Arial"/>
                <w:b/>
                <w:sz w:val="20"/>
              </w:rPr>
            </w:pPr>
            <w:r w:rsidRPr="00F60708">
              <w:rPr>
                <w:rFonts w:cs="Arial"/>
                <w:b/>
                <w:sz w:val="20"/>
              </w:rPr>
              <w:t>Quantity</w:t>
            </w:r>
          </w:p>
          <w:p w14:paraId="5682FE4D" w14:textId="77777777" w:rsidR="00946B29" w:rsidRPr="00F60708" w:rsidRDefault="00946B29" w:rsidP="00EA4474">
            <w:pPr>
              <w:ind w:left="-108" w:right="-108"/>
              <w:jc w:val="center"/>
              <w:rPr>
                <w:rFonts w:cs="Arial"/>
                <w:sz w:val="20"/>
              </w:rPr>
            </w:pPr>
            <w:r w:rsidRPr="00F60708">
              <w:rPr>
                <w:rFonts w:cs="Arial"/>
                <w:b/>
                <w:sz w:val="20"/>
              </w:rPr>
              <w:t xml:space="preserve">(ft. or </w:t>
            </w:r>
            <w:proofErr w:type="spellStart"/>
            <w:r w:rsidRPr="00F60708">
              <w:rPr>
                <w:rFonts w:cs="Arial"/>
                <w:b/>
                <w:sz w:val="20"/>
              </w:rPr>
              <w:t>sq.ft</w:t>
            </w:r>
            <w:proofErr w:type="spellEnd"/>
            <w:r w:rsidRPr="00F60708">
              <w:rPr>
                <w:rFonts w:cs="Arial"/>
                <w:b/>
                <w:sz w:val="20"/>
              </w:rPr>
              <w:t>.)</w:t>
            </w:r>
          </w:p>
        </w:tc>
        <w:tc>
          <w:tcPr>
            <w:tcW w:w="1386" w:type="dxa"/>
            <w:shd w:val="clear" w:color="auto" w:fill="auto"/>
            <w:vAlign w:val="center"/>
          </w:tcPr>
          <w:p w14:paraId="7A62C53B" w14:textId="77777777" w:rsidR="00946B29" w:rsidRPr="00F60708" w:rsidRDefault="00946B29" w:rsidP="00EA4474">
            <w:pPr>
              <w:ind w:left="-108" w:right="-72"/>
              <w:jc w:val="center"/>
              <w:rPr>
                <w:rFonts w:cs="Arial"/>
                <w:b/>
                <w:sz w:val="20"/>
              </w:rPr>
            </w:pPr>
            <w:r w:rsidRPr="00F60708">
              <w:rPr>
                <w:rFonts w:cs="Arial"/>
                <w:b/>
                <w:sz w:val="20"/>
              </w:rPr>
              <w:t>Friable or</w:t>
            </w:r>
          </w:p>
          <w:p w14:paraId="3A3572E7" w14:textId="77777777" w:rsidR="00946B29" w:rsidRPr="00F60708" w:rsidRDefault="00946B29" w:rsidP="00EA4474">
            <w:pPr>
              <w:ind w:left="-108" w:right="-72"/>
              <w:jc w:val="center"/>
              <w:rPr>
                <w:rFonts w:cs="Arial"/>
                <w:b/>
                <w:sz w:val="20"/>
              </w:rPr>
            </w:pPr>
            <w:r w:rsidRPr="00F60708">
              <w:rPr>
                <w:rFonts w:cs="Arial"/>
                <w:b/>
                <w:sz w:val="20"/>
              </w:rPr>
              <w:t>Non-Friable</w:t>
            </w:r>
          </w:p>
        </w:tc>
      </w:tr>
      <w:tr w:rsidR="00946B29" w:rsidRPr="00F60708" w14:paraId="5ED88553" w14:textId="77777777" w:rsidTr="00EA4474">
        <w:trPr>
          <w:trHeight w:val="288"/>
          <w:jc w:val="center"/>
        </w:trPr>
        <w:tc>
          <w:tcPr>
            <w:tcW w:w="2718" w:type="dxa"/>
            <w:shd w:val="clear" w:color="auto" w:fill="auto"/>
            <w:vAlign w:val="center"/>
          </w:tcPr>
          <w:p w14:paraId="3C4FB6E0" w14:textId="77777777" w:rsidR="00946B29" w:rsidRPr="00F60708" w:rsidRDefault="00946B29" w:rsidP="00EA4474">
            <w:pPr>
              <w:jc w:val="left"/>
              <w:rPr>
                <w:rFonts w:cs="Arial"/>
                <w:szCs w:val="22"/>
              </w:rPr>
            </w:pPr>
          </w:p>
        </w:tc>
        <w:tc>
          <w:tcPr>
            <w:tcW w:w="2487" w:type="dxa"/>
            <w:shd w:val="clear" w:color="auto" w:fill="auto"/>
            <w:vAlign w:val="center"/>
          </w:tcPr>
          <w:p w14:paraId="59278A90" w14:textId="77777777" w:rsidR="00946B29" w:rsidRPr="00F60708" w:rsidRDefault="00946B29" w:rsidP="00EA4474">
            <w:pPr>
              <w:jc w:val="left"/>
              <w:rPr>
                <w:rFonts w:cs="Arial"/>
                <w:szCs w:val="22"/>
              </w:rPr>
            </w:pPr>
          </w:p>
        </w:tc>
        <w:tc>
          <w:tcPr>
            <w:tcW w:w="1277" w:type="dxa"/>
            <w:shd w:val="clear" w:color="auto" w:fill="auto"/>
            <w:vAlign w:val="center"/>
          </w:tcPr>
          <w:p w14:paraId="5CFB9253" w14:textId="77777777" w:rsidR="00946B29" w:rsidRPr="00F60708" w:rsidRDefault="00946B29" w:rsidP="00EA4474">
            <w:pPr>
              <w:ind w:left="-108" w:right="-91"/>
              <w:jc w:val="left"/>
              <w:rPr>
                <w:rFonts w:cs="Arial"/>
                <w:szCs w:val="22"/>
              </w:rPr>
            </w:pPr>
          </w:p>
        </w:tc>
        <w:tc>
          <w:tcPr>
            <w:tcW w:w="1386" w:type="dxa"/>
            <w:shd w:val="clear" w:color="auto" w:fill="auto"/>
            <w:vAlign w:val="center"/>
          </w:tcPr>
          <w:p w14:paraId="3A295617" w14:textId="77777777" w:rsidR="00946B29" w:rsidRPr="00F60708" w:rsidRDefault="00946B29" w:rsidP="00EA4474">
            <w:pPr>
              <w:ind w:left="-108" w:right="-72"/>
              <w:jc w:val="left"/>
              <w:rPr>
                <w:rFonts w:cs="Arial"/>
                <w:szCs w:val="22"/>
              </w:rPr>
            </w:pPr>
          </w:p>
        </w:tc>
      </w:tr>
      <w:tr w:rsidR="00946B29" w:rsidRPr="00F60708" w14:paraId="6F55A05F" w14:textId="77777777" w:rsidTr="00EA4474">
        <w:trPr>
          <w:trHeight w:val="288"/>
          <w:jc w:val="center"/>
        </w:trPr>
        <w:tc>
          <w:tcPr>
            <w:tcW w:w="2718" w:type="dxa"/>
            <w:shd w:val="clear" w:color="auto" w:fill="auto"/>
            <w:vAlign w:val="center"/>
          </w:tcPr>
          <w:p w14:paraId="337F9A3E" w14:textId="77777777" w:rsidR="00946B29" w:rsidRPr="00F60708" w:rsidRDefault="00946B29" w:rsidP="00EA4474">
            <w:pPr>
              <w:jc w:val="left"/>
              <w:rPr>
                <w:rFonts w:cs="Arial"/>
                <w:szCs w:val="22"/>
              </w:rPr>
            </w:pPr>
          </w:p>
        </w:tc>
        <w:tc>
          <w:tcPr>
            <w:tcW w:w="2487" w:type="dxa"/>
            <w:shd w:val="clear" w:color="auto" w:fill="auto"/>
            <w:vAlign w:val="center"/>
          </w:tcPr>
          <w:p w14:paraId="414D153D" w14:textId="77777777" w:rsidR="00946B29" w:rsidRPr="00F60708" w:rsidRDefault="00946B29" w:rsidP="00EA4474">
            <w:pPr>
              <w:jc w:val="left"/>
              <w:rPr>
                <w:rFonts w:cs="Arial"/>
                <w:szCs w:val="22"/>
              </w:rPr>
            </w:pPr>
          </w:p>
        </w:tc>
        <w:tc>
          <w:tcPr>
            <w:tcW w:w="1277" w:type="dxa"/>
            <w:shd w:val="clear" w:color="auto" w:fill="auto"/>
            <w:vAlign w:val="center"/>
          </w:tcPr>
          <w:p w14:paraId="4534A166" w14:textId="77777777" w:rsidR="00946B29" w:rsidRPr="00F60708" w:rsidRDefault="00946B29" w:rsidP="00EA4474">
            <w:pPr>
              <w:ind w:left="-108" w:right="-91"/>
              <w:jc w:val="left"/>
              <w:rPr>
                <w:rFonts w:cs="Arial"/>
                <w:szCs w:val="22"/>
              </w:rPr>
            </w:pPr>
          </w:p>
        </w:tc>
        <w:tc>
          <w:tcPr>
            <w:tcW w:w="1386" w:type="dxa"/>
            <w:shd w:val="clear" w:color="auto" w:fill="auto"/>
            <w:vAlign w:val="center"/>
          </w:tcPr>
          <w:p w14:paraId="0F209089" w14:textId="77777777" w:rsidR="00946B29" w:rsidRPr="00F60708" w:rsidRDefault="00946B29" w:rsidP="00EA4474">
            <w:pPr>
              <w:ind w:left="-108" w:right="-72"/>
              <w:jc w:val="left"/>
              <w:rPr>
                <w:rFonts w:cs="Arial"/>
                <w:szCs w:val="22"/>
              </w:rPr>
            </w:pPr>
          </w:p>
        </w:tc>
      </w:tr>
      <w:tr w:rsidR="00946B29" w:rsidRPr="00F60708" w14:paraId="2647E455" w14:textId="77777777" w:rsidTr="00EA4474">
        <w:trPr>
          <w:trHeight w:val="288"/>
          <w:jc w:val="center"/>
        </w:trPr>
        <w:tc>
          <w:tcPr>
            <w:tcW w:w="2718" w:type="dxa"/>
            <w:shd w:val="clear" w:color="auto" w:fill="auto"/>
            <w:vAlign w:val="center"/>
          </w:tcPr>
          <w:p w14:paraId="42F65D17" w14:textId="77777777" w:rsidR="00946B29" w:rsidRPr="00F60708" w:rsidRDefault="00946B29" w:rsidP="00EA4474">
            <w:pPr>
              <w:jc w:val="left"/>
              <w:rPr>
                <w:rFonts w:cs="Arial"/>
                <w:szCs w:val="22"/>
              </w:rPr>
            </w:pPr>
          </w:p>
        </w:tc>
        <w:tc>
          <w:tcPr>
            <w:tcW w:w="2487" w:type="dxa"/>
            <w:shd w:val="clear" w:color="auto" w:fill="auto"/>
            <w:vAlign w:val="center"/>
          </w:tcPr>
          <w:p w14:paraId="005E0983" w14:textId="77777777" w:rsidR="00946B29" w:rsidRPr="00F60708" w:rsidRDefault="00946B29" w:rsidP="00EA4474">
            <w:pPr>
              <w:jc w:val="left"/>
              <w:rPr>
                <w:rFonts w:cs="Arial"/>
                <w:szCs w:val="22"/>
              </w:rPr>
            </w:pPr>
          </w:p>
        </w:tc>
        <w:tc>
          <w:tcPr>
            <w:tcW w:w="1277" w:type="dxa"/>
            <w:shd w:val="clear" w:color="auto" w:fill="auto"/>
            <w:vAlign w:val="center"/>
          </w:tcPr>
          <w:p w14:paraId="329F8503" w14:textId="77777777" w:rsidR="00946B29" w:rsidRPr="00F60708" w:rsidRDefault="00946B29" w:rsidP="00EA4474">
            <w:pPr>
              <w:ind w:left="-108" w:right="-91"/>
              <w:jc w:val="left"/>
              <w:rPr>
                <w:rFonts w:cs="Arial"/>
                <w:szCs w:val="22"/>
              </w:rPr>
            </w:pPr>
          </w:p>
        </w:tc>
        <w:tc>
          <w:tcPr>
            <w:tcW w:w="1386" w:type="dxa"/>
            <w:shd w:val="clear" w:color="auto" w:fill="auto"/>
            <w:vAlign w:val="center"/>
          </w:tcPr>
          <w:p w14:paraId="2CBE9431" w14:textId="77777777" w:rsidR="00946B29" w:rsidRPr="00F60708" w:rsidRDefault="00946B29" w:rsidP="00EA4474">
            <w:pPr>
              <w:ind w:left="-108" w:right="-72"/>
              <w:jc w:val="left"/>
              <w:rPr>
                <w:rFonts w:cs="Arial"/>
                <w:szCs w:val="22"/>
              </w:rPr>
            </w:pPr>
          </w:p>
        </w:tc>
      </w:tr>
      <w:tr w:rsidR="00946B29" w:rsidRPr="00F60708" w14:paraId="6B934E63" w14:textId="77777777" w:rsidTr="00EA4474">
        <w:trPr>
          <w:trHeight w:val="288"/>
          <w:jc w:val="center"/>
        </w:trPr>
        <w:tc>
          <w:tcPr>
            <w:tcW w:w="2718" w:type="dxa"/>
            <w:shd w:val="clear" w:color="auto" w:fill="auto"/>
            <w:vAlign w:val="center"/>
          </w:tcPr>
          <w:p w14:paraId="2F0F6420" w14:textId="77777777" w:rsidR="00946B29" w:rsidRPr="00F60708" w:rsidRDefault="00946B29" w:rsidP="00EA4474">
            <w:pPr>
              <w:jc w:val="left"/>
              <w:rPr>
                <w:rFonts w:cs="Arial"/>
                <w:szCs w:val="22"/>
              </w:rPr>
            </w:pPr>
          </w:p>
        </w:tc>
        <w:tc>
          <w:tcPr>
            <w:tcW w:w="2487" w:type="dxa"/>
            <w:shd w:val="clear" w:color="auto" w:fill="auto"/>
            <w:vAlign w:val="center"/>
          </w:tcPr>
          <w:p w14:paraId="7C80F1E5" w14:textId="77777777" w:rsidR="00946B29" w:rsidRPr="00F60708" w:rsidRDefault="00946B29" w:rsidP="00EA4474">
            <w:pPr>
              <w:jc w:val="left"/>
              <w:rPr>
                <w:rFonts w:cs="Arial"/>
                <w:szCs w:val="22"/>
              </w:rPr>
            </w:pPr>
          </w:p>
        </w:tc>
        <w:tc>
          <w:tcPr>
            <w:tcW w:w="1277" w:type="dxa"/>
            <w:shd w:val="clear" w:color="auto" w:fill="auto"/>
            <w:vAlign w:val="center"/>
          </w:tcPr>
          <w:p w14:paraId="79CCC8F6" w14:textId="77777777" w:rsidR="00946B29" w:rsidRPr="00F60708" w:rsidRDefault="00946B29" w:rsidP="00EA4474">
            <w:pPr>
              <w:ind w:left="-108" w:right="-91"/>
              <w:jc w:val="left"/>
              <w:rPr>
                <w:rFonts w:cs="Arial"/>
                <w:szCs w:val="22"/>
              </w:rPr>
            </w:pPr>
          </w:p>
        </w:tc>
        <w:tc>
          <w:tcPr>
            <w:tcW w:w="1386" w:type="dxa"/>
            <w:shd w:val="clear" w:color="auto" w:fill="auto"/>
            <w:vAlign w:val="center"/>
          </w:tcPr>
          <w:p w14:paraId="40467F6D" w14:textId="77777777" w:rsidR="00946B29" w:rsidRPr="00F60708" w:rsidRDefault="00946B29" w:rsidP="00EA4474">
            <w:pPr>
              <w:ind w:left="-108" w:right="-72"/>
              <w:jc w:val="left"/>
              <w:rPr>
                <w:rFonts w:cs="Arial"/>
                <w:szCs w:val="22"/>
              </w:rPr>
            </w:pPr>
          </w:p>
        </w:tc>
      </w:tr>
    </w:tbl>
    <w:p w14:paraId="2AE9D866" w14:textId="77777777" w:rsidR="00946B29" w:rsidRPr="00F60708" w:rsidRDefault="00946B29">
      <w:pPr>
        <w:rPr>
          <w:rFonts w:cs="Arial"/>
          <w:szCs w:val="22"/>
        </w:rPr>
      </w:pPr>
    </w:p>
    <w:p w14:paraId="0310BE2C" w14:textId="77777777" w:rsidR="002743AC" w:rsidRPr="00F60708" w:rsidRDefault="002743AC" w:rsidP="002743AC">
      <w:pPr>
        <w:pStyle w:val="Instructions-Indented"/>
        <w:rPr>
          <w:rFonts w:cs="Arial"/>
          <w:szCs w:val="22"/>
        </w:rPr>
      </w:pPr>
      <w:r w:rsidRPr="00F60708">
        <w:t>(Fill in the blanks with the date and name of report that will be available from the Engineer.)</w:t>
      </w:r>
    </w:p>
    <w:p w14:paraId="345C56C8" w14:textId="77777777" w:rsidR="002743AC" w:rsidRPr="00F60708" w:rsidRDefault="002743AC">
      <w:pPr>
        <w:rPr>
          <w:rFonts w:cs="Arial"/>
          <w:szCs w:val="22"/>
        </w:rPr>
      </w:pPr>
    </w:p>
    <w:p w14:paraId="557A045C" w14:textId="4E5DAADE" w:rsidR="002743AC" w:rsidRPr="00F60708" w:rsidRDefault="002743AC">
      <w:pPr>
        <w:tabs>
          <w:tab w:val="center" w:pos="4536"/>
        </w:tabs>
        <w:suppressAutoHyphens/>
        <w:rPr>
          <w:rFonts w:cs="Arial"/>
          <w:szCs w:val="22"/>
        </w:rPr>
      </w:pPr>
      <w:r w:rsidRPr="00F60708">
        <w:rPr>
          <w:rFonts w:cs="Arial"/>
          <w:szCs w:val="22"/>
        </w:rPr>
        <w:t xml:space="preserve">The ________ ODOT report, titled ____________________ documenting the asbestos identified within the Project is available from the Engineer. </w:t>
      </w:r>
      <w:proofErr w:type="gramStart"/>
      <w:r w:rsidRPr="00F60708">
        <w:rPr>
          <w:rFonts w:cs="Arial"/>
          <w:szCs w:val="22"/>
        </w:rPr>
        <w:t>Maintain a copy of this report and all additional asbestos survey results on site at all times</w:t>
      </w:r>
      <w:proofErr w:type="gramEnd"/>
      <w:r w:rsidRPr="00F60708">
        <w:rPr>
          <w:rFonts w:cs="Arial"/>
          <w:szCs w:val="22"/>
        </w:rPr>
        <w:t xml:space="preserve"> and readily available to employees and inspectors during demolition and repair activities.</w:t>
      </w:r>
    </w:p>
    <w:p w14:paraId="7B5239E0" w14:textId="77777777" w:rsidR="00946B29" w:rsidRDefault="00946B29" w:rsidP="00946B29">
      <w:pPr>
        <w:rPr>
          <w:rFonts w:cs="Arial"/>
          <w:szCs w:val="22"/>
        </w:rPr>
      </w:pPr>
    </w:p>
    <w:p w14:paraId="713D23B8" w14:textId="706F5D11" w:rsidR="00946B29" w:rsidRDefault="00946B29" w:rsidP="00946B29">
      <w:pPr>
        <w:rPr>
          <w:rFonts w:cs="Arial"/>
          <w:szCs w:val="22"/>
        </w:rPr>
      </w:pPr>
      <w:r>
        <w:rPr>
          <w:rFonts w:cs="Arial"/>
          <w:szCs w:val="22"/>
        </w:rPr>
        <w:t>Add the following subsection:</w:t>
      </w:r>
    </w:p>
    <w:p w14:paraId="51904F71" w14:textId="77777777" w:rsidR="00946B29" w:rsidRDefault="00946B29" w:rsidP="00946B29">
      <w:pPr>
        <w:rPr>
          <w:rFonts w:cs="Arial"/>
          <w:szCs w:val="22"/>
        </w:rPr>
      </w:pPr>
    </w:p>
    <w:p w14:paraId="284476CC" w14:textId="77777777" w:rsidR="00946B29" w:rsidRDefault="00946B29" w:rsidP="00946B29">
      <w:pPr>
        <w:rPr>
          <w:rFonts w:cs="Arial"/>
          <w:szCs w:val="22"/>
        </w:rPr>
      </w:pPr>
      <w:r>
        <w:rPr>
          <w:rFonts w:cs="Arial"/>
          <w:b/>
          <w:bCs/>
          <w:szCs w:val="22"/>
        </w:rPr>
        <w:t>00295.01  Definitions:</w:t>
      </w:r>
    </w:p>
    <w:p w14:paraId="658E344B" w14:textId="77777777" w:rsidR="00946B29" w:rsidRDefault="00946B29" w:rsidP="00946B29">
      <w:pPr>
        <w:rPr>
          <w:rFonts w:cs="Arial"/>
          <w:szCs w:val="22"/>
        </w:rPr>
      </w:pPr>
    </w:p>
    <w:p w14:paraId="1B790654" w14:textId="77777777" w:rsidR="00946B29" w:rsidRPr="002116F1" w:rsidRDefault="00946B29" w:rsidP="00946B29">
      <w:pPr>
        <w:rPr>
          <w:rFonts w:cs="Arial"/>
          <w:szCs w:val="22"/>
        </w:rPr>
      </w:pPr>
      <w:r w:rsidRPr="002116F1">
        <w:rPr>
          <w:rFonts w:cs="Arial"/>
          <w:b/>
          <w:bCs/>
          <w:szCs w:val="22"/>
        </w:rPr>
        <w:t>Asbestos Containing Material</w:t>
      </w:r>
      <w:r>
        <w:rPr>
          <w:rFonts w:cs="Arial"/>
          <w:b/>
          <w:bCs/>
          <w:szCs w:val="22"/>
        </w:rPr>
        <w:t xml:space="preserve"> (ACM)</w:t>
      </w:r>
      <w:r>
        <w:rPr>
          <w:rFonts w:cs="Arial"/>
          <w:szCs w:val="22"/>
        </w:rPr>
        <w:t> </w:t>
      </w:r>
      <w:r>
        <w:rPr>
          <w:rFonts w:cs="Arial"/>
          <w:szCs w:val="22"/>
        </w:rPr>
        <w:noBreakHyphen/>
        <w:t> A</w:t>
      </w:r>
      <w:r w:rsidRPr="002116F1">
        <w:rPr>
          <w:rFonts w:cs="Arial"/>
          <w:szCs w:val="22"/>
        </w:rPr>
        <w:t>ny material containing more than 1% asbestos.</w:t>
      </w:r>
    </w:p>
    <w:p w14:paraId="450615C3" w14:textId="77777777" w:rsidR="002743AC" w:rsidRPr="00F60708" w:rsidRDefault="002743AC">
      <w:pPr>
        <w:rPr>
          <w:rFonts w:cs="Arial"/>
          <w:szCs w:val="22"/>
        </w:rPr>
      </w:pPr>
    </w:p>
    <w:p w14:paraId="157DB99A" w14:textId="77777777" w:rsidR="002743AC" w:rsidRPr="00F60708" w:rsidRDefault="002743AC">
      <w:pPr>
        <w:tabs>
          <w:tab w:val="left" w:pos="1080"/>
        </w:tabs>
        <w:rPr>
          <w:rFonts w:cs="Arial"/>
          <w:szCs w:val="22"/>
        </w:rPr>
      </w:pPr>
      <w:r w:rsidRPr="00F60708">
        <w:rPr>
          <w:rFonts w:cs="Arial"/>
          <w:b/>
          <w:szCs w:val="22"/>
        </w:rPr>
        <w:t>00295.03  Submittals</w:t>
      </w:r>
      <w:r w:rsidRPr="00F60708">
        <w:rPr>
          <w:rFonts w:cs="Arial"/>
          <w:szCs w:val="22"/>
        </w:rPr>
        <w:t> - The following forms and reports are required:</w:t>
      </w:r>
    </w:p>
    <w:p w14:paraId="134601AB" w14:textId="77777777" w:rsidR="002743AC" w:rsidRDefault="002743AC">
      <w:pPr>
        <w:tabs>
          <w:tab w:val="left" w:pos="1080"/>
        </w:tabs>
        <w:rPr>
          <w:rFonts w:cs="Arial"/>
          <w:szCs w:val="22"/>
        </w:rPr>
      </w:pPr>
    </w:p>
    <w:p w14:paraId="6B941397" w14:textId="77777777" w:rsidR="00BE7566" w:rsidRPr="002116F1" w:rsidRDefault="00BE7566" w:rsidP="00BE7566">
      <w:pPr>
        <w:pStyle w:val="Instructions-Indented"/>
      </w:pPr>
      <w:r w:rsidRPr="002116F1">
        <w:t>(Use the following bullet on projects with suspect asbestos containing material.)</w:t>
      </w:r>
    </w:p>
    <w:p w14:paraId="2AC07AB9" w14:textId="77777777" w:rsidR="00BE7566" w:rsidRPr="002116F1" w:rsidRDefault="00BE7566" w:rsidP="00BE7566">
      <w:pPr>
        <w:tabs>
          <w:tab w:val="left" w:pos="1080"/>
        </w:tabs>
        <w:rPr>
          <w:rFonts w:cs="Arial"/>
          <w:szCs w:val="22"/>
        </w:rPr>
      </w:pPr>
    </w:p>
    <w:p w14:paraId="3530D038" w14:textId="77777777" w:rsidR="00BE7566" w:rsidRDefault="00BE7566" w:rsidP="00BE7566">
      <w:pPr>
        <w:pStyle w:val="Bullet1-After1st"/>
      </w:pPr>
      <w:r w:rsidRPr="002116F1">
        <w:t xml:space="preserve">Asbestos survey report documenting sample locations and analytical results </w:t>
      </w:r>
      <w:r>
        <w:t>according to</w:t>
      </w:r>
      <w:r w:rsidRPr="002116F1">
        <w:t xml:space="preserve"> Oregon Administrative Rule (OAR) 340-248-0270 (3)(d).</w:t>
      </w:r>
    </w:p>
    <w:p w14:paraId="26506C80" w14:textId="77777777" w:rsidR="00BE7566" w:rsidRPr="00F60708" w:rsidRDefault="00BE7566">
      <w:pPr>
        <w:tabs>
          <w:tab w:val="left" w:pos="1080"/>
        </w:tabs>
        <w:rPr>
          <w:rFonts w:cs="Arial"/>
          <w:szCs w:val="22"/>
        </w:rPr>
      </w:pPr>
    </w:p>
    <w:p w14:paraId="7FBAC3DA" w14:textId="77777777" w:rsidR="002743AC" w:rsidRPr="00F60708" w:rsidRDefault="002743AC" w:rsidP="002743AC">
      <w:pPr>
        <w:pStyle w:val="Instructions-Indented"/>
      </w:pPr>
      <w:r w:rsidRPr="00F60708">
        <w:lastRenderedPageBreak/>
        <w:t xml:space="preserve">(Use the following bullet on projects that will disturb materials that contain </w:t>
      </w:r>
      <w:r w:rsidRPr="00F60708">
        <w:rPr>
          <w:u w:val="single"/>
        </w:rPr>
        <w:t>more than 1%</w:t>
      </w:r>
      <w:r w:rsidRPr="00F60708">
        <w:t> </w:t>
      </w:r>
      <w:r w:rsidRPr="00F60708">
        <w:rPr>
          <w:u w:val="single"/>
        </w:rPr>
        <w:t>friable</w:t>
      </w:r>
      <w:r w:rsidRPr="00F60708">
        <w:t xml:space="preserve"> asbestos fibers and cover </w:t>
      </w:r>
      <w:r w:rsidRPr="00F60708">
        <w:rPr>
          <w:u w:val="single"/>
        </w:rPr>
        <w:t>more than 3</w:t>
      </w:r>
      <w:r w:rsidRPr="00F60708">
        <w:t> square feet.)</w:t>
      </w:r>
    </w:p>
    <w:p w14:paraId="3AF86E05" w14:textId="77777777" w:rsidR="002743AC" w:rsidRPr="00F60708" w:rsidRDefault="002743AC"/>
    <w:p w14:paraId="67A177FA" w14:textId="77777777" w:rsidR="002743AC" w:rsidRPr="00F60708" w:rsidRDefault="002743AC">
      <w:pPr>
        <w:pStyle w:val="Bullet1"/>
      </w:pPr>
      <w:r w:rsidRPr="00F60708">
        <w:t>Completed and signed DEQ Project Notification Form and an abatement plan to Agency and DEQ at least 10 Calendar Days before beginning friable asbestos removal.</w:t>
      </w:r>
    </w:p>
    <w:p w14:paraId="38849A92" w14:textId="77777777" w:rsidR="002743AC" w:rsidRPr="00F60708" w:rsidRDefault="002743AC">
      <w:pPr>
        <w:pStyle w:val="Bullet1"/>
        <w:numPr>
          <w:ilvl w:val="0"/>
          <w:numId w:val="0"/>
        </w:numPr>
        <w:ind w:left="288"/>
      </w:pPr>
    </w:p>
    <w:p w14:paraId="522AAA54" w14:textId="77777777" w:rsidR="002743AC" w:rsidRPr="00F60708" w:rsidRDefault="002743AC" w:rsidP="002743AC">
      <w:pPr>
        <w:pStyle w:val="Instructions-Indented"/>
      </w:pPr>
      <w:r w:rsidRPr="00F60708">
        <w:t xml:space="preserve">(Use the following bullet on projects that will disturb materials that contain </w:t>
      </w:r>
      <w:r w:rsidRPr="00F60708">
        <w:rPr>
          <w:u w:val="single"/>
        </w:rPr>
        <w:t>more than 1%</w:t>
      </w:r>
      <w:r w:rsidRPr="00F60708">
        <w:t> </w:t>
      </w:r>
      <w:r w:rsidRPr="00F60708">
        <w:rPr>
          <w:u w:val="single"/>
        </w:rPr>
        <w:t>non</w:t>
      </w:r>
      <w:r w:rsidRPr="00F60708">
        <w:rPr>
          <w:u w:val="single"/>
        </w:rPr>
        <w:noBreakHyphen/>
        <w:t>friable</w:t>
      </w:r>
      <w:r w:rsidRPr="00F60708">
        <w:t xml:space="preserve"> asbestos fibers and cover </w:t>
      </w:r>
      <w:r w:rsidRPr="00F60708">
        <w:rPr>
          <w:u w:val="single"/>
        </w:rPr>
        <w:t>more than 3</w:t>
      </w:r>
      <w:r w:rsidRPr="00F60708">
        <w:t> square feet.)</w:t>
      </w:r>
    </w:p>
    <w:p w14:paraId="49D549CF" w14:textId="77777777" w:rsidR="002743AC" w:rsidRPr="00F60708" w:rsidRDefault="002743AC">
      <w:pPr>
        <w:pStyle w:val="Bullet1"/>
        <w:numPr>
          <w:ilvl w:val="0"/>
          <w:numId w:val="0"/>
        </w:numPr>
        <w:ind w:left="288"/>
      </w:pPr>
    </w:p>
    <w:p w14:paraId="167D5641" w14:textId="77777777" w:rsidR="002743AC" w:rsidRPr="00F60708" w:rsidRDefault="002743AC">
      <w:pPr>
        <w:pStyle w:val="Bullet1"/>
      </w:pPr>
      <w:r w:rsidRPr="00F60708">
        <w:t>Completed and signed DEQ Notice for Removal of Non-Friable Asbestos to Agency and DEQ at least 5 Calendar Days before beginning non-friable asbestos removal.</w:t>
      </w:r>
    </w:p>
    <w:p w14:paraId="6162BD19" w14:textId="77777777" w:rsidR="002743AC" w:rsidRPr="00F60708" w:rsidRDefault="002743AC">
      <w:pPr>
        <w:pStyle w:val="Bullet1"/>
        <w:numPr>
          <w:ilvl w:val="0"/>
          <w:numId w:val="0"/>
        </w:numPr>
        <w:ind w:left="288"/>
      </w:pPr>
    </w:p>
    <w:p w14:paraId="23FD5ED8" w14:textId="77777777" w:rsidR="002743AC" w:rsidRPr="00F60708" w:rsidRDefault="002743AC" w:rsidP="002743AC">
      <w:pPr>
        <w:pStyle w:val="Instructions-Indented"/>
      </w:pPr>
      <w:r w:rsidRPr="00F60708">
        <w:t xml:space="preserve">(Use the following bullet on projects that will disturb materials that contain </w:t>
      </w:r>
      <w:r w:rsidRPr="00F60708">
        <w:rPr>
          <w:u w:val="single"/>
        </w:rPr>
        <w:t>more than 1%</w:t>
      </w:r>
      <w:r w:rsidRPr="00F60708">
        <w:t> asbestos fibers, regardless of the quantity or condition of the material.)</w:t>
      </w:r>
    </w:p>
    <w:p w14:paraId="4A2C5A7C" w14:textId="77777777" w:rsidR="002743AC" w:rsidRPr="00F60708" w:rsidRDefault="002743AC">
      <w:pPr>
        <w:pStyle w:val="Bullet1"/>
        <w:numPr>
          <w:ilvl w:val="0"/>
          <w:numId w:val="0"/>
        </w:numPr>
        <w:ind w:left="288"/>
      </w:pPr>
    </w:p>
    <w:p w14:paraId="229834F8" w14:textId="77777777" w:rsidR="002743AC" w:rsidRPr="00F60708" w:rsidRDefault="002743AC">
      <w:pPr>
        <w:pStyle w:val="Bullet1"/>
      </w:pPr>
      <w:r w:rsidRPr="00F60708">
        <w:t>Completed and signed DEQ Waste Shipment Report Form according to the following:</w:t>
      </w:r>
    </w:p>
    <w:p w14:paraId="4434D37A" w14:textId="77777777" w:rsidR="002743AC" w:rsidRPr="00F60708" w:rsidRDefault="002743AC">
      <w:pPr>
        <w:pStyle w:val="Bullet1"/>
        <w:numPr>
          <w:ilvl w:val="0"/>
          <w:numId w:val="0"/>
        </w:numPr>
        <w:ind w:left="288"/>
      </w:pPr>
    </w:p>
    <w:p w14:paraId="39A1D0CD" w14:textId="77777777" w:rsidR="002743AC" w:rsidRPr="00F60708" w:rsidRDefault="002743AC">
      <w:pPr>
        <w:pStyle w:val="Bullet2"/>
      </w:pPr>
      <w:r w:rsidRPr="00F60708">
        <w:t>Send the form along with the asbestos waste to the disposal facility.</w:t>
      </w:r>
    </w:p>
    <w:p w14:paraId="0FD42E61" w14:textId="77777777" w:rsidR="002743AC" w:rsidRPr="00F60708" w:rsidRDefault="002743AC" w:rsidP="002743AC">
      <w:pPr>
        <w:pStyle w:val="Bullet2-After1st"/>
      </w:pPr>
      <w:r w:rsidRPr="00F60708">
        <w:t>Provide a copy of the form to the Engineer within 48 hours of transportation of the asbestos waste.</w:t>
      </w:r>
    </w:p>
    <w:p w14:paraId="5A03F3E9" w14:textId="010C7D90" w:rsidR="002743AC" w:rsidRPr="00F60708" w:rsidRDefault="002743AC" w:rsidP="002743AC">
      <w:pPr>
        <w:pStyle w:val="Bullet2-After1st"/>
      </w:pPr>
      <w:r w:rsidRPr="00F60708">
        <w:t xml:space="preserve">Obtain the final signed form from the disposal facility along with the disposal receipts and submit them </w:t>
      </w:r>
      <w:r w:rsidR="00073EF0" w:rsidRPr="00F60708">
        <w:t xml:space="preserve">to </w:t>
      </w:r>
      <w:r w:rsidRPr="00F60708">
        <w:t xml:space="preserve">the Engineer within </w:t>
      </w:r>
      <w:r w:rsidR="00542234">
        <w:t>3</w:t>
      </w:r>
      <w:r w:rsidR="00542234" w:rsidRPr="00F60708">
        <w:t xml:space="preserve"> </w:t>
      </w:r>
      <w:r w:rsidRPr="00F60708">
        <w:t>Calendar Days after receiving them from the waste disposal facility.</w:t>
      </w:r>
    </w:p>
    <w:p w14:paraId="64B12615" w14:textId="77777777" w:rsidR="002743AC" w:rsidRPr="00F60708" w:rsidRDefault="002743AC">
      <w:pPr>
        <w:pStyle w:val="Bullet1"/>
        <w:numPr>
          <w:ilvl w:val="0"/>
          <w:numId w:val="0"/>
        </w:numPr>
        <w:ind w:left="288"/>
      </w:pPr>
    </w:p>
    <w:p w14:paraId="7B0ED7CE" w14:textId="77777777" w:rsidR="002743AC" w:rsidRPr="00F60708" w:rsidRDefault="002743AC" w:rsidP="002743AC">
      <w:pPr>
        <w:pStyle w:val="Instructions-Indented"/>
      </w:pPr>
      <w:r w:rsidRPr="00F60708">
        <w:t xml:space="preserve">(Use the following bullet on projects that will disturb materials, in buildings or other enclosed spaces, that contain </w:t>
      </w:r>
      <w:r w:rsidRPr="00F60708">
        <w:rPr>
          <w:u w:val="single"/>
        </w:rPr>
        <w:t>more than 1%</w:t>
      </w:r>
      <w:r w:rsidRPr="00F60708">
        <w:t xml:space="preserve"> asbestos fibers and cover </w:t>
      </w:r>
      <w:r w:rsidRPr="00F60708">
        <w:rPr>
          <w:u w:val="single"/>
        </w:rPr>
        <w:t>more than 3</w:t>
      </w:r>
      <w:r w:rsidRPr="00F60708">
        <w:t> square feet.)</w:t>
      </w:r>
    </w:p>
    <w:p w14:paraId="0379F46C" w14:textId="77777777" w:rsidR="002743AC" w:rsidRPr="00F60708" w:rsidRDefault="002743AC">
      <w:pPr>
        <w:pStyle w:val="Bullet1"/>
        <w:numPr>
          <w:ilvl w:val="0"/>
          <w:numId w:val="0"/>
        </w:numPr>
        <w:ind w:left="288"/>
      </w:pPr>
    </w:p>
    <w:p w14:paraId="78A28D00" w14:textId="77777777" w:rsidR="002743AC" w:rsidRPr="00F60708" w:rsidRDefault="002743AC">
      <w:pPr>
        <w:pStyle w:val="Bullet1"/>
      </w:pPr>
      <w:r w:rsidRPr="00F60708">
        <w:t>Completed and signed DEQ Air Clearance Sample Results form to the Agency and DEQ within 30 Calendar Days after completing the asbestos removal.</w:t>
      </w:r>
    </w:p>
    <w:p w14:paraId="0F083AEE" w14:textId="77777777" w:rsidR="002743AC" w:rsidRPr="00F60708" w:rsidRDefault="002743AC">
      <w:pPr>
        <w:pStyle w:val="Bullet1"/>
        <w:numPr>
          <w:ilvl w:val="0"/>
          <w:numId w:val="0"/>
        </w:numPr>
        <w:ind w:left="288"/>
      </w:pPr>
    </w:p>
    <w:p w14:paraId="49C96EBD" w14:textId="77777777" w:rsidR="002743AC" w:rsidRPr="00F60708" w:rsidRDefault="002743AC" w:rsidP="002743AC">
      <w:pPr>
        <w:pStyle w:val="Instructions-Indented"/>
      </w:pPr>
      <w:r w:rsidRPr="00F60708">
        <w:t xml:space="preserve">(Use the following bullet on projects that will disturb materials that contain </w:t>
      </w:r>
      <w:r w:rsidRPr="00F60708">
        <w:rPr>
          <w:u w:val="single"/>
        </w:rPr>
        <w:t>1% or less</w:t>
      </w:r>
      <w:r w:rsidRPr="00F60708">
        <w:t xml:space="preserve"> asbestos.)</w:t>
      </w:r>
    </w:p>
    <w:p w14:paraId="4FAA1DEE" w14:textId="77777777" w:rsidR="002743AC" w:rsidRPr="00F60708" w:rsidRDefault="002743AC">
      <w:pPr>
        <w:pStyle w:val="Bullet1"/>
        <w:numPr>
          <w:ilvl w:val="0"/>
          <w:numId w:val="0"/>
        </w:numPr>
        <w:ind w:left="288"/>
      </w:pPr>
    </w:p>
    <w:p w14:paraId="4C4B020F" w14:textId="77777777" w:rsidR="002743AC" w:rsidRPr="00F60708" w:rsidRDefault="002743AC">
      <w:pPr>
        <w:pStyle w:val="Bullet1"/>
      </w:pPr>
      <w:r w:rsidRPr="00F60708">
        <w:t>Disposal receipts within 72 hours of receipt from the waste disposal facility.</w:t>
      </w:r>
    </w:p>
    <w:p w14:paraId="749AE80A" w14:textId="77777777" w:rsidR="002743AC" w:rsidRPr="00F60708" w:rsidRDefault="002743AC">
      <w:pPr>
        <w:rPr>
          <w:rFonts w:cs="Arial"/>
          <w:szCs w:val="22"/>
        </w:rPr>
      </w:pPr>
    </w:p>
    <w:p w14:paraId="75C4CBBA" w14:textId="77777777" w:rsidR="002743AC" w:rsidRPr="00F60708" w:rsidRDefault="002743AC" w:rsidP="002743AC">
      <w:pPr>
        <w:pStyle w:val="Instructions-Indented"/>
      </w:pPr>
      <w:r w:rsidRPr="00F60708">
        <w:t>(If none of the conditions are met below, delete the "Labor" heading and the entire subsection .30.)</w:t>
      </w:r>
    </w:p>
    <w:p w14:paraId="19C8A7C4" w14:textId="77777777" w:rsidR="002743AC" w:rsidRPr="00F60708" w:rsidRDefault="002743AC"/>
    <w:p w14:paraId="41D8D428" w14:textId="77777777" w:rsidR="002743AC" w:rsidRPr="00F60708" w:rsidRDefault="002743AC" w:rsidP="002743AC">
      <w:pPr>
        <w:pStyle w:val="Heading2"/>
      </w:pPr>
      <w:r w:rsidRPr="00F60708">
        <w:t>Labor</w:t>
      </w:r>
    </w:p>
    <w:p w14:paraId="364FE716" w14:textId="77777777" w:rsidR="002743AC" w:rsidRPr="00F60708" w:rsidRDefault="002743AC">
      <w:pPr>
        <w:rPr>
          <w:rFonts w:cs="Arial"/>
          <w:szCs w:val="22"/>
        </w:rPr>
      </w:pPr>
    </w:p>
    <w:p w14:paraId="326107B1" w14:textId="77777777" w:rsidR="002743AC" w:rsidRPr="00F60708" w:rsidRDefault="002743AC">
      <w:pPr>
        <w:rPr>
          <w:rFonts w:cs="Arial"/>
          <w:szCs w:val="22"/>
        </w:rPr>
      </w:pPr>
      <w:r w:rsidRPr="00F60708">
        <w:rPr>
          <w:rFonts w:cs="Arial"/>
          <w:b/>
          <w:szCs w:val="22"/>
        </w:rPr>
        <w:t>00295.30  Personnel Qualifications</w:t>
      </w:r>
      <w:r w:rsidRPr="00F60708">
        <w:rPr>
          <w:rFonts w:cs="Arial"/>
          <w:szCs w:val="22"/>
        </w:rPr>
        <w:t> - Provide employees meeting the following requirements:</w:t>
      </w:r>
    </w:p>
    <w:p w14:paraId="4F70DCD4" w14:textId="77777777" w:rsidR="002743AC" w:rsidRPr="00F60708" w:rsidRDefault="002743AC"/>
    <w:p w14:paraId="37D48E74" w14:textId="77777777" w:rsidR="002743AC" w:rsidRPr="00F60708" w:rsidRDefault="002743AC" w:rsidP="002743AC">
      <w:pPr>
        <w:pStyle w:val="Instructions-Indented"/>
      </w:pPr>
      <w:r w:rsidRPr="00F60708">
        <w:t xml:space="preserve">(Use the following three bullets on projects that will disturb materials that contain </w:t>
      </w:r>
      <w:r w:rsidRPr="00F60708">
        <w:rPr>
          <w:u w:val="single"/>
        </w:rPr>
        <w:t>more than 1%</w:t>
      </w:r>
      <w:r w:rsidRPr="00F60708">
        <w:t> </w:t>
      </w:r>
      <w:r w:rsidRPr="00F60708">
        <w:rPr>
          <w:u w:val="single"/>
        </w:rPr>
        <w:t>friable</w:t>
      </w:r>
      <w:r w:rsidRPr="00F60708">
        <w:t xml:space="preserve"> or damaged asbestos fibers and covers </w:t>
      </w:r>
      <w:r w:rsidRPr="00F60708">
        <w:rPr>
          <w:u w:val="single"/>
        </w:rPr>
        <w:t>more than 3</w:t>
      </w:r>
      <w:r w:rsidRPr="00F60708">
        <w:t> square feet.)</w:t>
      </w:r>
    </w:p>
    <w:p w14:paraId="7069BF05" w14:textId="77777777" w:rsidR="002743AC" w:rsidRPr="00F60708" w:rsidRDefault="002743AC"/>
    <w:p w14:paraId="23D21C94" w14:textId="77777777" w:rsidR="002743AC" w:rsidRPr="00F60708" w:rsidRDefault="002743AC">
      <w:pPr>
        <w:pStyle w:val="Bullet1"/>
      </w:pPr>
      <w:r w:rsidRPr="00F60708">
        <w:t>A current Oregon DEQ Asbestos Abatement Contractor license.</w:t>
      </w:r>
    </w:p>
    <w:p w14:paraId="4E9F13AF" w14:textId="77777777" w:rsidR="002743AC" w:rsidRPr="00F60708" w:rsidRDefault="002743AC" w:rsidP="002743AC">
      <w:pPr>
        <w:pStyle w:val="Bullet1-After1st"/>
      </w:pPr>
      <w:r w:rsidRPr="00F60708">
        <w:lastRenderedPageBreak/>
        <w:t>A current Oregon DEQ Certified Supervisor meeting the requirements of OAR 340</w:t>
      </w:r>
      <w:r w:rsidRPr="00F60708">
        <w:noBreakHyphen/>
        <w:t>248</w:t>
      </w:r>
      <w:r w:rsidRPr="00F60708">
        <w:noBreakHyphen/>
        <w:t>0130.</w:t>
      </w:r>
    </w:p>
    <w:p w14:paraId="47C30A13" w14:textId="77777777" w:rsidR="002743AC" w:rsidRPr="00F60708" w:rsidRDefault="002743AC" w:rsidP="002743AC">
      <w:pPr>
        <w:pStyle w:val="Bullet1-After1st"/>
      </w:pPr>
      <w:r w:rsidRPr="00F60708">
        <w:t>Current Oregon DEQ Certified asbestos workers meeting the requirements of OAR 340</w:t>
      </w:r>
      <w:r w:rsidRPr="00F60708">
        <w:noBreakHyphen/>
        <w:t>248</w:t>
      </w:r>
      <w:r w:rsidRPr="00F60708">
        <w:noBreakHyphen/>
      </w:r>
      <w:proofErr w:type="gramStart"/>
      <w:r w:rsidRPr="00F60708">
        <w:t>0130</w:t>
      </w:r>
      <w:proofErr w:type="gramEnd"/>
    </w:p>
    <w:p w14:paraId="20664B27" w14:textId="77777777" w:rsidR="002743AC" w:rsidRPr="00F60708" w:rsidRDefault="002743AC"/>
    <w:p w14:paraId="0F5DDF41" w14:textId="2ECBCBB2" w:rsidR="002743AC" w:rsidRPr="00F60708" w:rsidRDefault="002743AC" w:rsidP="002743AC">
      <w:pPr>
        <w:pStyle w:val="Instructions-Indented"/>
      </w:pPr>
      <w:r w:rsidRPr="00F60708">
        <w:t xml:space="preserve">(Use the following bullet on projects that will disturb materials that contain </w:t>
      </w:r>
      <w:r w:rsidRPr="00F60708">
        <w:rPr>
          <w:u w:val="single"/>
        </w:rPr>
        <w:t>more than 1%</w:t>
      </w:r>
      <w:r w:rsidRPr="00F60708">
        <w:t> </w:t>
      </w:r>
      <w:r w:rsidRPr="00F60708">
        <w:rPr>
          <w:u w:val="single"/>
        </w:rPr>
        <w:t>non</w:t>
      </w:r>
      <w:r w:rsidRPr="00F60708">
        <w:rPr>
          <w:u w:val="single"/>
        </w:rPr>
        <w:noBreakHyphen/>
        <w:t>friable</w:t>
      </w:r>
      <w:r w:rsidRPr="00F60708">
        <w:t xml:space="preserve">, undamaged asbestos fibers and covers </w:t>
      </w:r>
      <w:r w:rsidRPr="00F60708">
        <w:rPr>
          <w:u w:val="single"/>
        </w:rPr>
        <w:t>more than 3</w:t>
      </w:r>
      <w:r w:rsidRPr="00F60708">
        <w:t xml:space="preserve"> square feet,</w:t>
      </w:r>
      <w:r w:rsidR="0008199B" w:rsidRPr="00F60708">
        <w:t xml:space="preserve"> </w:t>
      </w:r>
      <w:r w:rsidRPr="00F60708">
        <w:t>and when there is non</w:t>
      </w:r>
      <w:r w:rsidRPr="00F60708">
        <w:noBreakHyphen/>
        <w:t>friable asbestos pipe.)</w:t>
      </w:r>
    </w:p>
    <w:p w14:paraId="1F4A6A0D" w14:textId="77777777" w:rsidR="002743AC" w:rsidRPr="00F60708" w:rsidRDefault="002743AC">
      <w:pPr>
        <w:pStyle w:val="Bullet1"/>
        <w:numPr>
          <w:ilvl w:val="0"/>
          <w:numId w:val="0"/>
        </w:numPr>
        <w:ind w:left="288"/>
      </w:pPr>
    </w:p>
    <w:p w14:paraId="04D3395C" w14:textId="77777777" w:rsidR="002743AC" w:rsidRPr="00F60708" w:rsidRDefault="002743AC">
      <w:pPr>
        <w:pStyle w:val="Bullet1"/>
        <w:rPr>
          <w:rFonts w:cs="Arial"/>
          <w:szCs w:val="22"/>
        </w:rPr>
      </w:pPr>
      <w:r w:rsidRPr="00F60708">
        <w:rPr>
          <w:rFonts w:cs="Arial"/>
          <w:szCs w:val="22"/>
        </w:rPr>
        <w:t>A current Oregon DEQ Certified Supervisor meeting the requirements of OAR 340</w:t>
      </w:r>
      <w:r w:rsidRPr="00F60708">
        <w:rPr>
          <w:rFonts w:cs="Arial"/>
          <w:szCs w:val="22"/>
        </w:rPr>
        <w:noBreakHyphen/>
        <w:t>248</w:t>
      </w:r>
      <w:r w:rsidRPr="00F60708">
        <w:rPr>
          <w:rFonts w:cs="Arial"/>
          <w:szCs w:val="22"/>
        </w:rPr>
        <w:noBreakHyphen/>
        <w:t>0130.</w:t>
      </w:r>
    </w:p>
    <w:p w14:paraId="364C4096" w14:textId="77777777" w:rsidR="002743AC" w:rsidRPr="00F60708" w:rsidRDefault="002743AC"/>
    <w:p w14:paraId="26567CE1" w14:textId="77777777" w:rsidR="002743AC" w:rsidRPr="00F60708" w:rsidRDefault="002743AC">
      <w:pPr>
        <w:rPr>
          <w:color w:val="000000"/>
        </w:rPr>
      </w:pPr>
      <w:r w:rsidRPr="00F60708">
        <w:t>Ensure the DEQ Certified Supervisor is on site and overseeing work whenever asbestos containing materials are disturbed or removed.</w:t>
      </w:r>
    </w:p>
    <w:p w14:paraId="5F019B07" w14:textId="77777777" w:rsidR="002743AC" w:rsidRDefault="002743AC" w:rsidP="002743AC"/>
    <w:p w14:paraId="2E97A266" w14:textId="77777777" w:rsidR="00D828DE" w:rsidRDefault="00D828DE" w:rsidP="00D828DE">
      <w:pPr>
        <w:pStyle w:val="Instructions-Indented"/>
      </w:pPr>
      <w:r>
        <w:t>(Use the following bullet on projects that will include follow-up bulk asbestos sampling)</w:t>
      </w:r>
    </w:p>
    <w:p w14:paraId="0A3DE465" w14:textId="77777777" w:rsidR="00D828DE" w:rsidRDefault="00D828DE" w:rsidP="00D828DE"/>
    <w:p w14:paraId="036FB928" w14:textId="77777777" w:rsidR="00D828DE" w:rsidRDefault="00D828DE" w:rsidP="00D828DE">
      <w:pPr>
        <w:pStyle w:val="Bullet1-After1st"/>
      </w:pPr>
      <w:r>
        <w:t>A current AHERA Inspector Training Certification according to 40 CFR 763, Part 763, Appendix C - TSCA Tile II</w:t>
      </w:r>
    </w:p>
    <w:p w14:paraId="3653BE2B" w14:textId="77777777" w:rsidR="00D828DE" w:rsidRPr="00F60708" w:rsidRDefault="00D828DE" w:rsidP="002743AC"/>
    <w:p w14:paraId="5BA54CD5" w14:textId="77777777" w:rsidR="002743AC" w:rsidRPr="00F60708" w:rsidRDefault="002743AC" w:rsidP="002743AC">
      <w:pPr>
        <w:pStyle w:val="Instructions-Indented"/>
      </w:pPr>
      <w:r w:rsidRPr="00F60708">
        <w:t xml:space="preserve">(Use the following bullet on projects that will disturb materials that contain </w:t>
      </w:r>
      <w:r w:rsidRPr="00F60708">
        <w:rPr>
          <w:u w:val="single"/>
        </w:rPr>
        <w:t>more than 1% friable</w:t>
      </w:r>
      <w:r w:rsidRPr="00F60708">
        <w:t xml:space="preserve"> and </w:t>
      </w:r>
      <w:r w:rsidRPr="00F60708">
        <w:rPr>
          <w:u w:val="single"/>
        </w:rPr>
        <w:t>non</w:t>
      </w:r>
      <w:r w:rsidRPr="00F60708">
        <w:rPr>
          <w:u w:val="single"/>
        </w:rPr>
        <w:noBreakHyphen/>
        <w:t>friable</w:t>
      </w:r>
      <w:r w:rsidRPr="00F60708">
        <w:t xml:space="preserve"> asbestos fibers and covers </w:t>
      </w:r>
      <w:r w:rsidRPr="00F60708">
        <w:rPr>
          <w:u w:val="single"/>
        </w:rPr>
        <w:t>less than 3</w:t>
      </w:r>
      <w:r w:rsidRPr="00F60708">
        <w:t> square feet.)</w:t>
      </w:r>
    </w:p>
    <w:p w14:paraId="6F8179CB" w14:textId="77777777" w:rsidR="002743AC" w:rsidRPr="00F60708" w:rsidRDefault="002743AC" w:rsidP="002743AC"/>
    <w:p w14:paraId="552A4899" w14:textId="77777777" w:rsidR="002743AC" w:rsidRPr="00F60708" w:rsidRDefault="002743AC">
      <w:pPr>
        <w:pStyle w:val="Bullet1"/>
        <w:rPr>
          <w:rFonts w:cs="Arial"/>
          <w:szCs w:val="22"/>
        </w:rPr>
      </w:pPr>
      <w:r w:rsidRPr="00F60708">
        <w:rPr>
          <w:rFonts w:cs="Arial"/>
          <w:szCs w:val="22"/>
        </w:rPr>
        <w:t>Workers trained according to 29 CFR 1926.1101.</w:t>
      </w:r>
    </w:p>
    <w:p w14:paraId="522FE621" w14:textId="77777777" w:rsidR="002743AC" w:rsidRPr="00F60708" w:rsidRDefault="002743AC">
      <w:pPr>
        <w:tabs>
          <w:tab w:val="left" w:pos="1080"/>
        </w:tabs>
        <w:rPr>
          <w:rFonts w:cs="Arial"/>
          <w:szCs w:val="22"/>
        </w:rPr>
      </w:pPr>
    </w:p>
    <w:p w14:paraId="129C63F2" w14:textId="77777777" w:rsidR="002743AC" w:rsidRPr="00F60708" w:rsidRDefault="002743AC" w:rsidP="002743AC">
      <w:pPr>
        <w:pStyle w:val="Instructions-Indented"/>
      </w:pPr>
      <w:r w:rsidRPr="00F60708">
        <w:t>(Use the following paragraph when a Certified Supervisor is required.)</w:t>
      </w:r>
    </w:p>
    <w:p w14:paraId="14B2FA3B" w14:textId="77777777" w:rsidR="002743AC" w:rsidRPr="00F60708" w:rsidRDefault="002743AC"/>
    <w:p w14:paraId="31366F91" w14:textId="5739BA87" w:rsidR="002743AC" w:rsidRPr="00F60708" w:rsidRDefault="002743AC">
      <w:r w:rsidRPr="00F60708">
        <w:t xml:space="preserve">When a DEQ Certified Supervisor is required, ensure the </w:t>
      </w:r>
      <w:r w:rsidR="00542234">
        <w:t>s</w:t>
      </w:r>
      <w:r w:rsidRPr="00F60708">
        <w:t>upervisor is on site and overseeing the work whenever asbestos materials are disturbed or removed.</w:t>
      </w:r>
    </w:p>
    <w:p w14:paraId="1062E81E" w14:textId="77777777" w:rsidR="002743AC" w:rsidRDefault="002743AC">
      <w:pPr>
        <w:tabs>
          <w:tab w:val="left" w:pos="1080"/>
        </w:tabs>
        <w:rPr>
          <w:rFonts w:cs="Arial"/>
          <w:szCs w:val="22"/>
        </w:rPr>
      </w:pPr>
    </w:p>
    <w:p w14:paraId="01EFAFBB" w14:textId="77777777" w:rsidR="00D828DE" w:rsidRPr="00B24B18" w:rsidRDefault="00D828DE" w:rsidP="00D828DE">
      <w:pPr>
        <w:pStyle w:val="Heading2"/>
      </w:pPr>
      <w:r w:rsidRPr="00B24B18">
        <w:t>Materials Testing</w:t>
      </w:r>
    </w:p>
    <w:p w14:paraId="63354E0E" w14:textId="77777777" w:rsidR="00D828DE" w:rsidRPr="00B24B18" w:rsidRDefault="00D828DE" w:rsidP="00D828DE">
      <w:pPr>
        <w:tabs>
          <w:tab w:val="left" w:pos="1080"/>
        </w:tabs>
        <w:rPr>
          <w:rFonts w:cs="Arial"/>
          <w:szCs w:val="22"/>
        </w:rPr>
      </w:pPr>
    </w:p>
    <w:p w14:paraId="0F0066FA" w14:textId="77777777" w:rsidR="00D828DE" w:rsidRPr="00B24B18" w:rsidRDefault="00D828DE" w:rsidP="00D828DE">
      <w:pPr>
        <w:tabs>
          <w:tab w:val="left" w:pos="1080"/>
        </w:tabs>
        <w:rPr>
          <w:rFonts w:cs="Arial"/>
          <w:szCs w:val="22"/>
        </w:rPr>
      </w:pPr>
      <w:r w:rsidRPr="00B24B18">
        <w:rPr>
          <w:rFonts w:cs="Arial"/>
          <w:b/>
          <w:bCs/>
          <w:szCs w:val="22"/>
        </w:rPr>
        <w:t>00295.35  Testing of Suspect Asbestos Containing Material</w:t>
      </w:r>
      <w:r>
        <w:rPr>
          <w:rFonts w:cs="Arial"/>
          <w:szCs w:val="22"/>
        </w:rPr>
        <w:t> </w:t>
      </w:r>
      <w:r>
        <w:rPr>
          <w:rFonts w:cs="Arial"/>
          <w:szCs w:val="22"/>
        </w:rPr>
        <w:noBreakHyphen/>
        <w:t> </w:t>
      </w:r>
      <w:r w:rsidRPr="00B24B18">
        <w:rPr>
          <w:rFonts w:cs="Arial"/>
          <w:szCs w:val="22"/>
        </w:rPr>
        <w:t>When additional testing is needed for suspected ACM listed in Table 00295-2</w:t>
      </w:r>
      <w:r>
        <w:rPr>
          <w:rFonts w:cs="Arial"/>
          <w:szCs w:val="22"/>
        </w:rPr>
        <w:t>, complete the following with a</w:t>
      </w:r>
      <w:r w:rsidRPr="00B24B18">
        <w:rPr>
          <w:rFonts w:cs="Arial"/>
          <w:szCs w:val="22"/>
        </w:rPr>
        <w:t>n Asbestos Hazard Emergency Response Act (AHERA) Inspector prior to removal of material listed in the Table 00295-2:</w:t>
      </w:r>
    </w:p>
    <w:p w14:paraId="1D7B40EA" w14:textId="77777777" w:rsidR="00D828DE" w:rsidRPr="00B24B18" w:rsidRDefault="00D828DE" w:rsidP="00D828DE">
      <w:pPr>
        <w:tabs>
          <w:tab w:val="left" w:pos="1080"/>
        </w:tabs>
        <w:rPr>
          <w:rFonts w:cs="Arial"/>
          <w:szCs w:val="22"/>
        </w:rPr>
      </w:pPr>
    </w:p>
    <w:p w14:paraId="1C761E69" w14:textId="77777777" w:rsidR="00D828DE" w:rsidRPr="00B24B18" w:rsidRDefault="00D828DE" w:rsidP="00D828DE">
      <w:pPr>
        <w:pStyle w:val="Bullet1-After1st"/>
      </w:pPr>
      <w:r w:rsidRPr="00B24B18">
        <w:t>Collect at least 2 samples of each material listed in the Table 00295-2 to determine if asbestos is present.</w:t>
      </w:r>
    </w:p>
    <w:p w14:paraId="7A796DF8" w14:textId="77777777" w:rsidR="00D828DE" w:rsidRPr="00B24B18" w:rsidRDefault="00D828DE" w:rsidP="00D828DE">
      <w:pPr>
        <w:pStyle w:val="Bullet1-After1st"/>
      </w:pPr>
      <w:r w:rsidRPr="00B24B18">
        <w:t>Submit samples to a National Voluntary Laboratory Accreditation Program (NVLAP) certified laboratory for analysis by polarized light microscopy (PLM) following EPA Method 600/R-93/116.</w:t>
      </w:r>
    </w:p>
    <w:p w14:paraId="1F7CBC68" w14:textId="77777777" w:rsidR="00D828DE" w:rsidRPr="00B24B18" w:rsidRDefault="00D828DE" w:rsidP="00D828DE">
      <w:pPr>
        <w:pStyle w:val="Bullet1-After1st"/>
      </w:pPr>
      <w:r w:rsidRPr="00B24B18">
        <w:t>Submit the laboratory test results to Engineer for review.</w:t>
      </w:r>
    </w:p>
    <w:p w14:paraId="0F549842" w14:textId="77777777" w:rsidR="00D828DE" w:rsidRPr="00B24B18" w:rsidRDefault="00D828DE" w:rsidP="00D828DE">
      <w:pPr>
        <w:tabs>
          <w:tab w:val="left" w:pos="1080"/>
        </w:tabs>
        <w:rPr>
          <w:rFonts w:cs="Arial"/>
          <w:szCs w:val="22"/>
        </w:rPr>
      </w:pPr>
    </w:p>
    <w:p w14:paraId="3B61D17A" w14:textId="35821C1D" w:rsidR="00D828DE" w:rsidRDefault="00D828DE" w:rsidP="00D828DE">
      <w:pPr>
        <w:tabs>
          <w:tab w:val="left" w:pos="1080"/>
        </w:tabs>
        <w:rPr>
          <w:rFonts w:cs="Arial"/>
          <w:szCs w:val="22"/>
        </w:rPr>
      </w:pPr>
      <w:r w:rsidRPr="00B24B18">
        <w:rPr>
          <w:rFonts w:cs="Arial"/>
          <w:szCs w:val="22"/>
        </w:rPr>
        <w:t xml:space="preserve">If asbestos is detected in any material </w:t>
      </w:r>
      <w:proofErr w:type="gramStart"/>
      <w:r w:rsidRPr="00B24B18">
        <w:rPr>
          <w:rFonts w:cs="Arial"/>
          <w:szCs w:val="22"/>
        </w:rPr>
        <w:t>sample</w:t>
      </w:r>
      <w:proofErr w:type="gramEnd"/>
      <w:r w:rsidRPr="00B24B18">
        <w:rPr>
          <w:rFonts w:cs="Arial"/>
          <w:szCs w:val="22"/>
        </w:rPr>
        <w:t xml:space="preserve"> then all similar material </w:t>
      </w:r>
      <w:r>
        <w:rPr>
          <w:rFonts w:cs="Arial"/>
          <w:szCs w:val="22"/>
        </w:rPr>
        <w:t>are</w:t>
      </w:r>
      <w:r w:rsidRPr="00B24B18">
        <w:rPr>
          <w:rFonts w:cs="Arial"/>
          <w:szCs w:val="22"/>
        </w:rPr>
        <w:t xml:space="preserve"> considered asbestos containing material and </w:t>
      </w:r>
      <w:r w:rsidR="00485492">
        <w:rPr>
          <w:rFonts w:cs="Arial"/>
          <w:szCs w:val="22"/>
        </w:rPr>
        <w:t xml:space="preserve">all similar materials are to </w:t>
      </w:r>
      <w:r w:rsidRPr="00B24B18">
        <w:rPr>
          <w:rFonts w:cs="Arial"/>
          <w:szCs w:val="22"/>
        </w:rPr>
        <w:t>be removed according to 00295.40.</w:t>
      </w:r>
    </w:p>
    <w:p w14:paraId="0A30C04C" w14:textId="77777777" w:rsidR="00D828DE" w:rsidRPr="00F60708" w:rsidRDefault="00D828DE">
      <w:pPr>
        <w:tabs>
          <w:tab w:val="left" w:pos="1080"/>
        </w:tabs>
        <w:rPr>
          <w:rFonts w:cs="Arial"/>
          <w:szCs w:val="22"/>
        </w:rPr>
      </w:pPr>
    </w:p>
    <w:p w14:paraId="3D6F8397" w14:textId="77777777" w:rsidR="002743AC" w:rsidRPr="00F60708" w:rsidRDefault="002743AC" w:rsidP="002743AC">
      <w:pPr>
        <w:pStyle w:val="Heading2"/>
      </w:pPr>
      <w:r w:rsidRPr="00F60708">
        <w:lastRenderedPageBreak/>
        <w:t>Construction</w:t>
      </w:r>
    </w:p>
    <w:p w14:paraId="7A1816A3" w14:textId="77777777" w:rsidR="002743AC" w:rsidRPr="00F60708" w:rsidRDefault="002743AC">
      <w:pPr>
        <w:tabs>
          <w:tab w:val="left" w:pos="1080"/>
        </w:tabs>
        <w:rPr>
          <w:rFonts w:cs="Arial"/>
          <w:szCs w:val="22"/>
        </w:rPr>
      </w:pPr>
    </w:p>
    <w:p w14:paraId="092962CE" w14:textId="77777777" w:rsidR="002743AC" w:rsidRPr="00F60708" w:rsidRDefault="002743AC">
      <w:pPr>
        <w:tabs>
          <w:tab w:val="left" w:pos="1080"/>
        </w:tabs>
        <w:rPr>
          <w:rFonts w:cs="Arial"/>
          <w:szCs w:val="22"/>
        </w:rPr>
      </w:pPr>
      <w:r w:rsidRPr="00F60708">
        <w:rPr>
          <w:rFonts w:cs="Arial"/>
          <w:b/>
          <w:szCs w:val="22"/>
        </w:rPr>
        <w:t>00295.40  Asbestos Removal</w:t>
      </w:r>
      <w:r w:rsidRPr="00F60708">
        <w:rPr>
          <w:rFonts w:cs="Arial"/>
          <w:szCs w:val="22"/>
        </w:rPr>
        <w:t> - Comply with 29 CFR 1910, 29 CFR 1926.1101, 40 CFR 61, 40 CFR 763, OAR 340</w:t>
      </w:r>
      <w:r w:rsidRPr="00F60708">
        <w:rPr>
          <w:rFonts w:cs="Arial"/>
          <w:szCs w:val="22"/>
        </w:rPr>
        <w:noBreakHyphen/>
        <w:t>248, ORS 468A and the following:</w:t>
      </w:r>
    </w:p>
    <w:p w14:paraId="13C0286B" w14:textId="77777777" w:rsidR="002743AC" w:rsidRPr="00F60708" w:rsidRDefault="002743AC"/>
    <w:p w14:paraId="4DDB5175" w14:textId="77777777" w:rsidR="002743AC" w:rsidRPr="00F60708" w:rsidRDefault="002743AC" w:rsidP="002743AC">
      <w:pPr>
        <w:pStyle w:val="Instructions-Indented"/>
      </w:pPr>
      <w:r w:rsidRPr="00F60708">
        <w:t xml:space="preserve">(Use the following bullet on projects that will disturb materials that have </w:t>
      </w:r>
      <w:r w:rsidRPr="00F60708">
        <w:rPr>
          <w:u w:val="single"/>
        </w:rPr>
        <w:t>more than 3</w:t>
      </w:r>
      <w:r w:rsidRPr="00F60708">
        <w:t xml:space="preserve"> square feet of </w:t>
      </w:r>
      <w:r w:rsidRPr="00F60708">
        <w:rPr>
          <w:u w:val="single"/>
        </w:rPr>
        <w:t>friable</w:t>
      </w:r>
      <w:r w:rsidRPr="00F60708">
        <w:t xml:space="preserve"> and </w:t>
      </w:r>
      <w:r w:rsidRPr="00F60708">
        <w:rPr>
          <w:u w:val="single"/>
        </w:rPr>
        <w:t>non-friable</w:t>
      </w:r>
      <w:r w:rsidRPr="00F60708">
        <w:t xml:space="preserve"> asbestos, regardless of concentration.)</w:t>
      </w:r>
    </w:p>
    <w:p w14:paraId="71D0E55E" w14:textId="77777777" w:rsidR="002743AC" w:rsidRPr="00F60708" w:rsidRDefault="002743AC"/>
    <w:p w14:paraId="75FC4E9E" w14:textId="77777777" w:rsidR="002743AC" w:rsidRPr="00F60708" w:rsidRDefault="002743AC">
      <w:pPr>
        <w:pStyle w:val="Bullet1"/>
      </w:pPr>
      <w:r w:rsidRPr="00F60708">
        <w:t>Before beginning asbestos removal work, sign and submit all notifications and pay all fees to DEQ.  Provide copies to the Engineer.</w:t>
      </w:r>
    </w:p>
    <w:p w14:paraId="6B60ECD2" w14:textId="77777777" w:rsidR="002743AC" w:rsidRPr="00F60708" w:rsidRDefault="002743AC">
      <w:pPr>
        <w:pStyle w:val="Bullet1"/>
        <w:numPr>
          <w:ilvl w:val="0"/>
          <w:numId w:val="0"/>
        </w:numPr>
        <w:ind w:left="288"/>
      </w:pPr>
    </w:p>
    <w:p w14:paraId="006A2403" w14:textId="77777777" w:rsidR="002743AC" w:rsidRPr="00F60708" w:rsidRDefault="002743AC" w:rsidP="002743AC">
      <w:pPr>
        <w:pStyle w:val="Instructions-Indented"/>
      </w:pPr>
      <w:r w:rsidRPr="00F60708">
        <w:t xml:space="preserve">(Use the following three bullets on projects that will disturb materials that have </w:t>
      </w:r>
      <w:r w:rsidRPr="00F60708">
        <w:rPr>
          <w:u w:val="single"/>
        </w:rPr>
        <w:t>friable</w:t>
      </w:r>
      <w:r w:rsidRPr="00F60708">
        <w:t xml:space="preserve"> and </w:t>
      </w:r>
      <w:r w:rsidRPr="00F60708">
        <w:rPr>
          <w:u w:val="single"/>
        </w:rPr>
        <w:t>non-friable</w:t>
      </w:r>
      <w:r w:rsidRPr="00F60708">
        <w:t xml:space="preserve"> asbestos, regardless of amount or concentration.)</w:t>
      </w:r>
    </w:p>
    <w:p w14:paraId="02F433FA" w14:textId="77777777" w:rsidR="002743AC" w:rsidRPr="00F60708" w:rsidRDefault="002743AC">
      <w:pPr>
        <w:pStyle w:val="Bullet1"/>
        <w:numPr>
          <w:ilvl w:val="0"/>
          <w:numId w:val="0"/>
        </w:numPr>
        <w:ind w:left="288"/>
      </w:pPr>
    </w:p>
    <w:p w14:paraId="6D7AA9BA" w14:textId="77777777" w:rsidR="002743AC" w:rsidRPr="00F60708" w:rsidRDefault="002743AC">
      <w:pPr>
        <w:pStyle w:val="Bullet1"/>
      </w:pPr>
      <w:r w:rsidRPr="00F60708">
        <w:t>Complete and sign all manifests and bill</w:t>
      </w:r>
      <w:r w:rsidRPr="00F60708">
        <w:noBreakHyphen/>
        <w:t>of</w:t>
      </w:r>
      <w:r w:rsidRPr="00F60708">
        <w:noBreakHyphen/>
        <w:t>lading forms for transporting and disposing the ACM.</w:t>
      </w:r>
    </w:p>
    <w:p w14:paraId="15CE3AD8" w14:textId="77777777" w:rsidR="002743AC" w:rsidRPr="00F60708" w:rsidRDefault="002743AC" w:rsidP="002743AC">
      <w:pPr>
        <w:pStyle w:val="Bullet1-After1st"/>
      </w:pPr>
      <w:r w:rsidRPr="00F60708">
        <w:t>Maintain the ACM in an undamaged and non-friable condition by keeping the material wet during demolition or by using methods approved by DEQ.</w:t>
      </w:r>
    </w:p>
    <w:p w14:paraId="23B43BC6" w14:textId="7A70DF49" w:rsidR="002743AC" w:rsidRPr="00F60708" w:rsidRDefault="002743AC" w:rsidP="002743AC">
      <w:pPr>
        <w:pStyle w:val="Bullet1-After1st"/>
      </w:pPr>
      <w:r w:rsidRPr="00F60708">
        <w:t>Keep material sealed during transport to the disposal facility. Transport and dispose of all ACM according to OAR 340-248-280 and OAR 340-248-290.</w:t>
      </w:r>
    </w:p>
    <w:p w14:paraId="5465E376" w14:textId="77777777" w:rsidR="002743AC" w:rsidRPr="00F60708" w:rsidRDefault="002743AC">
      <w:pPr>
        <w:pStyle w:val="Bullet1"/>
        <w:numPr>
          <w:ilvl w:val="0"/>
          <w:numId w:val="0"/>
        </w:numPr>
        <w:ind w:left="288"/>
      </w:pPr>
    </w:p>
    <w:p w14:paraId="63D3F91C" w14:textId="77777777" w:rsidR="002743AC" w:rsidRPr="00F60708" w:rsidRDefault="002743AC" w:rsidP="002743AC">
      <w:pPr>
        <w:pStyle w:val="Instructions-Indented"/>
      </w:pPr>
      <w:r w:rsidRPr="00F60708">
        <w:t xml:space="preserve">(Use the following bullet on projects that will disturb materials, in buildings or other enclosed spaces, that contain </w:t>
      </w:r>
      <w:r w:rsidRPr="00F60708">
        <w:rPr>
          <w:u w:val="single"/>
        </w:rPr>
        <w:t>more than 1%</w:t>
      </w:r>
      <w:r w:rsidRPr="00F60708">
        <w:t> </w:t>
      </w:r>
      <w:r w:rsidRPr="00F60708">
        <w:rPr>
          <w:u w:val="single"/>
        </w:rPr>
        <w:t>friable</w:t>
      </w:r>
      <w:r w:rsidRPr="00F60708">
        <w:t xml:space="preserve"> and </w:t>
      </w:r>
      <w:r w:rsidRPr="00F60708">
        <w:rPr>
          <w:u w:val="single"/>
        </w:rPr>
        <w:t>non</w:t>
      </w:r>
      <w:r w:rsidRPr="00F60708">
        <w:rPr>
          <w:u w:val="single"/>
        </w:rPr>
        <w:noBreakHyphen/>
        <w:t>friable</w:t>
      </w:r>
      <w:r w:rsidRPr="00F60708">
        <w:t xml:space="preserve"> asbestos fibers.)</w:t>
      </w:r>
    </w:p>
    <w:p w14:paraId="56089FCE" w14:textId="77777777" w:rsidR="002743AC" w:rsidRPr="00F60708" w:rsidRDefault="002743AC">
      <w:pPr>
        <w:pStyle w:val="Bullet1"/>
        <w:numPr>
          <w:ilvl w:val="0"/>
          <w:numId w:val="0"/>
        </w:numPr>
        <w:ind w:left="288"/>
      </w:pPr>
    </w:p>
    <w:p w14:paraId="23E78C9C" w14:textId="77777777" w:rsidR="002743AC" w:rsidRPr="00F60708" w:rsidRDefault="002743AC">
      <w:pPr>
        <w:pStyle w:val="Bullet1"/>
        <w:rPr>
          <w:rFonts w:cs="Arial"/>
          <w:szCs w:val="22"/>
        </w:rPr>
      </w:pPr>
      <w:r w:rsidRPr="00F60708">
        <w:rPr>
          <w:rFonts w:cs="Arial"/>
          <w:szCs w:val="22"/>
        </w:rPr>
        <w:t>Conduct final clearance air monitoring according to OAR 340-248-0270(13), with a contractor that is National Institute of Occupational Safety and Health (NIOSH) 582 certified and is financially independent from the abatement contractor.</w:t>
      </w:r>
    </w:p>
    <w:p w14:paraId="050A104C" w14:textId="77777777" w:rsidR="002743AC" w:rsidRPr="00F60708" w:rsidRDefault="002743AC">
      <w:pPr>
        <w:pStyle w:val="Bullet1"/>
        <w:numPr>
          <w:ilvl w:val="0"/>
          <w:numId w:val="0"/>
        </w:numPr>
        <w:ind w:left="288"/>
        <w:rPr>
          <w:rFonts w:cs="Arial"/>
          <w:szCs w:val="22"/>
        </w:rPr>
      </w:pPr>
    </w:p>
    <w:p w14:paraId="6E1FDBFE" w14:textId="77777777" w:rsidR="002743AC" w:rsidRPr="00F60708" w:rsidRDefault="002743AC" w:rsidP="002743AC">
      <w:pPr>
        <w:pStyle w:val="Instructions-Indented"/>
      </w:pPr>
      <w:r w:rsidRPr="00F60708">
        <w:t xml:space="preserve">(Use the following bullet on projects that have </w:t>
      </w:r>
      <w:r w:rsidRPr="00F60708">
        <w:rPr>
          <w:u w:val="single"/>
        </w:rPr>
        <w:t>non-friable</w:t>
      </w:r>
      <w:r w:rsidRPr="00F60708">
        <w:t xml:space="preserve"> asbestos pipe.)</w:t>
      </w:r>
    </w:p>
    <w:p w14:paraId="57479BCE" w14:textId="77777777" w:rsidR="002743AC" w:rsidRPr="00F60708" w:rsidRDefault="002743AC">
      <w:pPr>
        <w:pStyle w:val="Bullet1"/>
        <w:numPr>
          <w:ilvl w:val="0"/>
          <w:numId w:val="0"/>
        </w:numPr>
        <w:ind w:left="288"/>
      </w:pPr>
    </w:p>
    <w:p w14:paraId="7131037A" w14:textId="77777777" w:rsidR="002743AC" w:rsidRPr="00F60708" w:rsidRDefault="002743AC">
      <w:pPr>
        <w:pStyle w:val="Bullet1"/>
      </w:pPr>
      <w:r w:rsidRPr="00F60708">
        <w:t>Do not crush asbestos containing pipe and do not cut or break each pipe section into more than 3 pieces.</w:t>
      </w:r>
    </w:p>
    <w:p w14:paraId="005F50C4" w14:textId="796D3D9F" w:rsidR="002743AC" w:rsidRPr="00F60708" w:rsidRDefault="002743AC" w:rsidP="002743AC">
      <w:pPr>
        <w:pStyle w:val="Bullet1-After1st"/>
      </w:pPr>
      <w:r w:rsidRPr="00F60708">
        <w:t xml:space="preserve">Handle asbestos containing pipe according to the DEQ Publications </w:t>
      </w:r>
      <w:r w:rsidRPr="00F60708">
        <w:rPr>
          <w:i/>
        </w:rPr>
        <w:t>Asbestos Advisory for those who work with AC Water Pipe</w:t>
      </w:r>
      <w:r w:rsidRPr="00F60708">
        <w:t xml:space="preserve"> and </w:t>
      </w:r>
      <w:r w:rsidRPr="00F60708">
        <w:rPr>
          <w:i/>
        </w:rPr>
        <w:t>How to Remove Asbestos (AC) Water Pipe – A Guide for Meeting DEQ Rules</w:t>
      </w:r>
      <w:r w:rsidRPr="00F60708">
        <w:t>.</w:t>
      </w:r>
    </w:p>
    <w:p w14:paraId="63AA22FA" w14:textId="77777777" w:rsidR="002743AC" w:rsidRPr="00F60708" w:rsidRDefault="002743AC">
      <w:pPr>
        <w:pStyle w:val="Bullet1"/>
        <w:numPr>
          <w:ilvl w:val="0"/>
          <w:numId w:val="0"/>
        </w:numPr>
        <w:ind w:left="288"/>
      </w:pPr>
    </w:p>
    <w:p w14:paraId="110CBE5F" w14:textId="77777777" w:rsidR="002743AC" w:rsidRPr="00F60708" w:rsidRDefault="002743AC" w:rsidP="002743AC">
      <w:pPr>
        <w:pStyle w:val="Instructions-Indented"/>
      </w:pPr>
      <w:r w:rsidRPr="00F60708">
        <w:t xml:space="preserve">(Use the following bullet on projects that will disturb materials that contain </w:t>
      </w:r>
      <w:r w:rsidRPr="00F60708">
        <w:rPr>
          <w:u w:val="single"/>
        </w:rPr>
        <w:t>1% or less</w:t>
      </w:r>
      <w:r w:rsidRPr="00F60708">
        <w:t xml:space="preserve"> </w:t>
      </w:r>
      <w:r w:rsidRPr="00F60708">
        <w:rPr>
          <w:u w:val="single"/>
        </w:rPr>
        <w:t>friable</w:t>
      </w:r>
      <w:r w:rsidRPr="00F60708">
        <w:t xml:space="preserve"> and </w:t>
      </w:r>
      <w:r w:rsidRPr="00F60708">
        <w:rPr>
          <w:u w:val="single"/>
        </w:rPr>
        <w:t>non</w:t>
      </w:r>
      <w:r w:rsidRPr="00F60708">
        <w:rPr>
          <w:u w:val="single"/>
        </w:rPr>
        <w:noBreakHyphen/>
        <w:t>friable</w:t>
      </w:r>
      <w:r w:rsidRPr="00F60708">
        <w:t xml:space="preserve"> asbestos and, covers </w:t>
      </w:r>
      <w:r w:rsidRPr="00F60708">
        <w:rPr>
          <w:u w:val="single"/>
        </w:rPr>
        <w:t>more than 3</w:t>
      </w:r>
      <w:r w:rsidRPr="00F60708">
        <w:t> square feet.)</w:t>
      </w:r>
    </w:p>
    <w:p w14:paraId="30EFF371" w14:textId="77777777" w:rsidR="002743AC" w:rsidRPr="00F60708" w:rsidRDefault="002743AC">
      <w:pPr>
        <w:pStyle w:val="Bullet1"/>
        <w:numPr>
          <w:ilvl w:val="0"/>
          <w:numId w:val="0"/>
        </w:numPr>
        <w:ind w:left="288"/>
      </w:pPr>
    </w:p>
    <w:p w14:paraId="005B00FC" w14:textId="77777777" w:rsidR="002743AC" w:rsidRPr="00F60708" w:rsidRDefault="002743AC">
      <w:pPr>
        <w:pStyle w:val="Bullet1"/>
      </w:pPr>
      <w:r w:rsidRPr="00F60708">
        <w:t>Remove and dispose of the materials identified as having less than 1% asbestos according to 29 CFR 1926.1101, where that regulation refers to "asbestos" rather than "asbestos containing material" or "ACM".</w:t>
      </w:r>
    </w:p>
    <w:p w14:paraId="3E41693C" w14:textId="77777777" w:rsidR="002743AC" w:rsidRPr="00F60708" w:rsidRDefault="002743AC"/>
    <w:p w14:paraId="6E6F0AA5" w14:textId="77777777" w:rsidR="002743AC" w:rsidRPr="00F60708" w:rsidRDefault="002743AC" w:rsidP="002743AC">
      <w:pPr>
        <w:pStyle w:val="Heading2"/>
      </w:pPr>
      <w:r w:rsidRPr="00F60708">
        <w:t>Measurement</w:t>
      </w:r>
    </w:p>
    <w:p w14:paraId="34F86117" w14:textId="77777777" w:rsidR="002743AC" w:rsidRPr="00F60708" w:rsidRDefault="002743AC">
      <w:pPr>
        <w:tabs>
          <w:tab w:val="left" w:pos="1080"/>
        </w:tabs>
        <w:rPr>
          <w:rFonts w:cs="Arial"/>
          <w:szCs w:val="22"/>
        </w:rPr>
      </w:pPr>
    </w:p>
    <w:p w14:paraId="37B180A7" w14:textId="77777777" w:rsidR="002743AC" w:rsidRPr="00F60708" w:rsidRDefault="002743AC">
      <w:pPr>
        <w:tabs>
          <w:tab w:val="left" w:pos="1080"/>
        </w:tabs>
        <w:rPr>
          <w:rFonts w:cs="Arial"/>
          <w:szCs w:val="22"/>
        </w:rPr>
      </w:pPr>
      <w:r w:rsidRPr="00F60708">
        <w:rPr>
          <w:rFonts w:cs="Arial"/>
          <w:b/>
          <w:szCs w:val="22"/>
        </w:rPr>
        <w:t>00295.80  Measurement</w:t>
      </w:r>
      <w:r w:rsidRPr="00F60708">
        <w:rPr>
          <w:rFonts w:cs="Arial"/>
          <w:szCs w:val="22"/>
        </w:rPr>
        <w:t> - The quantities of removing asbestos containing materials will be measured on either the length basis or the area basis.</w:t>
      </w:r>
    </w:p>
    <w:p w14:paraId="2FA16395" w14:textId="77777777" w:rsidR="002743AC" w:rsidRDefault="002743AC"/>
    <w:p w14:paraId="343C0672" w14:textId="04A97165" w:rsidR="00D828DE" w:rsidRPr="00F60708" w:rsidRDefault="00D828DE" w:rsidP="00D828DE">
      <w:pPr>
        <w:tabs>
          <w:tab w:val="left" w:pos="1080"/>
        </w:tabs>
        <w:rPr>
          <w:rFonts w:cs="Arial"/>
          <w:szCs w:val="22"/>
        </w:rPr>
      </w:pPr>
      <w:r>
        <w:rPr>
          <w:rFonts w:cs="Arial"/>
          <w:szCs w:val="22"/>
        </w:rPr>
        <w:lastRenderedPageBreak/>
        <w:t xml:space="preserve">No measurement of quantities will be made for </w:t>
      </w:r>
      <w:r w:rsidR="00AF06FD">
        <w:rPr>
          <w:rFonts w:cs="Arial"/>
          <w:szCs w:val="22"/>
        </w:rPr>
        <w:t>b</w:t>
      </w:r>
      <w:r w:rsidRPr="00051014">
        <w:rPr>
          <w:rFonts w:cs="Arial"/>
          <w:szCs w:val="22"/>
        </w:rPr>
        <w:t>ulk asbestos sampling, analytical testing, and reporting</w:t>
      </w:r>
      <w:r>
        <w:rPr>
          <w:rFonts w:cs="Arial"/>
          <w:szCs w:val="22"/>
        </w:rPr>
        <w:t>.</w:t>
      </w:r>
    </w:p>
    <w:p w14:paraId="00E4D3B3" w14:textId="77777777" w:rsidR="00D828DE" w:rsidRPr="00F60708" w:rsidRDefault="00D828DE"/>
    <w:p w14:paraId="5D760798" w14:textId="77777777" w:rsidR="002743AC" w:rsidRPr="00F60708" w:rsidRDefault="002743AC" w:rsidP="002743AC">
      <w:pPr>
        <w:pStyle w:val="Instructions-Indented"/>
      </w:pPr>
      <w:r w:rsidRPr="00F60708">
        <w:t xml:space="preserve">(Use the following paragraph when there are materials containing </w:t>
      </w:r>
      <w:r w:rsidRPr="00F60708">
        <w:rPr>
          <w:u w:val="single"/>
        </w:rPr>
        <w:t>1% or less</w:t>
      </w:r>
      <w:r w:rsidRPr="00F60708">
        <w:t xml:space="preserve"> asbestos.)</w:t>
      </w:r>
    </w:p>
    <w:p w14:paraId="140E4277" w14:textId="77777777" w:rsidR="002743AC" w:rsidRPr="00F60708" w:rsidRDefault="002743AC">
      <w:pPr>
        <w:tabs>
          <w:tab w:val="left" w:pos="1080"/>
        </w:tabs>
        <w:rPr>
          <w:rFonts w:cs="Arial"/>
          <w:szCs w:val="22"/>
        </w:rPr>
      </w:pPr>
    </w:p>
    <w:p w14:paraId="02188675" w14:textId="77777777" w:rsidR="002743AC" w:rsidRPr="00F60708" w:rsidRDefault="002743AC">
      <w:pPr>
        <w:tabs>
          <w:tab w:val="left" w:pos="1080"/>
        </w:tabs>
        <w:rPr>
          <w:rFonts w:cs="Arial"/>
          <w:szCs w:val="22"/>
        </w:rPr>
      </w:pPr>
      <w:r w:rsidRPr="00F60708">
        <w:rPr>
          <w:rFonts w:cs="Arial"/>
          <w:szCs w:val="22"/>
        </w:rPr>
        <w:t xml:space="preserve">Materials containing 1% or less asbestos will not be measured. </w:t>
      </w:r>
    </w:p>
    <w:p w14:paraId="01EAE4F7" w14:textId="77777777" w:rsidR="002743AC" w:rsidRPr="00F60708" w:rsidRDefault="002743AC">
      <w:pPr>
        <w:tabs>
          <w:tab w:val="left" w:pos="1080"/>
        </w:tabs>
        <w:rPr>
          <w:rFonts w:cs="Arial"/>
          <w:szCs w:val="22"/>
        </w:rPr>
      </w:pPr>
    </w:p>
    <w:p w14:paraId="2B5E7C86" w14:textId="77777777" w:rsidR="002743AC" w:rsidRPr="00F60708" w:rsidRDefault="002743AC" w:rsidP="002743AC">
      <w:pPr>
        <w:pStyle w:val="Instructions-Indented"/>
      </w:pPr>
      <w:r w:rsidRPr="00F60708">
        <w:t xml:space="preserve">(Use the following paragraph when there is </w:t>
      </w:r>
      <w:r w:rsidRPr="00F60708">
        <w:rPr>
          <w:u w:val="single"/>
        </w:rPr>
        <w:t>less than 3</w:t>
      </w:r>
      <w:r w:rsidRPr="00F60708">
        <w:t> square feet of asbestos.)</w:t>
      </w:r>
    </w:p>
    <w:p w14:paraId="62DBF245" w14:textId="77777777" w:rsidR="002743AC" w:rsidRPr="00F60708" w:rsidRDefault="002743AC">
      <w:pPr>
        <w:tabs>
          <w:tab w:val="left" w:pos="1080"/>
        </w:tabs>
        <w:rPr>
          <w:rFonts w:cs="Arial"/>
          <w:szCs w:val="22"/>
        </w:rPr>
      </w:pPr>
    </w:p>
    <w:p w14:paraId="2AEA3236" w14:textId="77777777" w:rsidR="002743AC" w:rsidRPr="00F60708" w:rsidRDefault="002743AC">
      <w:pPr>
        <w:tabs>
          <w:tab w:val="left" w:pos="1080"/>
        </w:tabs>
        <w:rPr>
          <w:rFonts w:cs="Arial"/>
          <w:szCs w:val="22"/>
        </w:rPr>
      </w:pPr>
      <w:r w:rsidRPr="00F60708">
        <w:rPr>
          <w:rFonts w:cs="Arial"/>
          <w:szCs w:val="22"/>
        </w:rPr>
        <w:t>Materials containing asbestos that cover less than 3 square feet will not be measured.</w:t>
      </w:r>
    </w:p>
    <w:p w14:paraId="7594FFBB" w14:textId="77777777" w:rsidR="002743AC" w:rsidRPr="00F60708" w:rsidRDefault="002743AC">
      <w:pPr>
        <w:tabs>
          <w:tab w:val="left" w:pos="1080"/>
        </w:tabs>
        <w:rPr>
          <w:rFonts w:cs="Arial"/>
          <w:szCs w:val="22"/>
        </w:rPr>
      </w:pPr>
    </w:p>
    <w:p w14:paraId="70239906" w14:textId="77777777" w:rsidR="002743AC" w:rsidRPr="00F60708" w:rsidRDefault="002743AC" w:rsidP="002743AC">
      <w:pPr>
        <w:pStyle w:val="Heading2"/>
      </w:pPr>
      <w:r w:rsidRPr="00F60708">
        <w:t>Payment</w:t>
      </w:r>
    </w:p>
    <w:p w14:paraId="20B27132" w14:textId="77777777" w:rsidR="002743AC" w:rsidRPr="00F60708" w:rsidRDefault="002743AC">
      <w:pPr>
        <w:tabs>
          <w:tab w:val="left" w:pos="1080"/>
        </w:tabs>
        <w:rPr>
          <w:rFonts w:cs="Arial"/>
          <w:szCs w:val="22"/>
        </w:rPr>
      </w:pPr>
    </w:p>
    <w:p w14:paraId="1913C470" w14:textId="035C13BE" w:rsidR="00485492" w:rsidRPr="0070781A" w:rsidRDefault="002743AC" w:rsidP="00485492">
      <w:pPr>
        <w:tabs>
          <w:tab w:val="left" w:pos="1080"/>
        </w:tabs>
        <w:rPr>
          <w:rFonts w:cs="Arial"/>
          <w:szCs w:val="22"/>
        </w:rPr>
      </w:pPr>
      <w:r w:rsidRPr="00F60708">
        <w:rPr>
          <w:rFonts w:cs="Arial"/>
          <w:b/>
          <w:szCs w:val="22"/>
        </w:rPr>
        <w:t>00295.90  Payment</w:t>
      </w:r>
      <w:r w:rsidR="00AF06FD">
        <w:rPr>
          <w:rFonts w:cs="Arial"/>
          <w:szCs w:val="22"/>
        </w:rPr>
        <w:t> </w:t>
      </w:r>
      <w:r w:rsidR="00AF06FD">
        <w:rPr>
          <w:rFonts w:cs="Arial"/>
          <w:szCs w:val="22"/>
        </w:rPr>
        <w:noBreakHyphen/>
        <w:t> </w:t>
      </w:r>
      <w:r w:rsidR="00485492" w:rsidRPr="0070781A">
        <w:rPr>
          <w:rFonts w:cs="Arial"/>
          <w:szCs w:val="22"/>
        </w:rPr>
        <w:t>The accepted quantities of Work performed under this Section will be paid for at the Contract unit price, per unit of measurement, for the following item(s):</w:t>
      </w:r>
    </w:p>
    <w:p w14:paraId="2663CA64" w14:textId="77777777" w:rsidR="00485492" w:rsidRDefault="00485492" w:rsidP="00485492">
      <w:pPr>
        <w:tabs>
          <w:tab w:val="left" w:pos="1080"/>
        </w:tabs>
        <w:rPr>
          <w:rFonts w:cs="Arial"/>
          <w:szCs w:val="22"/>
        </w:rPr>
      </w:pPr>
    </w:p>
    <w:p w14:paraId="5D581FAA" w14:textId="77777777" w:rsidR="00485492" w:rsidRPr="0070781A" w:rsidRDefault="00485492" w:rsidP="00485492">
      <w:pPr>
        <w:pStyle w:val="Instructions-Indented"/>
      </w:pPr>
      <w:r w:rsidRPr="0070781A">
        <w:t>(Delete Pay Item(s) from the list that are not included in the Schedule of Items, but do not change the alpha characters next to the Pay Items.)</w:t>
      </w:r>
    </w:p>
    <w:p w14:paraId="18C3A596" w14:textId="77777777" w:rsidR="00485492" w:rsidRDefault="00485492" w:rsidP="00485492">
      <w:pPr>
        <w:tabs>
          <w:tab w:val="left" w:pos="1080"/>
        </w:tabs>
        <w:rPr>
          <w:rFonts w:cs="Arial"/>
          <w:szCs w:val="22"/>
        </w:rPr>
      </w:pPr>
    </w:p>
    <w:p w14:paraId="24B42364" w14:textId="77777777" w:rsidR="00485492" w:rsidRDefault="00485492" w:rsidP="00485492">
      <w:pPr>
        <w:pStyle w:val="Listpaymentheading"/>
        <w:tabs>
          <w:tab w:val="clear" w:pos="1440"/>
          <w:tab w:val="clear" w:pos="1584"/>
          <w:tab w:val="right" w:pos="720"/>
          <w:tab w:val="left" w:pos="900"/>
        </w:tabs>
      </w:pPr>
      <w:r>
        <w:tab/>
      </w:r>
      <w:r>
        <w:tab/>
      </w:r>
      <w:r w:rsidRPr="0070781A">
        <w:t xml:space="preserve">Pay Item </w:t>
      </w:r>
      <w:r>
        <w:tab/>
      </w:r>
      <w:r w:rsidRPr="0070781A">
        <w:t>Unit of Measurement</w:t>
      </w:r>
    </w:p>
    <w:p w14:paraId="2DBE7A23" w14:textId="77777777" w:rsidR="00485492" w:rsidRDefault="00485492" w:rsidP="00485492">
      <w:pPr>
        <w:tabs>
          <w:tab w:val="left" w:pos="1080"/>
        </w:tabs>
        <w:rPr>
          <w:rFonts w:cs="Arial"/>
          <w:szCs w:val="22"/>
        </w:rPr>
      </w:pPr>
    </w:p>
    <w:p w14:paraId="7F605D23" w14:textId="77777777" w:rsidR="00485492" w:rsidRDefault="00485492" w:rsidP="00485492">
      <w:pPr>
        <w:pStyle w:val="Listpayment"/>
        <w:tabs>
          <w:tab w:val="clear" w:pos="1440"/>
          <w:tab w:val="clear" w:pos="1584"/>
          <w:tab w:val="right" w:pos="720"/>
          <w:tab w:val="left" w:pos="900"/>
        </w:tabs>
        <w:rPr>
          <w:rFonts w:cs="Arial"/>
          <w:szCs w:val="22"/>
        </w:rPr>
      </w:pPr>
      <w:r>
        <w:tab/>
      </w:r>
      <w:r>
        <w:tab/>
        <w:t>(a)  </w:t>
      </w:r>
      <w:r w:rsidRPr="00F60708">
        <w:rPr>
          <w:rFonts w:cs="Arial"/>
          <w:szCs w:val="22"/>
        </w:rPr>
        <w:t>Remove Asbestos Material, ______</w:t>
      </w:r>
      <w:r>
        <w:rPr>
          <w:rFonts w:cs="Arial"/>
          <w:szCs w:val="22"/>
        </w:rPr>
        <w:tab/>
        <w:t>Foot</w:t>
      </w:r>
    </w:p>
    <w:p w14:paraId="2EE21269" w14:textId="77777777" w:rsidR="00485492" w:rsidRDefault="00485492" w:rsidP="00485492">
      <w:pPr>
        <w:pStyle w:val="Listpayment"/>
        <w:tabs>
          <w:tab w:val="clear" w:pos="1440"/>
          <w:tab w:val="clear" w:pos="1584"/>
          <w:tab w:val="right" w:pos="720"/>
          <w:tab w:val="left" w:pos="900"/>
        </w:tabs>
        <w:rPr>
          <w:rFonts w:cs="Arial"/>
          <w:szCs w:val="22"/>
        </w:rPr>
      </w:pPr>
      <w:r>
        <w:tab/>
      </w:r>
      <w:r>
        <w:tab/>
        <w:t>(b)  </w:t>
      </w:r>
      <w:r w:rsidRPr="00F60708">
        <w:rPr>
          <w:rFonts w:cs="Arial"/>
          <w:szCs w:val="22"/>
        </w:rPr>
        <w:t>Remove Asbestos Material, ______</w:t>
      </w:r>
      <w:r>
        <w:rPr>
          <w:rFonts w:cs="Arial"/>
          <w:szCs w:val="22"/>
        </w:rPr>
        <w:tab/>
        <w:t>Square Foot</w:t>
      </w:r>
    </w:p>
    <w:p w14:paraId="31E90203" w14:textId="77777777" w:rsidR="00485492" w:rsidRDefault="00485492" w:rsidP="00485492"/>
    <w:p w14:paraId="52FF0BF3" w14:textId="77777777" w:rsidR="00485492" w:rsidRPr="00051014" w:rsidRDefault="00485492" w:rsidP="00485492">
      <w:pPr>
        <w:pStyle w:val="Instructions-Indented"/>
      </w:pPr>
      <w:r w:rsidRPr="00051014">
        <w:t>(Use the following paragraph when additional asbestos sampling is needed)</w:t>
      </w:r>
    </w:p>
    <w:p w14:paraId="1D7A4178" w14:textId="77777777" w:rsidR="00485492" w:rsidRPr="001A475C" w:rsidRDefault="00485492" w:rsidP="00485492"/>
    <w:p w14:paraId="762E6A6A" w14:textId="77777777" w:rsidR="00485492" w:rsidRDefault="00485492" w:rsidP="00485492">
      <w:pPr>
        <w:pStyle w:val="Listpayment"/>
        <w:tabs>
          <w:tab w:val="clear" w:pos="1440"/>
          <w:tab w:val="clear" w:pos="1584"/>
          <w:tab w:val="right" w:pos="720"/>
          <w:tab w:val="left" w:pos="900"/>
        </w:tabs>
        <w:rPr>
          <w:rFonts w:cs="Arial"/>
          <w:szCs w:val="22"/>
        </w:rPr>
      </w:pPr>
      <w:r>
        <w:tab/>
      </w:r>
      <w:r>
        <w:tab/>
        <w:t>(c)  </w:t>
      </w:r>
      <w:r w:rsidRPr="00051014">
        <w:rPr>
          <w:rFonts w:cs="Arial"/>
          <w:szCs w:val="22"/>
        </w:rPr>
        <w:t>Bulk asbestos sampling, analytical testing, and reporting</w:t>
      </w:r>
      <w:r w:rsidRPr="00F60708">
        <w:rPr>
          <w:rFonts w:cs="Arial"/>
          <w:szCs w:val="22"/>
        </w:rPr>
        <w:t xml:space="preserve"> ______</w:t>
      </w:r>
      <w:r>
        <w:rPr>
          <w:rFonts w:cs="Arial"/>
          <w:szCs w:val="22"/>
        </w:rPr>
        <w:tab/>
        <w:t>Lump Sum</w:t>
      </w:r>
    </w:p>
    <w:p w14:paraId="29C76590" w14:textId="77777777" w:rsidR="002743AC" w:rsidRPr="00F60708" w:rsidRDefault="002743AC">
      <w:pPr>
        <w:tabs>
          <w:tab w:val="left" w:pos="1080"/>
        </w:tabs>
        <w:rPr>
          <w:rFonts w:cs="Arial"/>
          <w:szCs w:val="22"/>
        </w:rPr>
      </w:pPr>
    </w:p>
    <w:p w14:paraId="619002FA" w14:textId="2575E739" w:rsidR="002743AC" w:rsidRPr="00F60708" w:rsidRDefault="00485492">
      <w:pPr>
        <w:tabs>
          <w:tab w:val="left" w:pos="1080"/>
        </w:tabs>
      </w:pPr>
      <w:r>
        <w:rPr>
          <w:rFonts w:cs="Arial"/>
          <w:szCs w:val="22"/>
        </w:rPr>
        <w:t>In item (a) and (b), t</w:t>
      </w:r>
      <w:r w:rsidR="002743AC" w:rsidRPr="00F60708">
        <w:rPr>
          <w:rFonts w:cs="Arial"/>
          <w:szCs w:val="22"/>
        </w:rPr>
        <w:t xml:space="preserve">he type of </w:t>
      </w:r>
      <w:r w:rsidR="00F60708" w:rsidRPr="00F60708">
        <w:rPr>
          <w:rFonts w:cs="Arial"/>
          <w:szCs w:val="22"/>
        </w:rPr>
        <w:t>M</w:t>
      </w:r>
      <w:r w:rsidR="002743AC" w:rsidRPr="00F60708">
        <w:rPr>
          <w:rFonts w:cs="Arial"/>
          <w:szCs w:val="22"/>
        </w:rPr>
        <w:t>aterial will be inserted in the blank.</w:t>
      </w:r>
    </w:p>
    <w:p w14:paraId="6CCF1D77" w14:textId="77777777" w:rsidR="002743AC" w:rsidRPr="00F60708" w:rsidRDefault="002743AC">
      <w:pPr>
        <w:tabs>
          <w:tab w:val="left" w:pos="1080"/>
        </w:tabs>
        <w:rPr>
          <w:rFonts w:cs="Arial"/>
          <w:szCs w:val="22"/>
        </w:rPr>
      </w:pPr>
    </w:p>
    <w:p w14:paraId="60AA469B" w14:textId="14DAEC04" w:rsidR="002743AC" w:rsidRPr="00F60708" w:rsidRDefault="002743AC">
      <w:pPr>
        <w:tabs>
          <w:tab w:val="left" w:pos="1080"/>
        </w:tabs>
        <w:rPr>
          <w:rFonts w:cs="Arial"/>
          <w:szCs w:val="22"/>
        </w:rPr>
      </w:pPr>
      <w:r w:rsidRPr="00F60708">
        <w:rPr>
          <w:rFonts w:cs="Arial"/>
          <w:szCs w:val="22"/>
        </w:rPr>
        <w:t xml:space="preserve">Payment will be payment in full for furnishing all </w:t>
      </w:r>
      <w:r w:rsidR="00F60708" w:rsidRPr="00F60708">
        <w:rPr>
          <w:rFonts w:cs="Arial"/>
          <w:szCs w:val="22"/>
        </w:rPr>
        <w:t>E</w:t>
      </w:r>
      <w:r w:rsidRPr="00F60708">
        <w:rPr>
          <w:rFonts w:cs="Arial"/>
          <w:szCs w:val="22"/>
        </w:rPr>
        <w:t xml:space="preserve">quipment, labor, and </w:t>
      </w:r>
      <w:r w:rsidR="00F60708" w:rsidRPr="00F60708">
        <w:rPr>
          <w:rFonts w:cs="Arial"/>
          <w:szCs w:val="22"/>
        </w:rPr>
        <w:t>I</w:t>
      </w:r>
      <w:r w:rsidRPr="00F60708">
        <w:rPr>
          <w:rFonts w:cs="Arial"/>
          <w:szCs w:val="22"/>
        </w:rPr>
        <w:t>ncidentals necessary to complete the</w:t>
      </w:r>
      <w:r w:rsidR="00F60708" w:rsidRPr="00F60708">
        <w:rPr>
          <w:rFonts w:cs="Arial"/>
          <w:szCs w:val="22"/>
        </w:rPr>
        <w:t xml:space="preserve"> W</w:t>
      </w:r>
      <w:r w:rsidRPr="00F60708">
        <w:rPr>
          <w:rFonts w:cs="Arial"/>
          <w:szCs w:val="22"/>
        </w:rPr>
        <w:t>ork as specified.</w:t>
      </w:r>
    </w:p>
    <w:p w14:paraId="7F638331" w14:textId="77777777" w:rsidR="002743AC" w:rsidRPr="00F60708" w:rsidRDefault="002743AC">
      <w:pPr>
        <w:tabs>
          <w:tab w:val="left" w:pos="1080"/>
        </w:tabs>
        <w:rPr>
          <w:rFonts w:cs="Arial"/>
          <w:szCs w:val="22"/>
        </w:rPr>
      </w:pPr>
    </w:p>
    <w:p w14:paraId="27ACFBAB" w14:textId="77777777" w:rsidR="002743AC" w:rsidRPr="00F60708" w:rsidRDefault="002743AC" w:rsidP="002743AC">
      <w:pPr>
        <w:pStyle w:val="Instructions-Indented"/>
      </w:pPr>
      <w:r w:rsidRPr="00F60708">
        <w:t xml:space="preserve">(Use the following paragraph when there are materials containing </w:t>
      </w:r>
      <w:r w:rsidRPr="00F60708">
        <w:rPr>
          <w:u w:val="single"/>
        </w:rPr>
        <w:t>1% or less</w:t>
      </w:r>
      <w:r w:rsidRPr="00F60708">
        <w:t xml:space="preserve"> asbestos.)</w:t>
      </w:r>
    </w:p>
    <w:p w14:paraId="323F952E" w14:textId="77777777" w:rsidR="002743AC" w:rsidRPr="00F60708" w:rsidRDefault="002743AC">
      <w:pPr>
        <w:rPr>
          <w:rFonts w:cs="Arial"/>
          <w:szCs w:val="22"/>
        </w:rPr>
      </w:pPr>
    </w:p>
    <w:p w14:paraId="4C4AD92E" w14:textId="77777777" w:rsidR="002743AC" w:rsidRPr="00F60708" w:rsidRDefault="002743AC">
      <w:pPr>
        <w:rPr>
          <w:rFonts w:cs="Arial"/>
          <w:szCs w:val="22"/>
        </w:rPr>
      </w:pPr>
      <w:r w:rsidRPr="00F60708">
        <w:rPr>
          <w:rFonts w:cs="Arial"/>
          <w:szCs w:val="22"/>
        </w:rPr>
        <w:t>No separate or additional payment will be made for materials containing 1% or less asbestos.</w:t>
      </w:r>
    </w:p>
    <w:p w14:paraId="6E7AA0E2" w14:textId="77777777" w:rsidR="002743AC" w:rsidRPr="00F60708" w:rsidRDefault="002743AC">
      <w:pPr>
        <w:rPr>
          <w:rFonts w:cs="Arial"/>
          <w:szCs w:val="22"/>
        </w:rPr>
      </w:pPr>
    </w:p>
    <w:p w14:paraId="717B02DF" w14:textId="77777777" w:rsidR="002743AC" w:rsidRPr="00F60708" w:rsidRDefault="002743AC" w:rsidP="002743AC">
      <w:pPr>
        <w:pStyle w:val="Instructions-Indented"/>
      </w:pPr>
      <w:r w:rsidRPr="00F60708">
        <w:t xml:space="preserve">(Use the following paragraph when there is </w:t>
      </w:r>
      <w:r w:rsidRPr="00F60708">
        <w:rPr>
          <w:u w:val="single"/>
        </w:rPr>
        <w:t>less than 3</w:t>
      </w:r>
      <w:r w:rsidRPr="00F60708">
        <w:t> square feet of asbestos.)</w:t>
      </w:r>
    </w:p>
    <w:p w14:paraId="172A201F" w14:textId="77777777" w:rsidR="002743AC" w:rsidRPr="00F60708" w:rsidRDefault="002743AC">
      <w:pPr>
        <w:rPr>
          <w:rFonts w:cs="Arial"/>
          <w:szCs w:val="22"/>
        </w:rPr>
      </w:pPr>
    </w:p>
    <w:p w14:paraId="461F0985" w14:textId="77777777" w:rsidR="002743AC" w:rsidRPr="00F60708" w:rsidRDefault="002743AC">
      <w:pPr>
        <w:rPr>
          <w:rFonts w:cs="Arial"/>
          <w:szCs w:val="22"/>
        </w:rPr>
      </w:pPr>
      <w:r w:rsidRPr="00F60708">
        <w:rPr>
          <w:rFonts w:cs="Arial"/>
          <w:szCs w:val="22"/>
        </w:rPr>
        <w:t>No separate or additional payment will be made for asbestos covering less than 3 square feet.</w:t>
      </w:r>
    </w:p>
    <w:p w14:paraId="2FBD1F5D" w14:textId="77777777" w:rsidR="002743AC" w:rsidRPr="00F60708" w:rsidRDefault="002743AC">
      <w:pPr>
        <w:rPr>
          <w:rFonts w:cs="Arial"/>
          <w:szCs w:val="22"/>
        </w:rPr>
      </w:pPr>
    </w:p>
    <w:p w14:paraId="056909C8" w14:textId="77777777" w:rsidR="002743AC" w:rsidRPr="00F60708" w:rsidRDefault="002743AC"/>
    <w:sectPr w:rsidR="002743AC" w:rsidRPr="00F60708">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E5D1E" w14:textId="77777777" w:rsidR="00466C13" w:rsidRDefault="00466C13">
      <w:r>
        <w:separator/>
      </w:r>
    </w:p>
  </w:endnote>
  <w:endnote w:type="continuationSeparator" w:id="0">
    <w:p w14:paraId="180911C2" w14:textId="77777777" w:rsidR="00466C13" w:rsidRDefault="00466C13">
      <w:r>
        <w:continuationSeparator/>
      </w:r>
    </w:p>
  </w:endnote>
  <w:endnote w:type="continuationNotice" w:id="1">
    <w:p w14:paraId="6FE7C28A" w14:textId="77777777" w:rsidR="00466C13" w:rsidRDefault="00466C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8ECB7" w14:textId="70760A2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14961">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4C257" w14:textId="77777777" w:rsidR="00466C13" w:rsidRDefault="00466C13">
      <w:r>
        <w:separator/>
      </w:r>
    </w:p>
  </w:footnote>
  <w:footnote w:type="continuationSeparator" w:id="0">
    <w:p w14:paraId="536F807E" w14:textId="77777777" w:rsidR="00466C13" w:rsidRDefault="00466C13">
      <w:r>
        <w:continuationSeparator/>
      </w:r>
    </w:p>
  </w:footnote>
  <w:footnote w:type="continuationNotice" w:id="1">
    <w:p w14:paraId="02196973" w14:textId="77777777" w:rsidR="00466C13" w:rsidRDefault="00466C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5629F" w14:textId="77777777" w:rsidR="00435C5B" w:rsidRDefault="00435C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60471835">
    <w:abstractNumId w:val="1"/>
  </w:num>
  <w:num w:numId="2" w16cid:durableId="1966305098">
    <w:abstractNumId w:val="2"/>
  </w:num>
  <w:num w:numId="3" w16cid:durableId="375661506">
    <w:abstractNumId w:val="6"/>
  </w:num>
  <w:num w:numId="4" w16cid:durableId="30426713">
    <w:abstractNumId w:val="5"/>
  </w:num>
  <w:num w:numId="5" w16cid:durableId="1192306415">
    <w:abstractNumId w:val="4"/>
  </w:num>
  <w:num w:numId="6" w16cid:durableId="875311373">
    <w:abstractNumId w:val="0"/>
  </w:num>
  <w:num w:numId="7" w16cid:durableId="90452948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73EF0"/>
    <w:rsid w:val="0008199B"/>
    <w:rsid w:val="000B0527"/>
    <w:rsid w:val="000E4862"/>
    <w:rsid w:val="001143BC"/>
    <w:rsid w:val="0011659C"/>
    <w:rsid w:val="00124FF0"/>
    <w:rsid w:val="00131C21"/>
    <w:rsid w:val="001F12F8"/>
    <w:rsid w:val="002200AD"/>
    <w:rsid w:val="00237D8A"/>
    <w:rsid w:val="002655C8"/>
    <w:rsid w:val="002743AC"/>
    <w:rsid w:val="0029783A"/>
    <w:rsid w:val="002A75CB"/>
    <w:rsid w:val="002B7CDE"/>
    <w:rsid w:val="002D77E9"/>
    <w:rsid w:val="002F69AD"/>
    <w:rsid w:val="00313841"/>
    <w:rsid w:val="0034188D"/>
    <w:rsid w:val="0034366A"/>
    <w:rsid w:val="00366360"/>
    <w:rsid w:val="003B596B"/>
    <w:rsid w:val="0041282D"/>
    <w:rsid w:val="00421DBC"/>
    <w:rsid w:val="00435C5B"/>
    <w:rsid w:val="004363F7"/>
    <w:rsid w:val="00466C13"/>
    <w:rsid w:val="00476B16"/>
    <w:rsid w:val="00485492"/>
    <w:rsid w:val="00494102"/>
    <w:rsid w:val="004D3573"/>
    <w:rsid w:val="00504D61"/>
    <w:rsid w:val="00514754"/>
    <w:rsid w:val="00514961"/>
    <w:rsid w:val="0053690B"/>
    <w:rsid w:val="00542234"/>
    <w:rsid w:val="005569A6"/>
    <w:rsid w:val="005C602C"/>
    <w:rsid w:val="005D6CB0"/>
    <w:rsid w:val="006163DB"/>
    <w:rsid w:val="00630A9C"/>
    <w:rsid w:val="00636879"/>
    <w:rsid w:val="006520E4"/>
    <w:rsid w:val="0065644A"/>
    <w:rsid w:val="006A0F1E"/>
    <w:rsid w:val="00746118"/>
    <w:rsid w:val="007554C9"/>
    <w:rsid w:val="00757876"/>
    <w:rsid w:val="007914EF"/>
    <w:rsid w:val="007E0A0D"/>
    <w:rsid w:val="008400C5"/>
    <w:rsid w:val="008919DF"/>
    <w:rsid w:val="008B7E59"/>
    <w:rsid w:val="00940FCB"/>
    <w:rsid w:val="00942C02"/>
    <w:rsid w:val="00946B29"/>
    <w:rsid w:val="00960846"/>
    <w:rsid w:val="009A584F"/>
    <w:rsid w:val="009B73CB"/>
    <w:rsid w:val="009C300B"/>
    <w:rsid w:val="00A0685B"/>
    <w:rsid w:val="00A9122A"/>
    <w:rsid w:val="00AE2C9E"/>
    <w:rsid w:val="00AF06FD"/>
    <w:rsid w:val="00AF2A9B"/>
    <w:rsid w:val="00B014CD"/>
    <w:rsid w:val="00B11B63"/>
    <w:rsid w:val="00B167E3"/>
    <w:rsid w:val="00B24080"/>
    <w:rsid w:val="00B31BBF"/>
    <w:rsid w:val="00BA3BCD"/>
    <w:rsid w:val="00BE7566"/>
    <w:rsid w:val="00BF1D57"/>
    <w:rsid w:val="00BF5B54"/>
    <w:rsid w:val="00C026FD"/>
    <w:rsid w:val="00C63593"/>
    <w:rsid w:val="00CA0027"/>
    <w:rsid w:val="00CB5C52"/>
    <w:rsid w:val="00CC1AD0"/>
    <w:rsid w:val="00CD4747"/>
    <w:rsid w:val="00CE4BD7"/>
    <w:rsid w:val="00D25397"/>
    <w:rsid w:val="00D25820"/>
    <w:rsid w:val="00D828DE"/>
    <w:rsid w:val="00E523A4"/>
    <w:rsid w:val="00E71EFF"/>
    <w:rsid w:val="00E81486"/>
    <w:rsid w:val="00E826C0"/>
    <w:rsid w:val="00ED6D81"/>
    <w:rsid w:val="00F05D09"/>
    <w:rsid w:val="00F13388"/>
    <w:rsid w:val="00F60708"/>
    <w:rsid w:val="00FA0BB3"/>
    <w:rsid w:val="00FB0EDB"/>
    <w:rsid w:val="00FE736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B4745"/>
  <w15:docId w15:val="{59D5FB57-E0CC-49A5-861F-BD577FAB9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435C5B"/>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2"/>
      </w:numPr>
    </w:pPr>
  </w:style>
  <w:style w:type="paragraph" w:customStyle="1" w:styleId="Bullet3">
    <w:name w:val="Bullet 3"/>
    <w:basedOn w:val="Normal"/>
    <w:next w:val="Bullet3-After1st"/>
    <w:link w:val="Bullet3Char"/>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5"/>
      </w:numPr>
      <w:ind w:left="936" w:hanging="288"/>
    </w:pPr>
    <w:rPr>
      <w:b/>
      <w:i/>
      <w:color w:val="FF6600"/>
    </w:rPr>
  </w:style>
  <w:style w:type="character" w:styleId="PageNumber">
    <w:name w:val="page number"/>
    <w:rsid w:val="00CC1AD0"/>
    <w:rPr>
      <w:rFonts w:ascii="Arial" w:hAnsi="Arial"/>
      <w:kern w:val="0"/>
      <w:sz w:val="22"/>
    </w:rPr>
  </w:style>
  <w:style w:type="character" w:customStyle="1" w:styleId="Bullet2Char">
    <w:name w:val="Bullet 2 Char"/>
    <w:link w:val="Bullet2"/>
    <w:rsid w:val="00476B16"/>
    <w:rPr>
      <w:rFonts w:ascii="Arial" w:hAnsi="Arial"/>
      <w:sz w:val="22"/>
    </w:rPr>
  </w:style>
  <w:style w:type="character" w:customStyle="1" w:styleId="Bullet3Char">
    <w:name w:val="Bullet 3 Char"/>
    <w:link w:val="Bullet3"/>
    <w:rsid w:val="00476B16"/>
    <w:rPr>
      <w:rFonts w:ascii="Arial" w:hAnsi="Arial"/>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customStyle="1" w:styleId="Bullet1Char">
    <w:name w:val="Bullet 1 Char"/>
    <w:link w:val="Bullet1"/>
    <w:rsid w:val="002200AD"/>
    <w:rPr>
      <w:rFonts w:ascii="Arial" w:hAnsi="Arial"/>
      <w:sz w:val="22"/>
    </w:rPr>
  </w:style>
  <w:style w:type="paragraph" w:customStyle="1" w:styleId="Instructions-Center">
    <w:name w:val="Instructions - Center"/>
    <w:basedOn w:val="Instructions"/>
    <w:qFormat/>
    <w:rsid w:val="00ED6D81"/>
    <w:pPr>
      <w:tabs>
        <w:tab w:val="left" w:pos="1260"/>
        <w:tab w:val="left" w:pos="1530"/>
      </w:tabs>
      <w:jc w:val="center"/>
    </w:pPr>
  </w:style>
  <w:style w:type="paragraph" w:customStyle="1" w:styleId="Listmaterials">
    <w:name w:val="List materials"/>
    <w:basedOn w:val="Normal"/>
    <w:next w:val="Normal"/>
    <w:link w:val="ListmaterialsChar"/>
    <w:qFormat/>
    <w:rsid w:val="002F69AD"/>
    <w:pPr>
      <w:tabs>
        <w:tab w:val="left" w:pos="1440"/>
        <w:tab w:val="right" w:leader="dot" w:pos="7200"/>
      </w:tabs>
    </w:pPr>
  </w:style>
  <w:style w:type="character" w:customStyle="1" w:styleId="ListmaterialsChar">
    <w:name w:val="List materials Char"/>
    <w:basedOn w:val="DefaultParagraphFont"/>
    <w:link w:val="Listmaterials"/>
    <w:rsid w:val="002F69AD"/>
    <w:rPr>
      <w:rFonts w:ascii="Arial" w:hAnsi="Arial"/>
      <w:sz w:val="22"/>
    </w:rPr>
  </w:style>
  <w:style w:type="paragraph" w:customStyle="1" w:styleId="Listpayment">
    <w:name w:val="List payment"/>
    <w:basedOn w:val="Normal"/>
    <w:next w:val="Normal"/>
    <w:link w:val="ListpaymentChar"/>
    <w:qFormat/>
    <w:rsid w:val="002F69AD"/>
    <w:pPr>
      <w:tabs>
        <w:tab w:val="right" w:pos="1440"/>
        <w:tab w:val="left" w:pos="1584"/>
        <w:tab w:val="center" w:leader="dot" w:pos="7200"/>
      </w:tabs>
    </w:pPr>
  </w:style>
  <w:style w:type="character" w:customStyle="1" w:styleId="ListpaymentChar">
    <w:name w:val="List payment Char"/>
    <w:basedOn w:val="DefaultParagraphFont"/>
    <w:link w:val="Listpayment"/>
    <w:rsid w:val="002F69AD"/>
    <w:rPr>
      <w:rFonts w:ascii="Arial" w:hAnsi="Arial"/>
      <w:sz w:val="22"/>
    </w:rPr>
  </w:style>
  <w:style w:type="paragraph" w:customStyle="1" w:styleId="Listpaymentheading">
    <w:name w:val="List payment heading"/>
    <w:basedOn w:val="Normal"/>
    <w:next w:val="Normal"/>
    <w:link w:val="ListpaymentheadingChar"/>
    <w:qFormat/>
    <w:rsid w:val="002F69A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F69AD"/>
    <w:rPr>
      <w:rFonts w:ascii="Arial" w:hAnsi="Arial"/>
      <w:b/>
      <w:sz w:val="22"/>
    </w:rPr>
  </w:style>
  <w:style w:type="paragraph" w:styleId="Revision">
    <w:name w:val="Revision"/>
    <w:hidden/>
    <w:uiPriority w:val="99"/>
    <w:semiHidden/>
    <w:rsid w:val="00946B2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5781F1D1-2DDA-46B8-99BC-2EE3A9EC2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1716F-9595-4262-9488-CA51C0D7B118}">
  <ds:schemaRefs>
    <ds:schemaRef ds:uri="http://schemas.microsoft.com/sharepoint/v3/contenttype/forms"/>
  </ds:schemaRefs>
</ds:datastoreItem>
</file>

<file path=customXml/itemProps3.xml><?xml version="1.0" encoding="utf-8"?>
<ds:datastoreItem xmlns:ds="http://schemas.openxmlformats.org/officeDocument/2006/customXml" ds:itemID="{FF101470-1B58-4C72-850D-39D8530AC2FF}">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6</Pages>
  <Words>1822</Words>
  <Characters>10388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SP00295</vt:lpstr>
    </vt:vector>
  </TitlesOfParts>
  <Company>Oregon Dept of Transportation</Company>
  <LinksUpToDate>false</LinksUpToDate>
  <CharactersWithSpaces>12186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SP00295</dc:title>
  <dc:subject>ODOT Specifications (2015)</dc:subject>
  <dc:creator>ODOT_Specs</dc:creator>
  <cp:lastModifiedBy>ODOT_Specs</cp:lastModifiedBy>
  <cp:revision>16</cp:revision>
  <cp:lastPrinted>2014-02-06T16:00:00Z</cp:lastPrinted>
  <dcterms:created xsi:type="dcterms:W3CDTF">2018-06-06T20:22:00Z</dcterms:created>
  <dcterms:modified xsi:type="dcterms:W3CDTF">2023-06-02T17:59:00Z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