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9F3" w:rsidRPr="00AF29F3" w:rsidRDefault="00D46889" w:rsidP="00AF29F3">
      <w:pPr>
        <w:pStyle w:val="SPTitle"/>
      </w:pPr>
      <w:r w:rsidRPr="00AF29F3">
        <w:t xml:space="preserve">SP00350  </w:t>
      </w:r>
      <w:r w:rsidR="00AF29F3" w:rsidRPr="00AF29F3">
        <w:t xml:space="preserve">(Special Provisions for the 2021 Book) </w:t>
      </w:r>
      <w:r w:rsidR="00AF29F3" w:rsidRPr="00AF29F3">
        <w:tab/>
        <w:t xml:space="preserve">(Bidding on or after: </w:t>
      </w:r>
      <w:r w:rsidR="00233D81">
        <w:t>0</w:t>
      </w:r>
      <w:bookmarkStart w:id="0" w:name="_GoBack"/>
      <w:r w:rsidR="00E837A8">
        <w:t>2</w:t>
      </w:r>
      <w:bookmarkEnd w:id="0"/>
      <w:r w:rsidR="00AF29F3" w:rsidRPr="00AF29F3">
        <w:t>-01-2</w:t>
      </w:r>
      <w:r w:rsidR="00E837A8">
        <w:t>3</w:t>
      </w:r>
    </w:p>
    <w:p w:rsidR="00E837A8" w:rsidRDefault="00AF29F3" w:rsidP="00AF29F3">
      <w:pPr>
        <w:pStyle w:val="SPTitle"/>
      </w:pPr>
      <w:r w:rsidRPr="00AF29F3">
        <w:tab/>
        <w:t xml:space="preserve">Last updated: </w:t>
      </w:r>
      <w:r w:rsidR="00E837A8">
        <w:t>11</w:t>
      </w:r>
      <w:r w:rsidRPr="00AF29F3">
        <w:t>-</w:t>
      </w:r>
      <w:r w:rsidR="009262E3">
        <w:t>07</w:t>
      </w:r>
      <w:r w:rsidRPr="00AF29F3">
        <w:t>-2</w:t>
      </w:r>
      <w:r w:rsidR="00233D81">
        <w:t>2</w:t>
      </w:r>
    </w:p>
    <w:p w:rsidR="00D46889" w:rsidRPr="00AF29F3" w:rsidRDefault="00E837A8" w:rsidP="00AF29F3">
      <w:pPr>
        <w:pStyle w:val="SPTitle"/>
        <w:rPr>
          <w:i/>
        </w:rPr>
      </w:pPr>
      <w:r>
        <w:tab/>
        <w:t>This Section requires SP02320</w:t>
      </w:r>
      <w:r w:rsidR="00AF29F3" w:rsidRPr="00AF29F3">
        <w:t>)</w:t>
      </w:r>
    </w:p>
    <w:p w:rsidR="00D46889" w:rsidRPr="00AF29F3" w:rsidRDefault="00D46889"/>
    <w:p w:rsidR="00D46889" w:rsidRPr="00AF29F3" w:rsidRDefault="00D46889" w:rsidP="00D46889">
      <w:pPr>
        <w:pStyle w:val="Heading1"/>
      </w:pPr>
      <w:r w:rsidRPr="00AF29F3">
        <w:t>SECTION 00350 - GEOSYNTHETIC INSTALLATION</w:t>
      </w:r>
    </w:p>
    <w:p w:rsidR="00D46889" w:rsidRPr="00AF29F3" w:rsidRDefault="00D46889"/>
    <w:p w:rsidR="00D46889" w:rsidRPr="00AF29F3" w:rsidRDefault="00AF29F3" w:rsidP="00D46889">
      <w:pPr>
        <w:pStyle w:val="Instructions"/>
      </w:pPr>
      <w:r w:rsidRPr="00AF29F3">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rsidR="00CE53F4" w:rsidRPr="00AF29F3" w:rsidRDefault="00CE53F4" w:rsidP="00CE53F4"/>
    <w:p w:rsidR="005E3128" w:rsidRDefault="005E3128" w:rsidP="005E3128">
      <w:r w:rsidRPr="005F4CA9">
        <w:t>Comply with Section 003</w:t>
      </w:r>
      <w:r>
        <w:t>5</w:t>
      </w:r>
      <w:r w:rsidRPr="005F4CA9">
        <w:t>0 of the Standard Specifications</w:t>
      </w:r>
      <w:r w:rsidR="00233D81">
        <w:t xml:space="preserve"> modified as follows:</w:t>
      </w:r>
    </w:p>
    <w:p w:rsidR="00233D81" w:rsidRDefault="00233D81" w:rsidP="005E3128"/>
    <w:p w:rsidR="00233D81" w:rsidRDefault="00233D81" w:rsidP="00233D81">
      <w:r w:rsidRPr="00DA41A5">
        <w:rPr>
          <w:b/>
        </w:rPr>
        <w:t>00350.01  Definitions</w:t>
      </w:r>
      <w:r>
        <w:t> </w:t>
      </w:r>
      <w:r>
        <w:noBreakHyphen/>
        <w:t> Replace the sentence that begins “</w:t>
      </w:r>
      <w:r w:rsidRPr="00E02573">
        <w:rPr>
          <w:b/>
        </w:rPr>
        <w:t>Embankment Geotextile</w:t>
      </w:r>
      <w:r>
        <w:t> </w:t>
      </w:r>
      <w:r>
        <w:noBreakHyphen/>
        <w:t> For installation…“ with the following sentence:</w:t>
      </w:r>
    </w:p>
    <w:p w:rsidR="00233D81" w:rsidRDefault="00233D81" w:rsidP="00233D81"/>
    <w:p w:rsidR="00233D81" w:rsidRDefault="00233D81" w:rsidP="00233D81">
      <w:r w:rsidRPr="00E02573">
        <w:rPr>
          <w:b/>
        </w:rPr>
        <w:t>Embankment Geotextile</w:t>
      </w:r>
      <w:r>
        <w:t> </w:t>
      </w:r>
      <w:r>
        <w:noBreakHyphen/>
        <w:t> Embankment geotextile is used as a reinforcement within embankments and as a separation and reinforcement under embankments.</w:t>
      </w:r>
    </w:p>
    <w:p w:rsidR="00233D81" w:rsidRDefault="00233D81" w:rsidP="00233D81"/>
    <w:p w:rsidR="00233D81" w:rsidRDefault="00233D81" w:rsidP="00233D81">
      <w:r>
        <w:t>Replace the bullet that begins “</w:t>
      </w:r>
      <w:r w:rsidRPr="00E02573">
        <w:rPr>
          <w:b/>
        </w:rPr>
        <w:t>Nonwoven Geotextile</w:t>
      </w:r>
      <w:r>
        <w:t> </w:t>
      </w:r>
      <w:r>
        <w:noBreakHyphen/>
        <w:t> A textile…“ with the following bullet:</w:t>
      </w:r>
    </w:p>
    <w:p w:rsidR="00233D81" w:rsidRDefault="00233D81" w:rsidP="00233D81"/>
    <w:p w:rsidR="00233D81" w:rsidRDefault="00233D81" w:rsidP="00233D81">
      <w:pPr>
        <w:pStyle w:val="Bullet1-After1st"/>
      </w:pPr>
      <w:r w:rsidRPr="00E02573">
        <w:rPr>
          <w:b/>
        </w:rPr>
        <w:t>Nonwoven Geotextile</w:t>
      </w:r>
      <w:r>
        <w:t> </w:t>
      </w:r>
      <w:r>
        <w:noBreakHyphen/>
        <w:t> A textile produced by bonding or interlocking of fibers by mechanical, heat or chemical means.</w:t>
      </w:r>
    </w:p>
    <w:p w:rsidR="00233D81" w:rsidRDefault="00233D81" w:rsidP="00233D81"/>
    <w:p w:rsidR="00233D81" w:rsidRDefault="00233D81" w:rsidP="00233D81">
      <w:r>
        <w:t>Replace the sentence that begins “</w:t>
      </w:r>
      <w:r w:rsidRPr="00E02573">
        <w:rPr>
          <w:b/>
        </w:rPr>
        <w:t>Riprap Geotextile</w:t>
      </w:r>
      <w:r>
        <w:t> </w:t>
      </w:r>
      <w:r>
        <w:noBreakHyphen/>
        <w:t> For installation…“ with the following sentence:</w:t>
      </w:r>
    </w:p>
    <w:p w:rsidR="00233D81" w:rsidRDefault="00233D81" w:rsidP="00233D81"/>
    <w:p w:rsidR="00233D81" w:rsidRDefault="00233D81" w:rsidP="00233D81">
      <w:r w:rsidRPr="00E02573">
        <w:rPr>
          <w:b/>
        </w:rPr>
        <w:t>Riprap Geotextile</w:t>
      </w:r>
      <w:r>
        <w:t> </w:t>
      </w:r>
      <w:r>
        <w:noBreakHyphen/>
        <w:t> Riprap geotextile is used as a filter and separator behind or beneath riprap, Buttresses, inlays, shear keys and erosion control applications.</w:t>
      </w:r>
    </w:p>
    <w:p w:rsidR="00233D81" w:rsidRDefault="00233D81" w:rsidP="00233D81"/>
    <w:p w:rsidR="00233D81" w:rsidRDefault="00233D81" w:rsidP="00233D81">
      <w:r>
        <w:t>Replace the sentence that begins “</w:t>
      </w:r>
      <w:r w:rsidRPr="00532669">
        <w:rPr>
          <w:b/>
        </w:rPr>
        <w:t>Subgrade Geotextile</w:t>
      </w:r>
      <w:r>
        <w:t> </w:t>
      </w:r>
      <w:r>
        <w:noBreakHyphen/>
        <w:t> For installation…“ with the following sentence:</w:t>
      </w:r>
    </w:p>
    <w:p w:rsidR="00233D81" w:rsidRDefault="00233D81" w:rsidP="00233D81"/>
    <w:p w:rsidR="00233D81" w:rsidRDefault="00233D81" w:rsidP="00233D81">
      <w:r w:rsidRPr="00532669">
        <w:rPr>
          <w:b/>
        </w:rPr>
        <w:t>Subgrade Geotextile</w:t>
      </w:r>
      <w:r>
        <w:t> </w:t>
      </w:r>
      <w:r>
        <w:noBreakHyphen/>
        <w:t> Subgrade geotextile is used as a separator and reinforcement on Subgrades and in other material separation applications.</w:t>
      </w:r>
    </w:p>
    <w:p w:rsidR="00233D81" w:rsidRDefault="00233D81" w:rsidP="00233D81"/>
    <w:p w:rsidR="00233D81" w:rsidRDefault="00233D81" w:rsidP="00233D81">
      <w:r w:rsidRPr="00541E71">
        <w:rPr>
          <w:b/>
        </w:rPr>
        <w:t>00350.41(f)(5)  Geotextile Placement</w:t>
      </w:r>
      <w:r>
        <w:t> </w:t>
      </w:r>
      <w:r>
        <w:noBreakHyphen/>
        <w:t> Replace the paragraph that begins “</w:t>
      </w:r>
      <w:r w:rsidRPr="00C167B0">
        <w:t>Slit wrinkles or folds</w:t>
      </w:r>
      <w:r>
        <w:rPr>
          <w:b/>
        </w:rPr>
        <w:t xml:space="preserve"> </w:t>
      </w:r>
      <w:r>
        <w:t>…“ with the following paragraph:</w:t>
      </w:r>
    </w:p>
    <w:p w:rsidR="00233D81" w:rsidRDefault="00233D81" w:rsidP="00233D81"/>
    <w:p w:rsidR="00233D81" w:rsidRPr="005F4CA9" w:rsidRDefault="00233D81" w:rsidP="005E3128">
      <w:r w:rsidRPr="00263510">
        <w:t xml:space="preserve">Slit wrinkles or folds exceeding 1 inch and lay flat. Shingle-lap not more than 6 inches in the direction of the paving. Broom </w:t>
      </w:r>
      <w:r>
        <w:t xml:space="preserve">or squeegee to smooth the geotextile </w:t>
      </w:r>
      <w:r w:rsidRPr="00263510">
        <w:t>and pneumatic roll to maximize geotextile contact with the Pavement surface. Additional hand-placed sealant material may be required at laps as determined.</w:t>
      </w:r>
    </w:p>
    <w:p w:rsidR="005E3128" w:rsidRPr="005F4CA9" w:rsidRDefault="005E3128" w:rsidP="005E3128"/>
    <w:p w:rsidR="00D46889" w:rsidRPr="00AF29F3" w:rsidRDefault="00D46889"/>
    <w:sectPr w:rsidR="00D46889" w:rsidRPr="00AF29F3">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28E" w:rsidRDefault="005D528E">
      <w:r>
        <w:separator/>
      </w:r>
    </w:p>
  </w:endnote>
  <w:endnote w:type="continuationSeparator" w:id="0">
    <w:p w:rsidR="005D528E" w:rsidRDefault="005D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721F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28E" w:rsidRDefault="005D528E">
      <w:r>
        <w:separator/>
      </w:r>
    </w:p>
  </w:footnote>
  <w:footnote w:type="continuationSeparator" w:id="0">
    <w:p w:rsidR="005D528E" w:rsidRDefault="005D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40C4A"/>
    <w:rsid w:val="000B0527"/>
    <w:rsid w:val="00135481"/>
    <w:rsid w:val="001F4654"/>
    <w:rsid w:val="00233D81"/>
    <w:rsid w:val="00237D8A"/>
    <w:rsid w:val="00265902"/>
    <w:rsid w:val="0029783A"/>
    <w:rsid w:val="002D77E9"/>
    <w:rsid w:val="002F5C84"/>
    <w:rsid w:val="00313841"/>
    <w:rsid w:val="00317024"/>
    <w:rsid w:val="00317381"/>
    <w:rsid w:val="0034366A"/>
    <w:rsid w:val="003878D0"/>
    <w:rsid w:val="003B596B"/>
    <w:rsid w:val="00424596"/>
    <w:rsid w:val="00467744"/>
    <w:rsid w:val="005569A6"/>
    <w:rsid w:val="005C602C"/>
    <w:rsid w:val="005D528E"/>
    <w:rsid w:val="005E3128"/>
    <w:rsid w:val="006163DB"/>
    <w:rsid w:val="00624D2E"/>
    <w:rsid w:val="00630A9C"/>
    <w:rsid w:val="00636879"/>
    <w:rsid w:val="0065644A"/>
    <w:rsid w:val="006A0F1E"/>
    <w:rsid w:val="006C5B7C"/>
    <w:rsid w:val="00720E74"/>
    <w:rsid w:val="00743D4D"/>
    <w:rsid w:val="00757944"/>
    <w:rsid w:val="007914EF"/>
    <w:rsid w:val="007A5FBD"/>
    <w:rsid w:val="007E0A0D"/>
    <w:rsid w:val="00800C4B"/>
    <w:rsid w:val="00856B1F"/>
    <w:rsid w:val="008919DF"/>
    <w:rsid w:val="00896D2E"/>
    <w:rsid w:val="008B7E59"/>
    <w:rsid w:val="008E21C4"/>
    <w:rsid w:val="009137B9"/>
    <w:rsid w:val="009262E3"/>
    <w:rsid w:val="0096626D"/>
    <w:rsid w:val="009664B6"/>
    <w:rsid w:val="009924DF"/>
    <w:rsid w:val="009A584F"/>
    <w:rsid w:val="009C2AB2"/>
    <w:rsid w:val="00A0685B"/>
    <w:rsid w:val="00A92D88"/>
    <w:rsid w:val="00AE2C9E"/>
    <w:rsid w:val="00AF29F3"/>
    <w:rsid w:val="00B167E3"/>
    <w:rsid w:val="00B21C92"/>
    <w:rsid w:val="00B27481"/>
    <w:rsid w:val="00B31BBF"/>
    <w:rsid w:val="00B51724"/>
    <w:rsid w:val="00BD495B"/>
    <w:rsid w:val="00BF1D57"/>
    <w:rsid w:val="00C167B0"/>
    <w:rsid w:val="00C451BE"/>
    <w:rsid w:val="00C75FFC"/>
    <w:rsid w:val="00CB5C52"/>
    <w:rsid w:val="00CD10DE"/>
    <w:rsid w:val="00CE4BD7"/>
    <w:rsid w:val="00CE53F4"/>
    <w:rsid w:val="00CF25D8"/>
    <w:rsid w:val="00D46889"/>
    <w:rsid w:val="00D7058D"/>
    <w:rsid w:val="00DA5064"/>
    <w:rsid w:val="00E71EFF"/>
    <w:rsid w:val="00E837A8"/>
    <w:rsid w:val="00F16867"/>
    <w:rsid w:val="00F32429"/>
    <w:rsid w:val="00F707A4"/>
    <w:rsid w:val="00F721FF"/>
    <w:rsid w:val="00FE6CD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9F0C69-6F92-48A3-A002-B2A56607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Revision">
    <w:name w:val="Revision"/>
    <w:hidden/>
    <w:uiPriority w:val="99"/>
    <w:semiHidden/>
    <w:rsid w:val="00D7058D"/>
    <w:rPr>
      <w:rFonts w:ascii="Arial" w:hAnsi="Arial"/>
      <w:sz w:val="22"/>
    </w:rPr>
  </w:style>
  <w:style w:type="paragraph" w:styleId="BalloonText">
    <w:name w:val="Balloon Text"/>
    <w:basedOn w:val="Normal"/>
    <w:link w:val="BalloonTextChar"/>
    <w:rsid w:val="00D7058D"/>
    <w:rPr>
      <w:rFonts w:ascii="Tahoma" w:hAnsi="Tahoma" w:cs="Tahoma"/>
      <w:sz w:val="16"/>
      <w:szCs w:val="16"/>
    </w:rPr>
  </w:style>
  <w:style w:type="character" w:customStyle="1" w:styleId="BalloonTextChar">
    <w:name w:val="Balloon Text Char"/>
    <w:basedOn w:val="DefaultParagraphFont"/>
    <w:link w:val="BalloonText"/>
    <w:rsid w:val="00D7058D"/>
    <w:rPr>
      <w:rFonts w:ascii="Tahoma" w:hAnsi="Tahoma" w:cs="Tahoma"/>
      <w:sz w:val="16"/>
      <w:szCs w:val="16"/>
    </w:rPr>
  </w:style>
  <w:style w:type="character" w:styleId="CommentReference">
    <w:name w:val="annotation reference"/>
    <w:basedOn w:val="DefaultParagraphFont"/>
    <w:rsid w:val="00CD10DE"/>
    <w:rPr>
      <w:sz w:val="16"/>
      <w:szCs w:val="16"/>
    </w:rPr>
  </w:style>
  <w:style w:type="paragraph" w:styleId="CommentText">
    <w:name w:val="annotation text"/>
    <w:basedOn w:val="Normal"/>
    <w:link w:val="CommentTextChar"/>
    <w:rsid w:val="00CD10DE"/>
    <w:rPr>
      <w:sz w:val="20"/>
    </w:rPr>
  </w:style>
  <w:style w:type="character" w:customStyle="1" w:styleId="CommentTextChar">
    <w:name w:val="Comment Text Char"/>
    <w:basedOn w:val="DefaultParagraphFont"/>
    <w:link w:val="CommentText"/>
    <w:rsid w:val="00CD10DE"/>
    <w:rPr>
      <w:rFonts w:ascii="Arial" w:hAnsi="Arial"/>
    </w:rPr>
  </w:style>
  <w:style w:type="paragraph" w:styleId="CommentSubject">
    <w:name w:val="annotation subject"/>
    <w:basedOn w:val="CommentText"/>
    <w:next w:val="CommentText"/>
    <w:link w:val="CommentSubjectChar"/>
    <w:rsid w:val="00CD10DE"/>
    <w:rPr>
      <w:b/>
      <w:bCs/>
    </w:rPr>
  </w:style>
  <w:style w:type="character" w:customStyle="1" w:styleId="CommentSubjectChar">
    <w:name w:val="Comment Subject Char"/>
    <w:basedOn w:val="CommentTextChar"/>
    <w:link w:val="CommentSubject"/>
    <w:rsid w:val="00CD10DE"/>
    <w:rPr>
      <w:rFonts w:ascii="Arial" w:hAnsi="Arial"/>
      <w:b/>
      <w:bCs/>
    </w:rPr>
  </w:style>
  <w:style w:type="paragraph" w:customStyle="1" w:styleId="Instructions-Center">
    <w:name w:val="Instructions - Center"/>
    <w:basedOn w:val="Instructions"/>
    <w:qFormat/>
    <w:rsid w:val="003878D0"/>
    <w:pPr>
      <w:tabs>
        <w:tab w:val="left" w:pos="1260"/>
        <w:tab w:val="left" w:pos="1530"/>
      </w:tabs>
      <w:jc w:val="center"/>
    </w:pPr>
  </w:style>
  <w:style w:type="paragraph" w:customStyle="1" w:styleId="Listmaterials">
    <w:name w:val="List materials"/>
    <w:basedOn w:val="Normal"/>
    <w:next w:val="Normal"/>
    <w:link w:val="ListmaterialsChar"/>
    <w:qFormat/>
    <w:rsid w:val="00424596"/>
    <w:pPr>
      <w:tabs>
        <w:tab w:val="left" w:pos="1440"/>
        <w:tab w:val="right" w:leader="dot" w:pos="7200"/>
      </w:tabs>
    </w:pPr>
  </w:style>
  <w:style w:type="character" w:customStyle="1" w:styleId="ListmaterialsChar">
    <w:name w:val="List materials Char"/>
    <w:basedOn w:val="DefaultParagraphFont"/>
    <w:link w:val="Listmaterials"/>
    <w:rsid w:val="00424596"/>
    <w:rPr>
      <w:rFonts w:ascii="Arial" w:hAnsi="Arial"/>
      <w:sz w:val="22"/>
    </w:rPr>
  </w:style>
  <w:style w:type="paragraph" w:customStyle="1" w:styleId="Listpayment">
    <w:name w:val="List payment"/>
    <w:basedOn w:val="Normal"/>
    <w:next w:val="Normal"/>
    <w:link w:val="ListpaymentChar"/>
    <w:qFormat/>
    <w:rsid w:val="00424596"/>
    <w:pPr>
      <w:tabs>
        <w:tab w:val="right" w:pos="1440"/>
        <w:tab w:val="left" w:pos="1584"/>
        <w:tab w:val="center" w:leader="dot" w:pos="7200"/>
      </w:tabs>
    </w:pPr>
  </w:style>
  <w:style w:type="character" w:customStyle="1" w:styleId="ListpaymentChar">
    <w:name w:val="List payment Char"/>
    <w:basedOn w:val="DefaultParagraphFont"/>
    <w:link w:val="Listpayment"/>
    <w:rsid w:val="00424596"/>
    <w:rPr>
      <w:rFonts w:ascii="Arial" w:hAnsi="Arial"/>
      <w:sz w:val="22"/>
    </w:rPr>
  </w:style>
  <w:style w:type="paragraph" w:customStyle="1" w:styleId="Listpaymentheading">
    <w:name w:val="List payment heading"/>
    <w:basedOn w:val="Normal"/>
    <w:next w:val="Normal"/>
    <w:link w:val="ListpaymentheadingChar"/>
    <w:qFormat/>
    <w:rsid w:val="004245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2459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SP00350</vt:lpstr>
    </vt:vector>
  </TitlesOfParts>
  <Company>Oregon Dept of Transportation</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SP00350</dc:title>
  <dc:subject>ODOT Specifications (2015)</dc:subject>
  <dc:creator>ODOT_Specs</dc:creator>
  <cp:lastModifiedBy>ODOT_Specs</cp:lastModifiedBy>
  <cp:revision>25</cp:revision>
  <cp:lastPrinted>2017-08-01T22:40:00Z</cp:lastPrinted>
  <dcterms:created xsi:type="dcterms:W3CDTF">2016-08-25T16:54:00Z</dcterms:created>
  <dcterms:modified xsi:type="dcterms:W3CDTF">2022-11-07T18:53:00Z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