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B1F07" w14:textId="28004295" w:rsidR="003066F9" w:rsidRDefault="0054275D" w:rsidP="003066F9">
      <w:pPr>
        <w:pStyle w:val="SPTitle"/>
      </w:pPr>
      <w:proofErr w:type="gramStart"/>
      <w:r w:rsidRPr="006B7F50">
        <w:t xml:space="preserve">SP00545  </w:t>
      </w:r>
      <w:r w:rsidR="003066F9" w:rsidRPr="00CA6613">
        <w:t>(</w:t>
      </w:r>
      <w:proofErr w:type="gramEnd"/>
      <w:r w:rsidR="003066F9">
        <w:t>Special Provisions for the 2021 Book</w:t>
      </w:r>
      <w:r w:rsidR="003066F9" w:rsidRPr="00CA6613">
        <w:t>)</w:t>
      </w:r>
      <w:r w:rsidR="003066F9" w:rsidRPr="00B212DB">
        <w:t xml:space="preserve"> </w:t>
      </w:r>
      <w:r w:rsidR="003066F9">
        <w:tab/>
        <w:t xml:space="preserve">(Bidding on or after: </w:t>
      </w:r>
      <w:r w:rsidR="00FA6E15">
        <w:t>0</w:t>
      </w:r>
      <w:r w:rsidR="00FF5103">
        <w:t>3</w:t>
      </w:r>
      <w:r w:rsidR="003066F9" w:rsidRPr="006A72DF">
        <w:t>-01-</w:t>
      </w:r>
      <w:r w:rsidR="003066F9">
        <w:t>2</w:t>
      </w:r>
      <w:r w:rsidR="00FA6E15">
        <w:t>1</w:t>
      </w:r>
    </w:p>
    <w:p w14:paraId="02E13D28" w14:textId="39CBCD0F" w:rsidR="00FA6E15" w:rsidRDefault="003066F9" w:rsidP="0043400D">
      <w:pPr>
        <w:pStyle w:val="SPTitle"/>
      </w:pPr>
      <w:r>
        <w:tab/>
        <w:t xml:space="preserve">Last updated: </w:t>
      </w:r>
      <w:r w:rsidR="00FA6E15">
        <w:t>1</w:t>
      </w:r>
      <w:r w:rsidR="00244FB5">
        <w:t>2</w:t>
      </w:r>
      <w:r>
        <w:t>-</w:t>
      </w:r>
      <w:r w:rsidR="00244FB5">
        <w:t>0</w:t>
      </w:r>
      <w:r w:rsidR="00657B48">
        <w:t>7</w:t>
      </w:r>
      <w:r>
        <w:t>-20</w:t>
      </w:r>
    </w:p>
    <w:p w14:paraId="0BEEEB6E" w14:textId="712E8278" w:rsidR="0054275D" w:rsidRPr="006B7F50" w:rsidRDefault="00FA6E15" w:rsidP="0043400D">
      <w:pPr>
        <w:pStyle w:val="SPTitle"/>
        <w:rPr>
          <w:i/>
        </w:rPr>
      </w:pPr>
      <w:r>
        <w:tab/>
        <w:t>This Section Requires SP02001</w:t>
      </w:r>
      <w:r w:rsidR="0065098E" w:rsidRPr="006B7F50">
        <w:rPr>
          <w:i/>
        </w:rPr>
        <w:t>)</w:t>
      </w:r>
    </w:p>
    <w:p w14:paraId="67CA8272" w14:textId="77777777" w:rsidR="0054275D" w:rsidRPr="006B7F50" w:rsidRDefault="0054275D">
      <w:pPr>
        <w:rPr>
          <w:szCs w:val="22"/>
        </w:rPr>
      </w:pPr>
    </w:p>
    <w:p w14:paraId="5EFB450D" w14:textId="77777777" w:rsidR="0054275D" w:rsidRPr="006B7F50" w:rsidRDefault="0054275D" w:rsidP="0054275D">
      <w:pPr>
        <w:pStyle w:val="Heading1"/>
      </w:pPr>
      <w:r w:rsidRPr="006B7F50">
        <w:t>SECTION 00545 - REINFORCED CONCRETE BRIDGE END PANELS</w:t>
      </w:r>
    </w:p>
    <w:p w14:paraId="6894E44E" w14:textId="77777777" w:rsidR="0054275D" w:rsidRPr="006B7F50" w:rsidRDefault="0054275D">
      <w:pPr>
        <w:rPr>
          <w:szCs w:val="22"/>
        </w:rPr>
      </w:pPr>
    </w:p>
    <w:p w14:paraId="33076359" w14:textId="2C6F719F" w:rsidR="00E75DF1" w:rsidRPr="006B7F50" w:rsidRDefault="003066F9" w:rsidP="00E75DF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D7B0D19" w14:textId="77777777" w:rsidR="00E75DF1" w:rsidRPr="006B7F50" w:rsidRDefault="00E75DF1">
      <w:pPr>
        <w:rPr>
          <w:szCs w:val="22"/>
        </w:rPr>
      </w:pPr>
    </w:p>
    <w:p w14:paraId="34B241AA" w14:textId="34D5B9CF" w:rsidR="0054275D" w:rsidRPr="006B7F50" w:rsidRDefault="0054275D">
      <w:pPr>
        <w:rPr>
          <w:szCs w:val="22"/>
        </w:rPr>
      </w:pPr>
      <w:r w:rsidRPr="006B7F50">
        <w:rPr>
          <w:szCs w:val="22"/>
        </w:rPr>
        <w:t>Comply with Section 00545 of the Standard Specifications</w:t>
      </w:r>
      <w:r w:rsidR="00FF5103">
        <w:rPr>
          <w:szCs w:val="22"/>
        </w:rPr>
        <w:t xml:space="preserve"> modified as follows:</w:t>
      </w:r>
    </w:p>
    <w:p w14:paraId="358DD879" w14:textId="168DF5B2" w:rsidR="0054275D" w:rsidRDefault="0054275D">
      <w:pPr>
        <w:rPr>
          <w:szCs w:val="22"/>
        </w:rPr>
      </w:pPr>
      <w:bookmarkStart w:id="0" w:name="_GoBack"/>
      <w:bookmarkEnd w:id="0"/>
    </w:p>
    <w:p w14:paraId="07684728" w14:textId="77777777" w:rsidR="00FF5103" w:rsidRDefault="00FF5103" w:rsidP="00FF5103">
      <w:r>
        <w:t>Add the following subsection:</w:t>
      </w:r>
    </w:p>
    <w:p w14:paraId="467E6F72" w14:textId="77777777" w:rsidR="00FF5103" w:rsidRDefault="00FF5103" w:rsidP="00FF5103"/>
    <w:p w14:paraId="7B863ECE" w14:textId="1D8E6113" w:rsidR="00FF5103" w:rsidRDefault="00FF5103" w:rsidP="00FF5103">
      <w:r>
        <w:rPr>
          <w:b/>
        </w:rPr>
        <w:t>00545.01  Terminology</w:t>
      </w:r>
      <w:r>
        <w:t> </w:t>
      </w:r>
      <w:r>
        <w:noBreakHyphen/>
        <w:t> </w:t>
      </w:r>
      <w:r w:rsidR="00657B48">
        <w:t>F</w:t>
      </w:r>
      <w:r>
        <w:t xml:space="preserve">or the purposes of this </w:t>
      </w:r>
      <w:r w:rsidR="00657B48">
        <w:t>Section</w:t>
      </w:r>
      <w:r>
        <w:t>, the terms “end panel” and “end panels” shall respectively refer to and shall be read to mean “approach slab” and “approach slabs”.</w:t>
      </w:r>
    </w:p>
    <w:p w14:paraId="5F1764CF" w14:textId="77777777" w:rsidR="00FF5103" w:rsidRPr="006B7F50" w:rsidRDefault="00FF5103">
      <w:pPr>
        <w:rPr>
          <w:szCs w:val="22"/>
        </w:rPr>
      </w:pPr>
    </w:p>
    <w:p w14:paraId="44C1DFD2" w14:textId="77777777" w:rsidR="00CD32E7" w:rsidRPr="006B7F50" w:rsidRDefault="00CD32E7" w:rsidP="0054275D"/>
    <w:sectPr w:rsidR="00CD32E7" w:rsidRPr="006B7F5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692B3" w14:textId="77777777" w:rsidR="00FB1FB8" w:rsidRDefault="00FB1FB8">
      <w:r>
        <w:separator/>
      </w:r>
    </w:p>
  </w:endnote>
  <w:endnote w:type="continuationSeparator" w:id="0">
    <w:p w14:paraId="3CB4BD2C" w14:textId="77777777" w:rsidR="00FB1FB8" w:rsidRDefault="00FB1FB8">
      <w:r>
        <w:continuationSeparator/>
      </w:r>
    </w:p>
  </w:endnote>
  <w:endnote w:type="continuationNotice" w:id="1">
    <w:p w14:paraId="312F3B3D" w14:textId="77777777" w:rsidR="00FB1FB8" w:rsidRDefault="00FB1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460BE" w14:textId="713DD0E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57B4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B5FB9" w14:textId="77777777" w:rsidR="00FB1FB8" w:rsidRDefault="00FB1FB8">
      <w:r>
        <w:separator/>
      </w:r>
    </w:p>
  </w:footnote>
  <w:footnote w:type="continuationSeparator" w:id="0">
    <w:p w14:paraId="7CF3D4FD" w14:textId="77777777" w:rsidR="00FB1FB8" w:rsidRDefault="00FB1FB8">
      <w:r>
        <w:continuationSeparator/>
      </w:r>
    </w:p>
  </w:footnote>
  <w:footnote w:type="continuationNotice" w:id="1">
    <w:p w14:paraId="7AA8C714" w14:textId="77777777" w:rsidR="00FB1FB8" w:rsidRDefault="00FB1F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0072E" w14:textId="77777777" w:rsidR="00FB1FB8" w:rsidRDefault="00FB1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640B"/>
    <w:rsid w:val="00081CCB"/>
    <w:rsid w:val="000B0527"/>
    <w:rsid w:val="000B4355"/>
    <w:rsid w:val="001047A0"/>
    <w:rsid w:val="001A1D49"/>
    <w:rsid w:val="001D11AF"/>
    <w:rsid w:val="00207091"/>
    <w:rsid w:val="00237D8A"/>
    <w:rsid w:val="00244FB5"/>
    <w:rsid w:val="00271BB0"/>
    <w:rsid w:val="00284E48"/>
    <w:rsid w:val="0029783A"/>
    <w:rsid w:val="002A4E23"/>
    <w:rsid w:val="002D77E9"/>
    <w:rsid w:val="003066F9"/>
    <w:rsid w:val="00313841"/>
    <w:rsid w:val="00323EE8"/>
    <w:rsid w:val="00332BE1"/>
    <w:rsid w:val="00341598"/>
    <w:rsid w:val="0034366A"/>
    <w:rsid w:val="0038312E"/>
    <w:rsid w:val="003B19B6"/>
    <w:rsid w:val="003B596B"/>
    <w:rsid w:val="003D0A7C"/>
    <w:rsid w:val="003E4356"/>
    <w:rsid w:val="003F090C"/>
    <w:rsid w:val="0043400D"/>
    <w:rsid w:val="00436C65"/>
    <w:rsid w:val="004516D6"/>
    <w:rsid w:val="00454FFC"/>
    <w:rsid w:val="00464C0E"/>
    <w:rsid w:val="00464EEB"/>
    <w:rsid w:val="004655B9"/>
    <w:rsid w:val="004731EF"/>
    <w:rsid w:val="004A7761"/>
    <w:rsid w:val="004B2AA0"/>
    <w:rsid w:val="004D06B1"/>
    <w:rsid w:val="004E66FD"/>
    <w:rsid w:val="00501676"/>
    <w:rsid w:val="0054275D"/>
    <w:rsid w:val="005569A6"/>
    <w:rsid w:val="005A2705"/>
    <w:rsid w:val="005A3C1B"/>
    <w:rsid w:val="005B110B"/>
    <w:rsid w:val="005C602C"/>
    <w:rsid w:val="006163DB"/>
    <w:rsid w:val="00630A9C"/>
    <w:rsid w:val="00636879"/>
    <w:rsid w:val="0065098E"/>
    <w:rsid w:val="0065644A"/>
    <w:rsid w:val="00657B48"/>
    <w:rsid w:val="006740AB"/>
    <w:rsid w:val="0068427A"/>
    <w:rsid w:val="006A0F1E"/>
    <w:rsid w:val="006B7F50"/>
    <w:rsid w:val="00725DB1"/>
    <w:rsid w:val="00757944"/>
    <w:rsid w:val="00782346"/>
    <w:rsid w:val="007914EF"/>
    <w:rsid w:val="007D7B04"/>
    <w:rsid w:val="007E0A0D"/>
    <w:rsid w:val="00825770"/>
    <w:rsid w:val="00867F49"/>
    <w:rsid w:val="008919DF"/>
    <w:rsid w:val="00894861"/>
    <w:rsid w:val="008A3059"/>
    <w:rsid w:val="008B7E59"/>
    <w:rsid w:val="008D76BD"/>
    <w:rsid w:val="00912583"/>
    <w:rsid w:val="0092164F"/>
    <w:rsid w:val="00922A13"/>
    <w:rsid w:val="009440D5"/>
    <w:rsid w:val="00966FD0"/>
    <w:rsid w:val="009A584F"/>
    <w:rsid w:val="009A75B0"/>
    <w:rsid w:val="00A0685B"/>
    <w:rsid w:val="00A124BD"/>
    <w:rsid w:val="00AD7221"/>
    <w:rsid w:val="00AE2C9E"/>
    <w:rsid w:val="00AE5570"/>
    <w:rsid w:val="00AF4F8D"/>
    <w:rsid w:val="00B02E74"/>
    <w:rsid w:val="00B04992"/>
    <w:rsid w:val="00B167E3"/>
    <w:rsid w:val="00B31BBF"/>
    <w:rsid w:val="00B67952"/>
    <w:rsid w:val="00BD495B"/>
    <w:rsid w:val="00BF1D57"/>
    <w:rsid w:val="00C05D7D"/>
    <w:rsid w:val="00C34C1C"/>
    <w:rsid w:val="00C40A43"/>
    <w:rsid w:val="00C60E86"/>
    <w:rsid w:val="00C7252B"/>
    <w:rsid w:val="00C813FA"/>
    <w:rsid w:val="00C85777"/>
    <w:rsid w:val="00C9193E"/>
    <w:rsid w:val="00CB5C52"/>
    <w:rsid w:val="00CD32E7"/>
    <w:rsid w:val="00CE2951"/>
    <w:rsid w:val="00CE4BD7"/>
    <w:rsid w:val="00CF25D8"/>
    <w:rsid w:val="00D06261"/>
    <w:rsid w:val="00D25C51"/>
    <w:rsid w:val="00D55F9B"/>
    <w:rsid w:val="00D75063"/>
    <w:rsid w:val="00DD5D41"/>
    <w:rsid w:val="00E051EC"/>
    <w:rsid w:val="00E062E6"/>
    <w:rsid w:val="00E134BB"/>
    <w:rsid w:val="00E71EFF"/>
    <w:rsid w:val="00E75DF1"/>
    <w:rsid w:val="00E807F1"/>
    <w:rsid w:val="00E86DAB"/>
    <w:rsid w:val="00E86E25"/>
    <w:rsid w:val="00EA42D4"/>
    <w:rsid w:val="00F0280A"/>
    <w:rsid w:val="00F14F06"/>
    <w:rsid w:val="00F3015A"/>
    <w:rsid w:val="00F96315"/>
    <w:rsid w:val="00FA6E15"/>
    <w:rsid w:val="00FB0C00"/>
    <w:rsid w:val="00FB1FB8"/>
    <w:rsid w:val="00FC3D93"/>
    <w:rsid w:val="00FE3402"/>
    <w:rsid w:val="00FF1A50"/>
    <w:rsid w:val="00FF374A"/>
    <w:rsid w:val="00FF3E78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1E5A"/>
  <w15:docId w15:val="{04D3201A-E4C3-4E48-AC73-542CB1A9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5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5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5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5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5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5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B1F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1FB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1FB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1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1F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3B00DC03-8314-4E02-AA8E-68AE9048D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1B418-FC50-44F9-BFA9-D53658842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D57521-3BE5-4B7F-816E-434B0BCD1A3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130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SP00545</vt:lpstr>
    </vt:vector>
  </TitlesOfParts>
  <Company>Oregon Dept of Transportation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SP00545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2018-04-03T16:19:00Z</dcterms:created>
  <dcterms:modified xsi:type="dcterms:W3CDTF">2020-12-07T21:22:00Z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