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508CE" w14:textId="4CCFECDC" w:rsidR="00950007" w:rsidRPr="00364EAA" w:rsidRDefault="00D938C2" w:rsidP="00950007">
      <w:pPr>
        <w:pStyle w:val="SPTitle"/>
      </w:pPr>
      <w:r w:rsidRPr="00364EAA">
        <w:t xml:space="preserve">SP00585  </w:t>
      </w:r>
      <w:r w:rsidR="00950007" w:rsidRPr="00364EAA">
        <w:t xml:space="preserve">(Special Provisions for the 2021 Book) </w:t>
      </w:r>
      <w:r w:rsidR="00950007" w:rsidRPr="00364EAA">
        <w:tab/>
        <w:t xml:space="preserve">(Bidding on or after: </w:t>
      </w:r>
      <w:r w:rsidR="00F723C2" w:rsidRPr="00364EAA">
        <w:t>0</w:t>
      </w:r>
      <w:r w:rsidR="008C5A96">
        <w:t>9</w:t>
      </w:r>
      <w:r w:rsidR="00950007" w:rsidRPr="00364EAA">
        <w:t>-01-2</w:t>
      </w:r>
      <w:r w:rsidR="008C5A96">
        <w:t>3</w:t>
      </w:r>
    </w:p>
    <w:p w14:paraId="27D54A5B" w14:textId="66625459" w:rsidR="0001284E" w:rsidRPr="00364EAA" w:rsidRDefault="00355A40" w:rsidP="00355A40">
      <w:pPr>
        <w:pStyle w:val="SPTitle"/>
      </w:pPr>
      <w:r w:rsidRPr="00364EAA">
        <w:tab/>
        <w:t xml:space="preserve">Last updated: </w:t>
      </w:r>
      <w:r w:rsidR="002E20A0" w:rsidRPr="00364EAA">
        <w:t>0</w:t>
      </w:r>
      <w:r w:rsidR="008C5A96">
        <w:t>6</w:t>
      </w:r>
      <w:r w:rsidR="00B41EA8" w:rsidRPr="00364EAA">
        <w:t>-</w:t>
      </w:r>
      <w:r w:rsidR="008C5A96">
        <w:t>02</w:t>
      </w:r>
      <w:r w:rsidR="00950007" w:rsidRPr="00364EAA">
        <w:t>-2</w:t>
      </w:r>
      <w:r w:rsidR="008C5A96">
        <w:t>3</w:t>
      </w:r>
    </w:p>
    <w:p w14:paraId="70656F21" w14:textId="0B3FE440" w:rsidR="00D938C2" w:rsidRPr="00364EAA" w:rsidRDefault="0001284E" w:rsidP="00355A40">
      <w:pPr>
        <w:pStyle w:val="SPTitle"/>
        <w:rPr>
          <w:i/>
        </w:rPr>
      </w:pPr>
      <w:r w:rsidRPr="00364EAA">
        <w:tab/>
      </w:r>
      <w:r w:rsidR="0042164D" w:rsidRPr="00364EAA">
        <w:rPr>
          <w:i/>
        </w:rPr>
        <w:t>This Section requires SP0</w:t>
      </w:r>
      <w:r w:rsidRPr="00364EAA">
        <w:rPr>
          <w:i/>
        </w:rPr>
        <w:t>2530.</w:t>
      </w:r>
      <w:r w:rsidR="00355A40" w:rsidRPr="00364EAA">
        <w:t>)</w:t>
      </w:r>
    </w:p>
    <w:p w14:paraId="7E652C03" w14:textId="77777777" w:rsidR="00D938C2" w:rsidRPr="00364EAA" w:rsidRDefault="00D938C2">
      <w:pPr>
        <w:rPr>
          <w:szCs w:val="22"/>
        </w:rPr>
      </w:pPr>
    </w:p>
    <w:p w14:paraId="0A566601" w14:textId="77777777" w:rsidR="00D938C2" w:rsidRPr="00364EAA" w:rsidRDefault="00D938C2" w:rsidP="00D938C2">
      <w:pPr>
        <w:pStyle w:val="Heading1"/>
      </w:pPr>
      <w:r w:rsidRPr="00364EAA">
        <w:t>SECTION 00585 - EXPANSION JOINTS</w:t>
      </w:r>
    </w:p>
    <w:p w14:paraId="2F93F208" w14:textId="77777777" w:rsidR="00D938C2" w:rsidRPr="00364EAA" w:rsidRDefault="00D938C2">
      <w:pPr>
        <w:rPr>
          <w:szCs w:val="22"/>
        </w:rPr>
      </w:pPr>
    </w:p>
    <w:p w14:paraId="59B8E330" w14:textId="18786F25" w:rsidR="00D938C2" w:rsidRPr="00364EAA" w:rsidRDefault="00950007" w:rsidP="00D938C2">
      <w:pPr>
        <w:pStyle w:val="Instructions"/>
      </w:pPr>
      <w:r w:rsidRPr="00364EAA">
        <w:t xml:space="preserve">(Follow all instructions and make all edits with “Track Changes” turned on. If there are no instructions [orange text] above a subsection, paragraph, sentence, or bullet, then include it in the </w:t>
      </w:r>
      <w:r w:rsidR="00364EAA" w:rsidRPr="00364EAA">
        <w:t>P</w:t>
      </w:r>
      <w:r w:rsidRPr="00364EAA">
        <w:t>roject. Delete all orange text before preparing the final document. All other modifications to this Section will require ODOT Technical Resource and State Specifications Engineer approval.)</w:t>
      </w:r>
    </w:p>
    <w:p w14:paraId="24F090D1" w14:textId="77777777" w:rsidR="00D938C2" w:rsidRPr="00364EAA" w:rsidRDefault="00D938C2"/>
    <w:p w14:paraId="234FE6B6" w14:textId="3D8A69E5" w:rsidR="00953637" w:rsidRPr="00364EAA" w:rsidRDefault="00953637" w:rsidP="00953637">
      <w:r w:rsidRPr="00364EAA">
        <w:t>Comply with Section 00585 of the Standard Specifications modified as follows:</w:t>
      </w:r>
    </w:p>
    <w:p w14:paraId="0E2E8069" w14:textId="35F439B8" w:rsidR="00D938C2" w:rsidRPr="00364EAA" w:rsidRDefault="00D938C2">
      <w:pPr>
        <w:suppressAutoHyphens/>
        <w:rPr>
          <w:rFonts w:cs="Arial"/>
          <w:szCs w:val="18"/>
        </w:rPr>
      </w:pPr>
    </w:p>
    <w:p w14:paraId="62C9D91F" w14:textId="03046032" w:rsidR="00F723C2" w:rsidRPr="00364EAA" w:rsidRDefault="00F723C2" w:rsidP="00F723C2">
      <w:pPr>
        <w:suppressAutoHyphens/>
        <w:rPr>
          <w:rFonts w:cs="Arial"/>
          <w:szCs w:val="18"/>
        </w:rPr>
      </w:pPr>
      <w:r w:rsidRPr="00364EAA">
        <w:rPr>
          <w:rFonts w:cs="Arial"/>
          <w:b/>
          <w:szCs w:val="18"/>
        </w:rPr>
        <w:t>00585.01  Definitions</w:t>
      </w:r>
      <w:r w:rsidRPr="00364EAA">
        <w:rPr>
          <w:rFonts w:cs="Arial"/>
          <w:szCs w:val="18"/>
        </w:rPr>
        <w:t> </w:t>
      </w:r>
      <w:r w:rsidRPr="00364EAA">
        <w:rPr>
          <w:rFonts w:cs="Arial"/>
          <w:szCs w:val="18"/>
        </w:rPr>
        <w:noBreakHyphen/>
        <w:t> </w:t>
      </w:r>
    </w:p>
    <w:p w14:paraId="749B6508" w14:textId="5987F636" w:rsidR="00F723C2" w:rsidRPr="00364EAA" w:rsidRDefault="00F723C2" w:rsidP="00F723C2">
      <w:pPr>
        <w:suppressAutoHyphens/>
        <w:rPr>
          <w:rFonts w:cs="Arial"/>
          <w:szCs w:val="18"/>
        </w:rPr>
      </w:pPr>
    </w:p>
    <w:p w14:paraId="48F53AB1" w14:textId="39C00578" w:rsidR="00203A25" w:rsidRPr="00364EAA" w:rsidRDefault="00203A25" w:rsidP="00203A25">
      <w:pPr>
        <w:suppressAutoHyphens/>
        <w:rPr>
          <w:rFonts w:cs="Arial"/>
          <w:szCs w:val="18"/>
        </w:rPr>
      </w:pPr>
      <w:r w:rsidRPr="00364EAA">
        <w:rPr>
          <w:rFonts w:cs="Arial"/>
          <w:szCs w:val="18"/>
        </w:rPr>
        <w:t>Replace the sentence that begins “</w:t>
      </w:r>
      <w:r w:rsidRPr="00364EAA">
        <w:rPr>
          <w:rFonts w:cs="Arial"/>
          <w:b/>
          <w:szCs w:val="18"/>
        </w:rPr>
        <w:t xml:space="preserve">Asphaltic Plug Joint Seal - </w:t>
      </w:r>
      <w:r w:rsidRPr="00364EAA">
        <w:rPr>
          <w:rFonts w:cs="Arial"/>
          <w:szCs w:val="18"/>
        </w:rPr>
        <w:t>A sealed joint composed of Aggregate</w:t>
      </w:r>
      <w:r w:rsidRPr="00364EAA">
        <w:rPr>
          <w:rFonts w:cs="Arial"/>
          <w:b/>
          <w:szCs w:val="18"/>
        </w:rPr>
        <w:t>.</w:t>
      </w:r>
      <w:r w:rsidRPr="00364EAA">
        <w:rPr>
          <w:rFonts w:cs="Arial"/>
          <w:szCs w:val="18"/>
        </w:rPr>
        <w:t>…” with the following sentence:</w:t>
      </w:r>
    </w:p>
    <w:p w14:paraId="4FFD5AEB" w14:textId="542C98C3" w:rsidR="00203A25" w:rsidRPr="00364EAA" w:rsidRDefault="00203A25" w:rsidP="00F723C2">
      <w:pPr>
        <w:suppressAutoHyphens/>
        <w:rPr>
          <w:rFonts w:cs="Arial"/>
          <w:szCs w:val="18"/>
        </w:rPr>
      </w:pPr>
    </w:p>
    <w:p w14:paraId="4DED443C" w14:textId="09DC87A9" w:rsidR="00203A25" w:rsidRPr="00364EAA" w:rsidRDefault="00203A25" w:rsidP="00F723C2">
      <w:pPr>
        <w:suppressAutoHyphens/>
        <w:rPr>
          <w:rFonts w:cs="Arial"/>
          <w:szCs w:val="18"/>
        </w:rPr>
      </w:pPr>
      <w:r w:rsidRPr="00364EAA">
        <w:rPr>
          <w:rFonts w:cs="Arial"/>
          <w:b/>
          <w:szCs w:val="18"/>
        </w:rPr>
        <w:t>Asphaltic Plug Joint Seal</w:t>
      </w:r>
      <w:r w:rsidRPr="00364EAA">
        <w:rPr>
          <w:rFonts w:cs="Arial"/>
          <w:szCs w:val="18"/>
        </w:rPr>
        <w:t xml:space="preserve"> - A </w:t>
      </w:r>
      <w:r w:rsidR="0063260B" w:rsidRPr="00364EAA">
        <w:rPr>
          <w:rFonts w:cs="Arial"/>
          <w:szCs w:val="18"/>
        </w:rPr>
        <w:t>C</w:t>
      </w:r>
      <w:r w:rsidRPr="00364EAA">
        <w:rPr>
          <w:rFonts w:cs="Arial"/>
          <w:szCs w:val="18"/>
        </w:rPr>
        <w:t xml:space="preserve">losed </w:t>
      </w:r>
      <w:r w:rsidR="0063260B" w:rsidRPr="00364EAA">
        <w:rPr>
          <w:rFonts w:cs="Arial"/>
          <w:szCs w:val="18"/>
        </w:rPr>
        <w:t>J</w:t>
      </w:r>
      <w:r w:rsidRPr="00364EAA">
        <w:rPr>
          <w:rFonts w:cs="Arial"/>
          <w:szCs w:val="18"/>
        </w:rPr>
        <w:t xml:space="preserve">oint composed of Aggregate and flexible binder </w:t>
      </w:r>
      <w:r w:rsidR="00364EAA" w:rsidRPr="00364EAA">
        <w:rPr>
          <w:rFonts w:cs="Arial"/>
          <w:szCs w:val="18"/>
        </w:rPr>
        <w:t>M</w:t>
      </w:r>
      <w:r w:rsidRPr="00364EAA">
        <w:rPr>
          <w:rFonts w:cs="Arial"/>
          <w:szCs w:val="18"/>
        </w:rPr>
        <w:t>aterial placed over a steel bridging plate.</w:t>
      </w:r>
    </w:p>
    <w:p w14:paraId="705AF7AC" w14:textId="05F106CD" w:rsidR="00203A25" w:rsidRPr="00364EAA" w:rsidRDefault="00203A25" w:rsidP="00F723C2">
      <w:pPr>
        <w:suppressAutoHyphens/>
        <w:rPr>
          <w:rFonts w:cs="Arial"/>
          <w:szCs w:val="18"/>
        </w:rPr>
      </w:pPr>
    </w:p>
    <w:p w14:paraId="2D68E54D" w14:textId="77777777" w:rsidR="002E20A0" w:rsidRPr="00364EAA" w:rsidRDefault="002E20A0" w:rsidP="002E20A0">
      <w:pPr>
        <w:suppressAutoHyphens/>
        <w:rPr>
          <w:rFonts w:cs="Arial"/>
          <w:szCs w:val="18"/>
        </w:rPr>
      </w:pPr>
      <w:r w:rsidRPr="00364EAA">
        <w:rPr>
          <w:rFonts w:cs="Arial"/>
          <w:szCs w:val="18"/>
        </w:rPr>
        <w:t>Replace the sentence that begins “</w:t>
      </w:r>
      <w:r w:rsidRPr="00364EAA">
        <w:rPr>
          <w:rFonts w:cs="Arial"/>
          <w:b/>
          <w:szCs w:val="18"/>
        </w:rPr>
        <w:t>Closed Joint</w:t>
      </w:r>
      <w:r w:rsidRPr="00364EAA">
        <w:rPr>
          <w:rFonts w:cs="Arial"/>
          <w:szCs w:val="18"/>
        </w:rPr>
        <w:t> </w:t>
      </w:r>
      <w:r w:rsidRPr="00364EAA">
        <w:rPr>
          <w:rFonts w:cs="Arial"/>
          <w:szCs w:val="18"/>
        </w:rPr>
        <w:noBreakHyphen/>
        <w:t> A sealed or filled joint designed…” with the following sentence:</w:t>
      </w:r>
    </w:p>
    <w:p w14:paraId="2C318F4E" w14:textId="77777777" w:rsidR="002E20A0" w:rsidRPr="00364EAA" w:rsidRDefault="002E20A0" w:rsidP="002E20A0">
      <w:pPr>
        <w:suppressAutoHyphens/>
        <w:rPr>
          <w:rFonts w:cs="Arial"/>
          <w:szCs w:val="18"/>
        </w:rPr>
      </w:pPr>
    </w:p>
    <w:p w14:paraId="04537ABE" w14:textId="77777777" w:rsidR="002E20A0" w:rsidRPr="00364EAA" w:rsidRDefault="002E20A0" w:rsidP="002E20A0">
      <w:pPr>
        <w:suppressAutoHyphens/>
        <w:rPr>
          <w:rFonts w:cs="Arial"/>
          <w:szCs w:val="18"/>
        </w:rPr>
      </w:pPr>
      <w:r w:rsidRPr="00364EAA">
        <w:rPr>
          <w:rFonts w:cs="Arial"/>
          <w:b/>
          <w:szCs w:val="18"/>
        </w:rPr>
        <w:t>Closed Joint</w:t>
      </w:r>
      <w:r w:rsidRPr="00364EAA">
        <w:rPr>
          <w:rFonts w:cs="Arial"/>
          <w:szCs w:val="18"/>
        </w:rPr>
        <w:t> </w:t>
      </w:r>
      <w:r w:rsidRPr="00364EAA">
        <w:rPr>
          <w:rFonts w:cs="Arial"/>
          <w:szCs w:val="18"/>
        </w:rPr>
        <w:noBreakHyphen/>
        <w:t> A sealed joint designed to prevent water and debris from passing through the joint.</w:t>
      </w:r>
    </w:p>
    <w:p w14:paraId="0A9EA44B" w14:textId="77777777" w:rsidR="002E20A0" w:rsidRPr="00364EAA" w:rsidRDefault="002E20A0" w:rsidP="00F723C2">
      <w:pPr>
        <w:suppressAutoHyphens/>
        <w:rPr>
          <w:rFonts w:cs="Arial"/>
          <w:szCs w:val="18"/>
        </w:rPr>
      </w:pPr>
    </w:p>
    <w:p w14:paraId="1AEEE7B2" w14:textId="4E4BA0EC" w:rsidR="002E20A0" w:rsidRPr="00364EAA" w:rsidRDefault="002E20A0" w:rsidP="00F723C2">
      <w:pPr>
        <w:suppressAutoHyphens/>
        <w:rPr>
          <w:rFonts w:cs="Arial"/>
          <w:szCs w:val="18"/>
        </w:rPr>
      </w:pPr>
      <w:r w:rsidRPr="00364EAA">
        <w:rPr>
          <w:rFonts w:cs="Arial"/>
          <w:szCs w:val="18"/>
        </w:rPr>
        <w:t>Add the following definition:</w:t>
      </w:r>
    </w:p>
    <w:p w14:paraId="466949B6" w14:textId="77777777" w:rsidR="002E20A0" w:rsidRPr="00364EAA" w:rsidRDefault="002E20A0" w:rsidP="00F723C2">
      <w:pPr>
        <w:suppressAutoHyphens/>
        <w:rPr>
          <w:rFonts w:cs="Arial"/>
          <w:szCs w:val="18"/>
        </w:rPr>
      </w:pPr>
    </w:p>
    <w:p w14:paraId="087FDDE5" w14:textId="08A2694E" w:rsidR="00F723C2" w:rsidRPr="00364EAA" w:rsidRDefault="00F723C2" w:rsidP="00F723C2">
      <w:pPr>
        <w:suppressAutoHyphens/>
        <w:rPr>
          <w:rFonts w:cs="Arial"/>
          <w:szCs w:val="18"/>
        </w:rPr>
      </w:pPr>
      <w:r w:rsidRPr="00364EAA">
        <w:rPr>
          <w:rFonts w:cs="Arial"/>
          <w:b/>
          <w:szCs w:val="18"/>
        </w:rPr>
        <w:t>Control Joint</w:t>
      </w:r>
      <w:r w:rsidRPr="00364EAA">
        <w:rPr>
          <w:rFonts w:cs="Arial"/>
          <w:szCs w:val="18"/>
        </w:rPr>
        <w:t> </w:t>
      </w:r>
      <w:r w:rsidRPr="00364EAA">
        <w:rPr>
          <w:rFonts w:cs="Arial"/>
          <w:szCs w:val="18"/>
        </w:rPr>
        <w:noBreakHyphen/>
        <w:t xml:space="preserve"> A joint created by sawing a groove in a surface to create a weakened vertical plane and filled with a poured </w:t>
      </w:r>
      <w:r w:rsidR="00364EAA" w:rsidRPr="00364EAA">
        <w:rPr>
          <w:rFonts w:cs="Arial"/>
          <w:szCs w:val="18"/>
        </w:rPr>
        <w:t>M</w:t>
      </w:r>
      <w:r w:rsidRPr="00364EAA">
        <w:rPr>
          <w:rFonts w:cs="Arial"/>
          <w:szCs w:val="18"/>
        </w:rPr>
        <w:t>aterial.</w:t>
      </w:r>
    </w:p>
    <w:p w14:paraId="2C704294" w14:textId="77777777" w:rsidR="00F723C2" w:rsidRPr="00364EAA" w:rsidRDefault="00F723C2" w:rsidP="00F723C2">
      <w:pPr>
        <w:suppressAutoHyphens/>
        <w:rPr>
          <w:rFonts w:cs="Arial"/>
          <w:szCs w:val="18"/>
        </w:rPr>
      </w:pPr>
    </w:p>
    <w:p w14:paraId="5478C229" w14:textId="77777777" w:rsidR="00F723C2" w:rsidRPr="00364EAA" w:rsidRDefault="00F723C2" w:rsidP="00F723C2">
      <w:pPr>
        <w:suppressAutoHyphens/>
        <w:rPr>
          <w:rFonts w:cs="Arial"/>
          <w:szCs w:val="18"/>
        </w:rPr>
      </w:pPr>
      <w:r w:rsidRPr="00364EAA">
        <w:rPr>
          <w:rFonts w:cs="Arial"/>
          <w:szCs w:val="18"/>
        </w:rPr>
        <w:t>Replace the sentence that begins “</w:t>
      </w:r>
      <w:r w:rsidRPr="00364EAA">
        <w:rPr>
          <w:rFonts w:cs="Arial"/>
          <w:b/>
          <w:szCs w:val="18"/>
        </w:rPr>
        <w:t>Filled Joint</w:t>
      </w:r>
      <w:r w:rsidRPr="00364EAA">
        <w:rPr>
          <w:rFonts w:cs="Arial"/>
          <w:szCs w:val="18"/>
        </w:rPr>
        <w:t> </w:t>
      </w:r>
      <w:r w:rsidRPr="00364EAA">
        <w:rPr>
          <w:rFonts w:cs="Arial"/>
          <w:szCs w:val="18"/>
        </w:rPr>
        <w:noBreakHyphen/>
        <w:t> A joint using a preformed …” with the following sentence:</w:t>
      </w:r>
    </w:p>
    <w:p w14:paraId="37BD7716" w14:textId="77777777" w:rsidR="00F723C2" w:rsidRPr="00364EAA" w:rsidRDefault="00F723C2" w:rsidP="00F723C2">
      <w:pPr>
        <w:suppressAutoHyphens/>
        <w:rPr>
          <w:rFonts w:cs="Arial"/>
          <w:szCs w:val="18"/>
        </w:rPr>
      </w:pPr>
    </w:p>
    <w:p w14:paraId="7A8E58D0" w14:textId="77777777" w:rsidR="00F723C2" w:rsidRPr="00364EAA" w:rsidRDefault="00F723C2" w:rsidP="00F723C2">
      <w:pPr>
        <w:suppressAutoHyphens/>
        <w:rPr>
          <w:rFonts w:cs="Arial"/>
          <w:szCs w:val="18"/>
        </w:rPr>
      </w:pPr>
      <w:r w:rsidRPr="00364EAA">
        <w:rPr>
          <w:rFonts w:cs="Arial"/>
          <w:b/>
          <w:szCs w:val="18"/>
        </w:rPr>
        <w:t>Filled Joint</w:t>
      </w:r>
      <w:r w:rsidRPr="00364EAA">
        <w:rPr>
          <w:rFonts w:cs="Arial"/>
          <w:szCs w:val="18"/>
        </w:rPr>
        <w:t> </w:t>
      </w:r>
      <w:r w:rsidRPr="00364EAA">
        <w:rPr>
          <w:rFonts w:cs="Arial"/>
          <w:szCs w:val="18"/>
        </w:rPr>
        <w:noBreakHyphen/>
        <w:t> A joint using a preformed joint filler placed prior to concrete pour.</w:t>
      </w:r>
    </w:p>
    <w:p w14:paraId="41F20AE4" w14:textId="77777777" w:rsidR="00F723C2" w:rsidRPr="00364EAA" w:rsidRDefault="00F723C2" w:rsidP="00F723C2">
      <w:pPr>
        <w:suppressAutoHyphens/>
        <w:rPr>
          <w:rFonts w:cs="Arial"/>
          <w:szCs w:val="18"/>
        </w:rPr>
      </w:pPr>
    </w:p>
    <w:p w14:paraId="7D9892E2" w14:textId="77777777" w:rsidR="00F723C2" w:rsidRPr="00364EAA" w:rsidRDefault="00F723C2" w:rsidP="00F723C2">
      <w:pPr>
        <w:suppressAutoHyphens/>
        <w:rPr>
          <w:rFonts w:cs="Arial"/>
          <w:szCs w:val="18"/>
        </w:rPr>
      </w:pPr>
      <w:r w:rsidRPr="00364EAA">
        <w:rPr>
          <w:rFonts w:cs="Arial"/>
          <w:szCs w:val="18"/>
        </w:rPr>
        <w:t xml:space="preserve">Delete the definition for </w:t>
      </w:r>
      <w:r w:rsidRPr="00364EAA">
        <w:rPr>
          <w:rFonts w:cs="Arial"/>
          <w:b/>
          <w:szCs w:val="18"/>
        </w:rPr>
        <w:t>Sealed Joint</w:t>
      </w:r>
    </w:p>
    <w:p w14:paraId="6147E1EF" w14:textId="017735A7" w:rsidR="00F723C2" w:rsidRPr="00364EAA" w:rsidRDefault="00F723C2" w:rsidP="00F723C2">
      <w:pPr>
        <w:suppressAutoHyphens/>
        <w:rPr>
          <w:rFonts w:cs="Arial"/>
          <w:szCs w:val="18"/>
        </w:rPr>
      </w:pPr>
    </w:p>
    <w:p w14:paraId="53B95BD6" w14:textId="56C485A8" w:rsidR="00203A25" w:rsidRPr="00364EAA" w:rsidRDefault="00203A25" w:rsidP="00203A25">
      <w:pPr>
        <w:suppressAutoHyphens/>
        <w:rPr>
          <w:rFonts w:cs="Arial"/>
          <w:szCs w:val="18"/>
        </w:rPr>
      </w:pPr>
      <w:r w:rsidRPr="00364EAA">
        <w:rPr>
          <w:rFonts w:cs="Arial"/>
          <w:szCs w:val="18"/>
        </w:rPr>
        <w:t>Replace the sentence that begins “</w:t>
      </w:r>
      <w:r w:rsidRPr="00364EAA">
        <w:rPr>
          <w:rFonts w:cs="Arial"/>
          <w:b/>
          <w:szCs w:val="18"/>
        </w:rPr>
        <w:t>Strip Seal</w:t>
      </w:r>
      <w:r w:rsidRPr="00364EAA">
        <w:rPr>
          <w:rFonts w:cs="Arial"/>
          <w:szCs w:val="18"/>
        </w:rPr>
        <w:t> </w:t>
      </w:r>
      <w:r w:rsidRPr="00364EAA">
        <w:rPr>
          <w:rFonts w:cs="Arial"/>
          <w:szCs w:val="18"/>
        </w:rPr>
        <w:noBreakHyphen/>
        <w:t> A sealed joint with an extruded</w:t>
      </w:r>
      <w:r w:rsidRPr="00364EAA">
        <w:rPr>
          <w:rFonts w:cs="Arial"/>
          <w:b/>
          <w:szCs w:val="18"/>
        </w:rPr>
        <w:t>.</w:t>
      </w:r>
      <w:r w:rsidRPr="00364EAA">
        <w:rPr>
          <w:rFonts w:cs="Arial"/>
          <w:szCs w:val="18"/>
        </w:rPr>
        <w:t>…” with the following sentence:</w:t>
      </w:r>
    </w:p>
    <w:p w14:paraId="5551FDFD" w14:textId="65E62631" w:rsidR="00203A25" w:rsidRPr="00364EAA" w:rsidRDefault="00203A25" w:rsidP="00F723C2">
      <w:pPr>
        <w:suppressAutoHyphens/>
        <w:rPr>
          <w:rFonts w:cs="Arial"/>
          <w:szCs w:val="18"/>
        </w:rPr>
      </w:pPr>
    </w:p>
    <w:p w14:paraId="4954240E" w14:textId="297B5848" w:rsidR="00203A25" w:rsidRPr="00364EAA" w:rsidRDefault="00203A25" w:rsidP="00F723C2">
      <w:pPr>
        <w:suppressAutoHyphens/>
        <w:rPr>
          <w:rFonts w:cs="Arial"/>
          <w:szCs w:val="18"/>
        </w:rPr>
      </w:pPr>
      <w:r w:rsidRPr="00364EAA">
        <w:rPr>
          <w:rFonts w:cs="Arial"/>
          <w:b/>
          <w:szCs w:val="18"/>
        </w:rPr>
        <w:t>Strip Seal</w:t>
      </w:r>
      <w:r w:rsidRPr="00364EAA">
        <w:rPr>
          <w:rFonts w:cs="Arial"/>
          <w:szCs w:val="18"/>
        </w:rPr>
        <w:t> </w:t>
      </w:r>
      <w:r w:rsidRPr="00364EAA">
        <w:rPr>
          <w:rFonts w:cs="Arial"/>
          <w:szCs w:val="18"/>
        </w:rPr>
        <w:noBreakHyphen/>
        <w:t xml:space="preserve"> A </w:t>
      </w:r>
      <w:r w:rsidR="0063260B" w:rsidRPr="00364EAA">
        <w:rPr>
          <w:rFonts w:cs="Arial"/>
          <w:szCs w:val="18"/>
        </w:rPr>
        <w:t>C</w:t>
      </w:r>
      <w:r w:rsidRPr="00364EAA">
        <w:rPr>
          <w:rFonts w:cs="Arial"/>
          <w:szCs w:val="18"/>
        </w:rPr>
        <w:t xml:space="preserve">losed </w:t>
      </w:r>
      <w:r w:rsidR="0063260B" w:rsidRPr="00364EAA">
        <w:rPr>
          <w:rFonts w:cs="Arial"/>
          <w:szCs w:val="18"/>
        </w:rPr>
        <w:t>J</w:t>
      </w:r>
      <w:r w:rsidRPr="00364EAA">
        <w:rPr>
          <w:rFonts w:cs="Arial"/>
          <w:szCs w:val="18"/>
        </w:rPr>
        <w:t>oint with an extruded elastomeric seal retained by edgebeams that are anchored to the structural elements.</w:t>
      </w:r>
    </w:p>
    <w:p w14:paraId="7148A0B0" w14:textId="77777777" w:rsidR="00203A25" w:rsidRPr="00364EAA" w:rsidRDefault="00203A25" w:rsidP="00F723C2">
      <w:pPr>
        <w:suppressAutoHyphens/>
        <w:rPr>
          <w:rFonts w:cs="Arial"/>
          <w:szCs w:val="18"/>
        </w:rPr>
      </w:pPr>
    </w:p>
    <w:p w14:paraId="1DB37527" w14:textId="77777777" w:rsidR="00F723C2" w:rsidRPr="00364EAA" w:rsidRDefault="00F723C2" w:rsidP="00F723C2">
      <w:pPr>
        <w:suppressAutoHyphens/>
        <w:rPr>
          <w:rFonts w:cs="Arial"/>
          <w:szCs w:val="18"/>
        </w:rPr>
      </w:pPr>
      <w:r w:rsidRPr="00364EAA">
        <w:rPr>
          <w:rFonts w:cs="Arial"/>
          <w:szCs w:val="18"/>
        </w:rPr>
        <w:t>Add the following subsection:</w:t>
      </w:r>
    </w:p>
    <w:p w14:paraId="08A21F28" w14:textId="77777777" w:rsidR="00F723C2" w:rsidRPr="00364EAA" w:rsidRDefault="00F723C2" w:rsidP="00F723C2">
      <w:pPr>
        <w:suppressAutoHyphens/>
        <w:rPr>
          <w:rFonts w:cs="Arial"/>
          <w:szCs w:val="18"/>
        </w:rPr>
      </w:pPr>
    </w:p>
    <w:p w14:paraId="4E91E7AB" w14:textId="77777777" w:rsidR="00F723C2" w:rsidRPr="00364EAA" w:rsidRDefault="00F723C2" w:rsidP="00F723C2">
      <w:pPr>
        <w:suppressAutoHyphens/>
        <w:rPr>
          <w:rFonts w:cs="Arial"/>
          <w:szCs w:val="18"/>
        </w:rPr>
      </w:pPr>
      <w:r w:rsidRPr="00364EAA">
        <w:rPr>
          <w:rFonts w:cs="Arial"/>
          <w:b/>
          <w:szCs w:val="18"/>
        </w:rPr>
        <w:t>00585.02  Submittals</w:t>
      </w:r>
      <w:r w:rsidRPr="00364EAA">
        <w:rPr>
          <w:rFonts w:cs="Arial"/>
          <w:szCs w:val="18"/>
        </w:rPr>
        <w:t>:</w:t>
      </w:r>
    </w:p>
    <w:p w14:paraId="4E71766B" w14:textId="77777777" w:rsidR="00F723C2" w:rsidRPr="00364EAA" w:rsidRDefault="00F723C2" w:rsidP="00F723C2">
      <w:pPr>
        <w:suppressAutoHyphens/>
        <w:rPr>
          <w:rFonts w:cs="Arial"/>
          <w:szCs w:val="18"/>
        </w:rPr>
      </w:pPr>
    </w:p>
    <w:p w14:paraId="71D8C4E7" w14:textId="77777777" w:rsidR="00F723C2" w:rsidRPr="00364EAA" w:rsidRDefault="00F723C2" w:rsidP="00F723C2">
      <w:pPr>
        <w:pStyle w:val="Indent1"/>
      </w:pPr>
      <w:r w:rsidRPr="00364EAA">
        <w:rPr>
          <w:b/>
        </w:rPr>
        <w:t>(a)  Materials</w:t>
      </w:r>
      <w:r w:rsidRPr="00364EAA">
        <w:t> </w:t>
      </w:r>
      <w:r w:rsidRPr="00364EAA">
        <w:noBreakHyphen/>
        <w:t> At least 21 Calendar Days before starting Work, submit QPL listed products to the Engineer for approval.</w:t>
      </w:r>
    </w:p>
    <w:p w14:paraId="2406D08C" w14:textId="77777777" w:rsidR="00F723C2" w:rsidRPr="00364EAA" w:rsidRDefault="00F723C2" w:rsidP="00F723C2">
      <w:pPr>
        <w:pStyle w:val="Indent1"/>
      </w:pPr>
    </w:p>
    <w:p w14:paraId="347B63CD" w14:textId="52B3CDD1" w:rsidR="00F723C2" w:rsidRPr="00364EAA" w:rsidRDefault="00F723C2" w:rsidP="00F723C2">
      <w:pPr>
        <w:pStyle w:val="Indent1"/>
      </w:pPr>
      <w:r w:rsidRPr="00364EAA">
        <w:rPr>
          <w:b/>
        </w:rPr>
        <w:t>(b)  Personnel Qualifications</w:t>
      </w:r>
      <w:r w:rsidRPr="00364EAA">
        <w:t> </w:t>
      </w:r>
      <w:r w:rsidRPr="00364EAA">
        <w:noBreakHyphen/>
        <w:t xml:space="preserve"> At the pre-construction conference, submit joint installer personnel certifications(s) from the manufacturer affirming that the installers have been trained in application methods of </w:t>
      </w:r>
      <w:r w:rsidR="00364EAA" w:rsidRPr="00364EAA">
        <w:t>M</w:t>
      </w:r>
      <w:r w:rsidRPr="00364EAA">
        <w:t>aterials and health and safety to install Closed Joints as detailed.</w:t>
      </w:r>
    </w:p>
    <w:p w14:paraId="7CB07A3F" w14:textId="77777777" w:rsidR="00F723C2" w:rsidRPr="00364EAA" w:rsidRDefault="00F723C2" w:rsidP="00F723C2">
      <w:pPr>
        <w:pStyle w:val="Indent1"/>
      </w:pPr>
    </w:p>
    <w:p w14:paraId="194ECDBB" w14:textId="77777777" w:rsidR="00F723C2" w:rsidRPr="00364EAA" w:rsidRDefault="00F723C2" w:rsidP="00F723C2">
      <w:pPr>
        <w:pStyle w:val="Indent1"/>
      </w:pPr>
      <w:r w:rsidRPr="00364EAA">
        <w:rPr>
          <w:b/>
        </w:rPr>
        <w:t>(c)  Working Drawings</w:t>
      </w:r>
      <w:r w:rsidRPr="00364EAA">
        <w:t> </w:t>
      </w:r>
      <w:r w:rsidRPr="00364EAA">
        <w:noBreakHyphen/>
        <w:t> At least 21 Calendar Days before starting Work, submit unstamped Working Drawings from the manufacturer for each Closed Joint according to 00150.35. Include the following:</w:t>
      </w:r>
    </w:p>
    <w:p w14:paraId="7F3748BC" w14:textId="77777777" w:rsidR="00F723C2" w:rsidRPr="00364EAA" w:rsidRDefault="00F723C2" w:rsidP="00F723C2">
      <w:pPr>
        <w:suppressAutoHyphens/>
        <w:rPr>
          <w:rFonts w:cs="Arial"/>
          <w:szCs w:val="18"/>
        </w:rPr>
      </w:pPr>
    </w:p>
    <w:p w14:paraId="06EE5148" w14:textId="77777777" w:rsidR="00F723C2" w:rsidRPr="00364EAA" w:rsidRDefault="00F723C2" w:rsidP="00F723C2">
      <w:pPr>
        <w:pStyle w:val="Bullet2"/>
      </w:pPr>
      <w:r w:rsidRPr="00364EAA">
        <w:t>Plan, elevation and section of the joint system with dimensions and tolerances.</w:t>
      </w:r>
    </w:p>
    <w:p w14:paraId="7FB0E9BB" w14:textId="0CFC62F8" w:rsidR="00F723C2" w:rsidRPr="00364EAA" w:rsidRDefault="00F723C2" w:rsidP="00F723C2">
      <w:pPr>
        <w:pStyle w:val="Bullet2-After1st"/>
      </w:pPr>
      <w:r w:rsidRPr="00364EAA">
        <w:t xml:space="preserve">Complete details of all joint </w:t>
      </w:r>
      <w:r w:rsidR="00364EAA" w:rsidRPr="00364EAA">
        <w:t>M</w:t>
      </w:r>
      <w:r w:rsidRPr="00364EAA">
        <w:t xml:space="preserve">aterials with all ASTM, AASHTO or other </w:t>
      </w:r>
      <w:r w:rsidR="00364EAA" w:rsidRPr="00364EAA">
        <w:t>M</w:t>
      </w:r>
      <w:r w:rsidRPr="00364EAA">
        <w:t>aterial designations.</w:t>
      </w:r>
    </w:p>
    <w:p w14:paraId="41039C13" w14:textId="763DB141" w:rsidR="00F723C2" w:rsidRPr="00364EAA" w:rsidRDefault="00F723C2" w:rsidP="00F723C2">
      <w:pPr>
        <w:pStyle w:val="Bullet2-After1st"/>
      </w:pPr>
      <w:r w:rsidRPr="00364EAA">
        <w:t xml:space="preserve">Method of installation including sequence and installation details at traffic barriers, </w:t>
      </w:r>
      <w:r w:rsidR="00364EAA" w:rsidRPr="00364EAA">
        <w:t>R</w:t>
      </w:r>
      <w:r w:rsidRPr="00364EAA">
        <w:t>oadway surfaces, curbs and sidewalks.</w:t>
      </w:r>
    </w:p>
    <w:p w14:paraId="42876988" w14:textId="77777777" w:rsidR="00F723C2" w:rsidRPr="00364EAA" w:rsidRDefault="00F723C2" w:rsidP="00F723C2">
      <w:pPr>
        <w:pStyle w:val="Bullet2-After1st"/>
      </w:pPr>
      <w:r w:rsidRPr="00364EAA">
        <w:t>Joint details to include the following:</w:t>
      </w:r>
    </w:p>
    <w:p w14:paraId="5FE85E12" w14:textId="77777777" w:rsidR="00F723C2" w:rsidRPr="00364EAA" w:rsidRDefault="00F723C2" w:rsidP="00F723C2">
      <w:pPr>
        <w:pStyle w:val="Bullet3-After1st"/>
      </w:pPr>
      <w:r w:rsidRPr="00364EAA">
        <w:t>Prevent the entrance of water and debris into the joint.</w:t>
      </w:r>
    </w:p>
    <w:p w14:paraId="706DC64E" w14:textId="4288D00B" w:rsidR="00F723C2" w:rsidRPr="00364EAA" w:rsidRDefault="00F723C2" w:rsidP="00F723C2">
      <w:pPr>
        <w:pStyle w:val="Bullet3-After1st"/>
      </w:pPr>
      <w:r w:rsidRPr="00364EAA">
        <w:t xml:space="preserve">Accommodate the required </w:t>
      </w:r>
      <w:r w:rsidR="00364EAA" w:rsidRPr="00364EAA">
        <w:t>S</w:t>
      </w:r>
      <w:r w:rsidRPr="00364EAA">
        <w:t>tructure movements shown.</w:t>
      </w:r>
    </w:p>
    <w:p w14:paraId="3E5DA283" w14:textId="77777777" w:rsidR="00F723C2" w:rsidRPr="00364EAA" w:rsidRDefault="00F723C2" w:rsidP="00F723C2">
      <w:pPr>
        <w:suppressAutoHyphens/>
        <w:rPr>
          <w:rFonts w:cs="Arial"/>
          <w:szCs w:val="18"/>
        </w:rPr>
      </w:pPr>
    </w:p>
    <w:p w14:paraId="29303EF4" w14:textId="77777777" w:rsidR="00F723C2" w:rsidRPr="00364EAA" w:rsidRDefault="00F723C2" w:rsidP="00F723C2">
      <w:pPr>
        <w:suppressAutoHyphens/>
        <w:rPr>
          <w:rFonts w:cs="Arial"/>
          <w:szCs w:val="18"/>
        </w:rPr>
      </w:pPr>
      <w:r w:rsidRPr="00364EAA">
        <w:rPr>
          <w:rFonts w:cs="Arial"/>
          <w:b/>
          <w:szCs w:val="18"/>
        </w:rPr>
        <w:t>00585.11  Approval of Materials</w:t>
      </w:r>
      <w:r w:rsidRPr="00364EAA">
        <w:rPr>
          <w:rFonts w:cs="Arial"/>
          <w:szCs w:val="18"/>
        </w:rPr>
        <w:t> </w:t>
      </w:r>
      <w:r w:rsidRPr="00364EAA">
        <w:rPr>
          <w:rFonts w:cs="Arial"/>
          <w:szCs w:val="18"/>
        </w:rPr>
        <w:noBreakHyphen/>
        <w:t> Delete this subsection.</w:t>
      </w:r>
    </w:p>
    <w:p w14:paraId="3AEBD56E" w14:textId="77777777" w:rsidR="00F723C2" w:rsidRPr="00364EAA" w:rsidRDefault="00F723C2" w:rsidP="00F723C2">
      <w:pPr>
        <w:suppressAutoHyphens/>
        <w:rPr>
          <w:rFonts w:cs="Arial"/>
          <w:b/>
          <w:szCs w:val="18"/>
        </w:rPr>
      </w:pPr>
    </w:p>
    <w:p w14:paraId="0467BF0C" w14:textId="77777777" w:rsidR="00F723C2" w:rsidRPr="00364EAA" w:rsidRDefault="00F723C2" w:rsidP="00F723C2">
      <w:pPr>
        <w:suppressAutoHyphens/>
        <w:rPr>
          <w:rFonts w:cs="Arial"/>
          <w:szCs w:val="18"/>
        </w:rPr>
      </w:pPr>
      <w:r w:rsidRPr="00364EAA">
        <w:rPr>
          <w:rFonts w:cs="Arial"/>
          <w:b/>
          <w:szCs w:val="18"/>
        </w:rPr>
        <w:t>00585.12  Concrete for Blockout Opening</w:t>
      </w:r>
      <w:r w:rsidRPr="00364EAA">
        <w:rPr>
          <w:rFonts w:cs="Arial"/>
          <w:szCs w:val="18"/>
        </w:rPr>
        <w:t> </w:t>
      </w:r>
      <w:r w:rsidRPr="00364EAA">
        <w:rPr>
          <w:rFonts w:cs="Arial"/>
          <w:szCs w:val="18"/>
        </w:rPr>
        <w:noBreakHyphen/>
        <w:t> Replace the sentence that begins “Fill blockout openings with the …” with the following sentence:</w:t>
      </w:r>
    </w:p>
    <w:p w14:paraId="1B18D9EC" w14:textId="77777777" w:rsidR="00F723C2" w:rsidRPr="00364EAA" w:rsidRDefault="00F723C2" w:rsidP="00F723C2">
      <w:pPr>
        <w:suppressAutoHyphens/>
        <w:rPr>
          <w:rFonts w:cs="Arial"/>
          <w:szCs w:val="18"/>
        </w:rPr>
      </w:pPr>
    </w:p>
    <w:p w14:paraId="236CECCE" w14:textId="77777777" w:rsidR="00F723C2" w:rsidRPr="00364EAA" w:rsidRDefault="00F723C2" w:rsidP="00F723C2">
      <w:pPr>
        <w:suppressAutoHyphens/>
        <w:rPr>
          <w:rFonts w:cs="Arial"/>
          <w:szCs w:val="18"/>
        </w:rPr>
      </w:pPr>
      <w:r w:rsidRPr="00364EAA">
        <w:rPr>
          <w:rFonts w:cs="Arial"/>
          <w:szCs w:val="18"/>
        </w:rPr>
        <w:t>Fill blockout openings with the same class and type of concrete used in the deck, unless otherwise shown.</w:t>
      </w:r>
    </w:p>
    <w:p w14:paraId="24C56BE9" w14:textId="77777777" w:rsidR="00F723C2" w:rsidRPr="00364EAA" w:rsidRDefault="00F723C2" w:rsidP="00F723C2">
      <w:pPr>
        <w:suppressAutoHyphens/>
        <w:rPr>
          <w:rFonts w:cs="Arial"/>
          <w:szCs w:val="18"/>
        </w:rPr>
      </w:pPr>
    </w:p>
    <w:p w14:paraId="44C991A7" w14:textId="77777777" w:rsidR="00F723C2" w:rsidRPr="00364EAA" w:rsidRDefault="00F723C2" w:rsidP="00F723C2">
      <w:pPr>
        <w:suppressAutoHyphens/>
        <w:rPr>
          <w:rFonts w:cs="Arial"/>
          <w:szCs w:val="18"/>
        </w:rPr>
      </w:pPr>
      <w:r w:rsidRPr="00364EAA">
        <w:rPr>
          <w:rFonts w:cs="Arial"/>
          <w:b/>
          <w:szCs w:val="18"/>
        </w:rPr>
        <w:t>00585.30  Closed Joint Installers</w:t>
      </w:r>
      <w:r w:rsidRPr="00364EAA">
        <w:rPr>
          <w:rFonts w:cs="Arial"/>
          <w:szCs w:val="18"/>
        </w:rPr>
        <w:t> </w:t>
      </w:r>
      <w:r w:rsidRPr="00364EAA">
        <w:rPr>
          <w:rFonts w:cs="Arial"/>
          <w:szCs w:val="18"/>
        </w:rPr>
        <w:noBreakHyphen/>
        <w:t> Replace this subsection with the following subsection:</w:t>
      </w:r>
    </w:p>
    <w:p w14:paraId="03E57C81" w14:textId="77777777" w:rsidR="00F723C2" w:rsidRPr="00364EAA" w:rsidRDefault="00F723C2" w:rsidP="00F723C2">
      <w:pPr>
        <w:suppressAutoHyphens/>
        <w:rPr>
          <w:rFonts w:cs="Arial"/>
          <w:szCs w:val="18"/>
        </w:rPr>
      </w:pPr>
    </w:p>
    <w:p w14:paraId="15E60342" w14:textId="77777777" w:rsidR="00F723C2" w:rsidRPr="00364EAA" w:rsidRDefault="00F723C2" w:rsidP="00F723C2">
      <w:pPr>
        <w:suppressAutoHyphens/>
        <w:rPr>
          <w:rFonts w:cs="Arial"/>
          <w:szCs w:val="18"/>
        </w:rPr>
      </w:pPr>
      <w:r w:rsidRPr="00364EAA">
        <w:rPr>
          <w:rFonts w:cs="Arial"/>
          <w:b/>
          <w:szCs w:val="18"/>
        </w:rPr>
        <w:t>00585.30  Joint Installers</w:t>
      </w:r>
      <w:r w:rsidRPr="00364EAA">
        <w:rPr>
          <w:rFonts w:cs="Arial"/>
          <w:szCs w:val="18"/>
        </w:rPr>
        <w:t> </w:t>
      </w:r>
      <w:r w:rsidRPr="00364EAA">
        <w:rPr>
          <w:rFonts w:cs="Arial"/>
          <w:szCs w:val="18"/>
        </w:rPr>
        <w:noBreakHyphen/>
        <w:t> Provide trained personnel to install the Closed Joints.</w:t>
      </w:r>
    </w:p>
    <w:p w14:paraId="3417BCC4" w14:textId="77777777" w:rsidR="00F723C2" w:rsidRPr="00364EAA" w:rsidRDefault="00F723C2" w:rsidP="00F723C2">
      <w:pPr>
        <w:suppressAutoHyphens/>
        <w:rPr>
          <w:rFonts w:cs="Arial"/>
          <w:szCs w:val="18"/>
        </w:rPr>
      </w:pPr>
    </w:p>
    <w:p w14:paraId="0DB1711D" w14:textId="77777777" w:rsidR="00F723C2" w:rsidRPr="00364EAA" w:rsidRDefault="00F723C2" w:rsidP="00F723C2">
      <w:pPr>
        <w:suppressAutoHyphens/>
        <w:rPr>
          <w:rFonts w:cs="Arial"/>
          <w:szCs w:val="18"/>
        </w:rPr>
      </w:pPr>
      <w:r w:rsidRPr="00364EAA">
        <w:rPr>
          <w:rFonts w:cs="Arial"/>
          <w:b/>
          <w:szCs w:val="18"/>
        </w:rPr>
        <w:t>00585.31  Sealed Joint Manufacturer's Representative</w:t>
      </w:r>
      <w:r w:rsidRPr="00364EAA">
        <w:rPr>
          <w:rFonts w:cs="Arial"/>
          <w:szCs w:val="18"/>
        </w:rPr>
        <w:t> </w:t>
      </w:r>
      <w:r w:rsidRPr="00364EAA">
        <w:rPr>
          <w:rFonts w:cs="Arial"/>
          <w:szCs w:val="18"/>
        </w:rPr>
        <w:noBreakHyphen/>
        <w:t> Replace this subsection with the following subsection:</w:t>
      </w:r>
    </w:p>
    <w:p w14:paraId="6B4D2B11" w14:textId="77777777" w:rsidR="00F723C2" w:rsidRPr="00364EAA" w:rsidRDefault="00F723C2" w:rsidP="00F723C2">
      <w:pPr>
        <w:suppressAutoHyphens/>
        <w:rPr>
          <w:rFonts w:cs="Arial"/>
          <w:szCs w:val="18"/>
        </w:rPr>
      </w:pPr>
    </w:p>
    <w:p w14:paraId="283A42CE" w14:textId="0DF1A97C" w:rsidR="00743700" w:rsidRPr="00364EAA" w:rsidRDefault="00F723C2" w:rsidP="00F723C2">
      <w:pPr>
        <w:suppressAutoHyphens/>
        <w:rPr>
          <w:rFonts w:cs="Arial"/>
          <w:szCs w:val="18"/>
        </w:rPr>
      </w:pPr>
      <w:r w:rsidRPr="00364EAA">
        <w:rPr>
          <w:rFonts w:cs="Arial"/>
          <w:b/>
          <w:szCs w:val="18"/>
        </w:rPr>
        <w:t>00585.31  Expansion Joint Seal Manufacturer's Representative</w:t>
      </w:r>
      <w:r w:rsidRPr="00364EAA">
        <w:rPr>
          <w:rFonts w:cs="Arial"/>
          <w:szCs w:val="18"/>
        </w:rPr>
        <w:t> </w:t>
      </w:r>
      <w:r w:rsidRPr="00364EAA">
        <w:rPr>
          <w:rFonts w:cs="Arial"/>
          <w:szCs w:val="18"/>
        </w:rPr>
        <w:noBreakHyphen/>
        <w:t xml:space="preserve"> Provide a manufacturer's representative on-site during the installation of expansion joint device. </w:t>
      </w:r>
      <w:r w:rsidR="00743700" w:rsidRPr="00364EAA">
        <w:rPr>
          <w:rFonts w:cs="Arial"/>
          <w:szCs w:val="18"/>
        </w:rPr>
        <w:t>Discuss with the representative regarding the Work to be done, the methods of installation, installation procedures, and the required Equipment to assure correct installation of expansion joints</w:t>
      </w:r>
    </w:p>
    <w:p w14:paraId="54E718F7" w14:textId="6CF23A84" w:rsidR="00F723C2" w:rsidRPr="00364EAA" w:rsidRDefault="00F723C2" w:rsidP="00F723C2">
      <w:pPr>
        <w:suppressAutoHyphens/>
        <w:rPr>
          <w:rFonts w:cs="Arial"/>
          <w:szCs w:val="18"/>
        </w:rPr>
      </w:pPr>
    </w:p>
    <w:p w14:paraId="40B59D70" w14:textId="77777777" w:rsidR="00F723C2" w:rsidRPr="00364EAA" w:rsidRDefault="00F723C2" w:rsidP="00F723C2">
      <w:pPr>
        <w:suppressAutoHyphens/>
        <w:rPr>
          <w:rFonts w:cs="Arial"/>
          <w:szCs w:val="18"/>
        </w:rPr>
      </w:pPr>
      <w:r w:rsidRPr="00364EAA">
        <w:rPr>
          <w:rFonts w:cs="Arial"/>
          <w:b/>
          <w:szCs w:val="18"/>
        </w:rPr>
        <w:t>00585.42(a)  Submittals</w:t>
      </w:r>
      <w:r w:rsidRPr="00364EAA">
        <w:rPr>
          <w:rFonts w:cs="Arial"/>
          <w:szCs w:val="18"/>
        </w:rPr>
        <w:t> </w:t>
      </w:r>
      <w:r w:rsidRPr="00364EAA">
        <w:rPr>
          <w:rFonts w:cs="Arial"/>
          <w:szCs w:val="18"/>
        </w:rPr>
        <w:noBreakHyphen/>
        <w:t> Replace this subsection with the following subsection:</w:t>
      </w:r>
    </w:p>
    <w:p w14:paraId="1265A623" w14:textId="77777777" w:rsidR="00F723C2" w:rsidRPr="00364EAA" w:rsidRDefault="00F723C2" w:rsidP="00F723C2">
      <w:pPr>
        <w:suppressAutoHyphens/>
        <w:rPr>
          <w:rFonts w:cs="Arial"/>
          <w:szCs w:val="18"/>
        </w:rPr>
      </w:pPr>
    </w:p>
    <w:p w14:paraId="60A33506" w14:textId="413E024A" w:rsidR="00F723C2" w:rsidRPr="00364EAA" w:rsidRDefault="00F723C2" w:rsidP="00F723C2">
      <w:pPr>
        <w:suppressAutoHyphens/>
        <w:rPr>
          <w:rFonts w:cs="Arial"/>
          <w:szCs w:val="18"/>
        </w:rPr>
      </w:pPr>
      <w:r w:rsidRPr="00364EAA">
        <w:rPr>
          <w:rFonts w:cs="Arial"/>
          <w:b/>
          <w:szCs w:val="18"/>
        </w:rPr>
        <w:t>00585.42(a)  Notification</w:t>
      </w:r>
      <w:r w:rsidRPr="00364EAA">
        <w:rPr>
          <w:rFonts w:cs="Arial"/>
          <w:szCs w:val="18"/>
        </w:rPr>
        <w:t> </w:t>
      </w:r>
      <w:r w:rsidRPr="00364EAA">
        <w:rPr>
          <w:rFonts w:cs="Arial"/>
          <w:szCs w:val="18"/>
        </w:rPr>
        <w:noBreakHyphen/>
        <w:t xml:space="preserve"> Notify the Engineer in writing at least 7 Calendar Days before installing the Closed Joint. Include the Contract number, </w:t>
      </w:r>
      <w:r w:rsidR="00364EAA" w:rsidRPr="00364EAA">
        <w:rPr>
          <w:rFonts w:cs="Arial"/>
          <w:szCs w:val="18"/>
        </w:rPr>
        <w:t>B</w:t>
      </w:r>
      <w:r w:rsidRPr="00364EAA">
        <w:rPr>
          <w:rFonts w:cs="Arial"/>
          <w:szCs w:val="18"/>
        </w:rPr>
        <w:t xml:space="preserve">ridge number, joint seal </w:t>
      </w:r>
      <w:r w:rsidR="00364EAA" w:rsidRPr="00364EAA">
        <w:rPr>
          <w:rFonts w:cs="Arial"/>
          <w:szCs w:val="18"/>
        </w:rPr>
        <w:t>M</w:t>
      </w:r>
      <w:r w:rsidRPr="00364EAA">
        <w:rPr>
          <w:rFonts w:cs="Arial"/>
          <w:szCs w:val="18"/>
        </w:rPr>
        <w:t>aterial, product name, and the approximate date of installation.</w:t>
      </w:r>
    </w:p>
    <w:p w14:paraId="70361CBD" w14:textId="77777777" w:rsidR="00F723C2" w:rsidRPr="00364EAA" w:rsidRDefault="00F723C2" w:rsidP="00F723C2">
      <w:pPr>
        <w:suppressAutoHyphens/>
        <w:rPr>
          <w:rFonts w:cs="Arial"/>
          <w:szCs w:val="18"/>
        </w:rPr>
      </w:pPr>
    </w:p>
    <w:p w14:paraId="66F97EA3" w14:textId="77777777" w:rsidR="00F723C2" w:rsidRPr="00364EAA" w:rsidRDefault="00F723C2" w:rsidP="00F723C2">
      <w:pPr>
        <w:suppressAutoHyphens/>
        <w:rPr>
          <w:rFonts w:cs="Arial"/>
          <w:szCs w:val="18"/>
        </w:rPr>
      </w:pPr>
      <w:r w:rsidRPr="00364EAA">
        <w:rPr>
          <w:rFonts w:cs="Arial"/>
          <w:b/>
          <w:szCs w:val="18"/>
        </w:rPr>
        <w:lastRenderedPageBreak/>
        <w:t>00585.42(c)  Joint Preparation</w:t>
      </w:r>
      <w:r w:rsidRPr="00364EAA">
        <w:rPr>
          <w:rFonts w:cs="Arial"/>
          <w:szCs w:val="18"/>
        </w:rPr>
        <w:t> </w:t>
      </w:r>
      <w:r w:rsidRPr="00364EAA">
        <w:rPr>
          <w:rFonts w:cs="Arial"/>
          <w:szCs w:val="18"/>
        </w:rPr>
        <w:noBreakHyphen/>
        <w:t> Replace the sentence that begins “Prepare the joint surfaces as directed…” with the following sentence:</w:t>
      </w:r>
    </w:p>
    <w:p w14:paraId="0C7C1659" w14:textId="77777777" w:rsidR="00F723C2" w:rsidRPr="00364EAA" w:rsidRDefault="00F723C2" w:rsidP="00F723C2">
      <w:pPr>
        <w:suppressAutoHyphens/>
        <w:rPr>
          <w:rFonts w:cs="Arial"/>
          <w:szCs w:val="18"/>
        </w:rPr>
      </w:pPr>
    </w:p>
    <w:p w14:paraId="0F7213BA" w14:textId="71ED3D01" w:rsidR="00F723C2" w:rsidRPr="00364EAA" w:rsidRDefault="00F723C2" w:rsidP="00F723C2">
      <w:pPr>
        <w:suppressAutoHyphens/>
        <w:rPr>
          <w:rFonts w:cs="Arial"/>
          <w:szCs w:val="18"/>
        </w:rPr>
      </w:pPr>
      <w:r w:rsidRPr="00364EAA">
        <w:rPr>
          <w:rFonts w:cs="Arial"/>
          <w:szCs w:val="18"/>
        </w:rPr>
        <w:t xml:space="preserve">Prepare the joint surfaces as shown or directed in this Section and according to the joint </w:t>
      </w:r>
      <w:r w:rsidR="00364EAA" w:rsidRPr="00364EAA">
        <w:rPr>
          <w:rFonts w:cs="Arial"/>
          <w:szCs w:val="18"/>
        </w:rPr>
        <w:t>M</w:t>
      </w:r>
      <w:r w:rsidRPr="00364EAA">
        <w:rPr>
          <w:rFonts w:cs="Arial"/>
          <w:szCs w:val="18"/>
        </w:rPr>
        <w:t>aterial manufacturer's recommendations.</w:t>
      </w:r>
    </w:p>
    <w:p w14:paraId="266B6D4F" w14:textId="77777777" w:rsidR="00F723C2" w:rsidRPr="00364EAA" w:rsidRDefault="00F723C2" w:rsidP="00F723C2">
      <w:pPr>
        <w:suppressAutoHyphens/>
        <w:rPr>
          <w:rFonts w:cs="Arial"/>
          <w:szCs w:val="18"/>
        </w:rPr>
      </w:pPr>
    </w:p>
    <w:p w14:paraId="024D4605" w14:textId="77777777" w:rsidR="00F723C2" w:rsidRPr="00364EAA" w:rsidRDefault="00F723C2" w:rsidP="00F723C2">
      <w:pPr>
        <w:suppressAutoHyphens/>
        <w:rPr>
          <w:rFonts w:cs="Arial"/>
          <w:szCs w:val="18"/>
        </w:rPr>
      </w:pPr>
      <w:r w:rsidRPr="00364EAA">
        <w:rPr>
          <w:rFonts w:cs="Arial"/>
          <w:b/>
          <w:szCs w:val="18"/>
        </w:rPr>
        <w:t>00585.42(d)  Weather Conditions at Time of Installation</w:t>
      </w:r>
      <w:r w:rsidRPr="00364EAA">
        <w:rPr>
          <w:rFonts w:cs="Arial"/>
          <w:szCs w:val="18"/>
        </w:rPr>
        <w:t> </w:t>
      </w:r>
      <w:r w:rsidRPr="00364EAA">
        <w:rPr>
          <w:rFonts w:cs="Arial"/>
          <w:szCs w:val="18"/>
        </w:rPr>
        <w:noBreakHyphen/>
        <w:t> </w:t>
      </w:r>
      <w:r w:rsidRPr="00364EAA">
        <w:rPr>
          <w:szCs w:val="22"/>
        </w:rPr>
        <w:t>Replace this subsection, except for the subsection number and title, with the following:</w:t>
      </w:r>
    </w:p>
    <w:p w14:paraId="6983EAE1" w14:textId="77777777" w:rsidR="00F723C2" w:rsidRPr="00364EAA" w:rsidRDefault="00F723C2" w:rsidP="00F723C2">
      <w:pPr>
        <w:suppressAutoHyphens/>
        <w:rPr>
          <w:rFonts w:cs="Arial"/>
          <w:szCs w:val="18"/>
        </w:rPr>
      </w:pPr>
    </w:p>
    <w:p w14:paraId="04D6BB5F" w14:textId="77777777" w:rsidR="00F723C2" w:rsidRPr="00364EAA" w:rsidRDefault="00F723C2" w:rsidP="00F723C2">
      <w:pPr>
        <w:suppressAutoHyphens/>
        <w:rPr>
          <w:rFonts w:cs="Arial"/>
          <w:szCs w:val="18"/>
        </w:rPr>
      </w:pPr>
      <w:r w:rsidRPr="00364EAA">
        <w:rPr>
          <w:rFonts w:cs="Arial"/>
          <w:szCs w:val="18"/>
        </w:rPr>
        <w:t>Install joint seals when the weather conditions are suitable for joint installation according to the manufacturer's recommendations.</w:t>
      </w:r>
    </w:p>
    <w:p w14:paraId="3CDED8C5" w14:textId="77777777" w:rsidR="00F723C2" w:rsidRPr="00364EAA" w:rsidRDefault="00F723C2" w:rsidP="00F723C2">
      <w:pPr>
        <w:suppressAutoHyphens/>
        <w:rPr>
          <w:rFonts w:cs="Arial"/>
          <w:szCs w:val="18"/>
        </w:rPr>
      </w:pPr>
    </w:p>
    <w:p w14:paraId="4C2ECC51" w14:textId="77777777" w:rsidR="00F723C2" w:rsidRPr="00364EAA" w:rsidRDefault="00F723C2" w:rsidP="00F723C2">
      <w:pPr>
        <w:suppressAutoHyphens/>
        <w:rPr>
          <w:rFonts w:cs="Arial"/>
          <w:szCs w:val="18"/>
        </w:rPr>
      </w:pPr>
      <w:r w:rsidRPr="00364EAA">
        <w:rPr>
          <w:rFonts w:cs="Arial"/>
          <w:b/>
          <w:szCs w:val="18"/>
        </w:rPr>
        <w:t>00585.42(e)  Leakage Check</w:t>
      </w:r>
      <w:r w:rsidRPr="00364EAA">
        <w:rPr>
          <w:rFonts w:cs="Arial"/>
          <w:szCs w:val="18"/>
        </w:rPr>
        <w:t> </w:t>
      </w:r>
      <w:r w:rsidRPr="00364EAA">
        <w:rPr>
          <w:rFonts w:cs="Arial"/>
          <w:szCs w:val="18"/>
        </w:rPr>
        <w:noBreakHyphen/>
        <w:t> </w:t>
      </w:r>
      <w:r w:rsidRPr="00364EAA">
        <w:rPr>
          <w:szCs w:val="22"/>
        </w:rPr>
        <w:t>Replace this subsection, except for the subsection number and title, with the following:</w:t>
      </w:r>
    </w:p>
    <w:p w14:paraId="3A611598" w14:textId="77777777" w:rsidR="00F723C2" w:rsidRPr="00364EAA" w:rsidRDefault="00F723C2" w:rsidP="00F723C2">
      <w:pPr>
        <w:suppressAutoHyphens/>
        <w:rPr>
          <w:rFonts w:cs="Arial"/>
          <w:szCs w:val="18"/>
        </w:rPr>
      </w:pPr>
    </w:p>
    <w:p w14:paraId="39863DB6" w14:textId="6C2F7352" w:rsidR="00F723C2" w:rsidRPr="00364EAA" w:rsidRDefault="00F723C2" w:rsidP="00F723C2">
      <w:pPr>
        <w:suppressAutoHyphens/>
        <w:rPr>
          <w:rFonts w:cs="Arial"/>
          <w:szCs w:val="18"/>
        </w:rPr>
      </w:pPr>
      <w:r w:rsidRPr="00364EAA">
        <w:rPr>
          <w:rFonts w:cs="Arial"/>
          <w:szCs w:val="18"/>
        </w:rPr>
        <w:t xml:space="preserve">After joint installation is complete, check joints for leakage by flooding the joint with water. Maintain ponding of water in the </w:t>
      </w:r>
      <w:r w:rsidR="00364EAA" w:rsidRPr="00364EAA">
        <w:rPr>
          <w:rFonts w:cs="Arial"/>
          <w:szCs w:val="18"/>
        </w:rPr>
        <w:t>R</w:t>
      </w:r>
      <w:r w:rsidRPr="00364EAA">
        <w:rPr>
          <w:rFonts w:cs="Arial"/>
          <w:szCs w:val="18"/>
        </w:rPr>
        <w:t xml:space="preserve">oadway </w:t>
      </w:r>
      <w:r w:rsidR="00364EAA" w:rsidRPr="00364EAA">
        <w:rPr>
          <w:rFonts w:cs="Arial"/>
          <w:szCs w:val="18"/>
        </w:rPr>
        <w:t>S</w:t>
      </w:r>
      <w:r w:rsidRPr="00364EAA">
        <w:rPr>
          <w:rFonts w:cs="Arial"/>
          <w:szCs w:val="18"/>
        </w:rPr>
        <w:t xml:space="preserve">houlders or 3 feet from the gutter line, whichever is greater, for 2 hours. Use an unnozzled water hose delivering one gallon of water per minute to the inside face of railing. Verify no leaking of joints. If leakage is observed, repair the joints using a method recommended by the manufacturer and approved by the Engineer prior to starting Work at no additional cost to the Agency. Perform additional leakage check at no additional cost to the Agency. Additional leakage checks </w:t>
      </w:r>
      <w:r w:rsidR="00743700" w:rsidRPr="00364EAA">
        <w:rPr>
          <w:rFonts w:cs="Arial"/>
          <w:szCs w:val="18"/>
        </w:rPr>
        <w:t>have</w:t>
      </w:r>
      <w:r w:rsidRPr="00364EAA">
        <w:rPr>
          <w:rFonts w:cs="Arial"/>
          <w:szCs w:val="18"/>
        </w:rPr>
        <w:t xml:space="preserve"> the </w:t>
      </w:r>
      <w:r w:rsidR="00743700" w:rsidRPr="00364EAA">
        <w:rPr>
          <w:rFonts w:cs="Arial"/>
          <w:szCs w:val="18"/>
        </w:rPr>
        <w:t xml:space="preserve">same </w:t>
      </w:r>
      <w:r w:rsidRPr="00364EAA">
        <w:rPr>
          <w:rFonts w:cs="Arial"/>
          <w:szCs w:val="18"/>
        </w:rPr>
        <w:t>requirements.</w:t>
      </w:r>
    </w:p>
    <w:p w14:paraId="6DFA529F" w14:textId="77777777" w:rsidR="00F723C2" w:rsidRDefault="00F723C2" w:rsidP="00F723C2">
      <w:pPr>
        <w:suppressAutoHyphens/>
        <w:rPr>
          <w:rFonts w:cs="Arial"/>
          <w:szCs w:val="18"/>
        </w:rPr>
      </w:pPr>
    </w:p>
    <w:p w14:paraId="611F7933" w14:textId="2E9861D9" w:rsidR="008C5A96" w:rsidRDefault="008C5A96" w:rsidP="008C5A96">
      <w:pPr>
        <w:suppressAutoHyphens/>
        <w:rPr>
          <w:rFonts w:cs="Arial"/>
          <w:szCs w:val="18"/>
        </w:rPr>
      </w:pPr>
      <w:bookmarkStart w:id="0" w:name="_Hlk136599102"/>
      <w:r w:rsidRPr="008377D9">
        <w:rPr>
          <w:rFonts w:cs="Arial"/>
          <w:b/>
          <w:bCs/>
          <w:szCs w:val="18"/>
        </w:rPr>
        <w:t>00585.43  Armored Corners</w:t>
      </w:r>
      <w:r>
        <w:rPr>
          <w:rFonts w:cs="Arial"/>
          <w:szCs w:val="18"/>
        </w:rPr>
        <w:t> – </w:t>
      </w:r>
      <w:r>
        <w:t>Replace</w:t>
      </w:r>
      <w:r w:rsidRPr="006626EF">
        <w:t xml:space="preserve"> </w:t>
      </w:r>
      <w:r>
        <w:t>the title of this subsection with “</w:t>
      </w:r>
      <w:r>
        <w:rPr>
          <w:b/>
        </w:rPr>
        <w:t>Armored Corners and Edgebeam”</w:t>
      </w:r>
    </w:p>
    <w:bookmarkEnd w:id="0"/>
    <w:p w14:paraId="0F7979AA" w14:textId="77777777" w:rsidR="008C5A96" w:rsidRDefault="008C5A96" w:rsidP="008C5A96">
      <w:pPr>
        <w:suppressAutoHyphens/>
        <w:rPr>
          <w:rFonts w:cs="Arial"/>
          <w:szCs w:val="18"/>
        </w:rPr>
      </w:pPr>
    </w:p>
    <w:p w14:paraId="423D23F5" w14:textId="77777777" w:rsidR="008C5A96" w:rsidRDefault="008C5A96" w:rsidP="008C5A96">
      <w:pPr>
        <w:suppressAutoHyphens/>
        <w:rPr>
          <w:szCs w:val="22"/>
        </w:rPr>
      </w:pPr>
      <w:r>
        <w:rPr>
          <w:szCs w:val="22"/>
        </w:rPr>
        <w:t>Replace the paragraph that begins "</w:t>
      </w:r>
      <w:r w:rsidRPr="008377D9">
        <w:rPr>
          <w:rFonts w:cs="Arial"/>
          <w:szCs w:val="18"/>
        </w:rPr>
        <w:t>Provide joint corner armoring</w:t>
      </w:r>
      <w:r>
        <w:rPr>
          <w:szCs w:val="22"/>
        </w:rPr>
        <w:t xml:space="preserve"> …" with the following paragraph:</w:t>
      </w:r>
    </w:p>
    <w:p w14:paraId="3E99467F" w14:textId="77777777" w:rsidR="008C5A96" w:rsidRDefault="008C5A96" w:rsidP="008C5A96">
      <w:pPr>
        <w:suppressAutoHyphens/>
        <w:rPr>
          <w:szCs w:val="22"/>
        </w:rPr>
      </w:pPr>
    </w:p>
    <w:p w14:paraId="19323D79" w14:textId="77777777" w:rsidR="008C5A96" w:rsidRDefault="008C5A96" w:rsidP="008C5A96">
      <w:pPr>
        <w:suppressAutoHyphens/>
        <w:rPr>
          <w:rFonts w:cs="Arial"/>
          <w:szCs w:val="18"/>
        </w:rPr>
      </w:pPr>
      <w:r w:rsidRPr="008377D9">
        <w:rPr>
          <w:rFonts w:cs="Arial"/>
          <w:szCs w:val="18"/>
        </w:rPr>
        <w:t xml:space="preserve">Provide joint corner armoring </w:t>
      </w:r>
      <w:r>
        <w:rPr>
          <w:rFonts w:cs="Arial"/>
          <w:szCs w:val="18"/>
        </w:rPr>
        <w:t>or edgebeam with</w:t>
      </w:r>
      <w:r w:rsidRPr="008377D9">
        <w:rPr>
          <w:rFonts w:cs="Arial"/>
          <w:szCs w:val="18"/>
        </w:rPr>
        <w:t xml:space="preserve"> anchors as shown or specified, and according to the following:</w:t>
      </w:r>
    </w:p>
    <w:p w14:paraId="376CFB70" w14:textId="77777777" w:rsidR="008C5A96" w:rsidRPr="008377D9" w:rsidRDefault="008C5A96" w:rsidP="008C5A96">
      <w:pPr>
        <w:suppressAutoHyphens/>
        <w:rPr>
          <w:rFonts w:cs="Arial"/>
          <w:szCs w:val="18"/>
        </w:rPr>
      </w:pPr>
    </w:p>
    <w:p w14:paraId="6AF6BF2B" w14:textId="77777777" w:rsidR="008C5A96" w:rsidRDefault="008C5A96" w:rsidP="008C5A96">
      <w:pPr>
        <w:suppressAutoHyphens/>
        <w:rPr>
          <w:szCs w:val="22"/>
        </w:rPr>
      </w:pPr>
      <w:r w:rsidRPr="008377D9">
        <w:rPr>
          <w:rFonts w:cs="Arial"/>
          <w:b/>
          <w:bCs/>
          <w:szCs w:val="18"/>
        </w:rPr>
        <w:t>00585.43(a)  Tolerance</w:t>
      </w:r>
      <w:r>
        <w:rPr>
          <w:rFonts w:cs="Arial"/>
          <w:szCs w:val="18"/>
        </w:rPr>
        <w:t> </w:t>
      </w:r>
      <w:r>
        <w:rPr>
          <w:rFonts w:cs="Arial"/>
          <w:szCs w:val="18"/>
        </w:rPr>
        <w:noBreakHyphen/>
        <w:t> </w:t>
      </w:r>
      <w:r>
        <w:rPr>
          <w:szCs w:val="22"/>
        </w:rPr>
        <w:t>Replace the paragraph that begins "</w:t>
      </w:r>
      <w:r w:rsidRPr="008377D9">
        <w:rPr>
          <w:rFonts w:cs="Arial"/>
          <w:szCs w:val="18"/>
        </w:rPr>
        <w:t>Install armored corners that are straight</w:t>
      </w:r>
      <w:r>
        <w:rPr>
          <w:szCs w:val="22"/>
        </w:rPr>
        <w:t>…" with the following paragraph:</w:t>
      </w:r>
    </w:p>
    <w:p w14:paraId="1710B967" w14:textId="77777777" w:rsidR="008C5A96" w:rsidRDefault="008C5A96" w:rsidP="008C5A96">
      <w:pPr>
        <w:suppressAutoHyphens/>
        <w:rPr>
          <w:rFonts w:cs="Arial"/>
          <w:szCs w:val="18"/>
        </w:rPr>
      </w:pPr>
    </w:p>
    <w:p w14:paraId="77A563BB" w14:textId="77777777" w:rsidR="008C5A96" w:rsidRPr="008377D9" w:rsidRDefault="008C5A96" w:rsidP="008C5A96">
      <w:pPr>
        <w:suppressAutoHyphens/>
        <w:rPr>
          <w:rFonts w:cs="Arial"/>
          <w:szCs w:val="18"/>
        </w:rPr>
      </w:pPr>
      <w:r w:rsidRPr="008377D9">
        <w:rPr>
          <w:rFonts w:cs="Arial"/>
          <w:szCs w:val="18"/>
        </w:rPr>
        <w:t xml:space="preserve">Install armored corners </w:t>
      </w:r>
      <w:r>
        <w:rPr>
          <w:rFonts w:cs="Arial"/>
          <w:szCs w:val="18"/>
        </w:rPr>
        <w:t xml:space="preserve">or edgebeams </w:t>
      </w:r>
      <w:r w:rsidRPr="008377D9">
        <w:rPr>
          <w:rFonts w:cs="Arial"/>
          <w:szCs w:val="18"/>
        </w:rPr>
        <w:t>that are straight and do not deviate from a true line by more than 1/4 inch horizontal and 1/8 inch vertical over the length of the joint, nor more than 1/16 inch in either direction from a 12-foot straightedge.</w:t>
      </w:r>
    </w:p>
    <w:p w14:paraId="1EEFE96F" w14:textId="77777777" w:rsidR="008C5A96" w:rsidRPr="008377D9" w:rsidRDefault="008C5A96" w:rsidP="008C5A96">
      <w:pPr>
        <w:suppressAutoHyphens/>
        <w:rPr>
          <w:rFonts w:cs="Arial"/>
          <w:szCs w:val="18"/>
        </w:rPr>
      </w:pPr>
    </w:p>
    <w:p w14:paraId="74DAFB66" w14:textId="77777777" w:rsidR="008C5A96" w:rsidRDefault="008C5A96" w:rsidP="008C5A96">
      <w:pPr>
        <w:suppressAutoHyphens/>
        <w:rPr>
          <w:szCs w:val="22"/>
        </w:rPr>
      </w:pPr>
      <w:r w:rsidRPr="008377D9">
        <w:rPr>
          <w:rFonts w:cs="Arial"/>
          <w:b/>
          <w:bCs/>
          <w:szCs w:val="18"/>
        </w:rPr>
        <w:t>00585.43(b)  Installation</w:t>
      </w:r>
      <w:r>
        <w:rPr>
          <w:rFonts w:cs="Arial"/>
          <w:szCs w:val="18"/>
        </w:rPr>
        <w:t> </w:t>
      </w:r>
      <w:r>
        <w:rPr>
          <w:rFonts w:cs="Arial"/>
          <w:szCs w:val="18"/>
        </w:rPr>
        <w:noBreakHyphen/>
        <w:t> </w:t>
      </w:r>
      <w:r>
        <w:rPr>
          <w:szCs w:val="22"/>
        </w:rPr>
        <w:t>Replace the paragraph that begins "</w:t>
      </w:r>
      <w:r w:rsidRPr="008377D9">
        <w:rPr>
          <w:rFonts w:cs="Arial"/>
          <w:szCs w:val="18"/>
        </w:rPr>
        <w:t>Furnish armored corners in the longest</w:t>
      </w:r>
      <w:r>
        <w:rPr>
          <w:szCs w:val="22"/>
        </w:rPr>
        <w:t xml:space="preserve"> …" with the following paragraph:</w:t>
      </w:r>
    </w:p>
    <w:p w14:paraId="0FEB5B1D" w14:textId="77777777" w:rsidR="008C5A96" w:rsidRDefault="008C5A96" w:rsidP="008C5A96">
      <w:pPr>
        <w:suppressAutoHyphens/>
        <w:rPr>
          <w:rFonts w:cs="Arial"/>
          <w:szCs w:val="18"/>
        </w:rPr>
      </w:pPr>
    </w:p>
    <w:p w14:paraId="5313201B" w14:textId="77777777" w:rsidR="008C5A96" w:rsidRPr="008377D9" w:rsidRDefault="008C5A96" w:rsidP="008C5A96">
      <w:pPr>
        <w:suppressAutoHyphens/>
        <w:rPr>
          <w:rFonts w:cs="Arial"/>
          <w:szCs w:val="18"/>
        </w:rPr>
      </w:pPr>
      <w:r w:rsidRPr="008377D9">
        <w:rPr>
          <w:rFonts w:cs="Arial"/>
          <w:szCs w:val="18"/>
        </w:rPr>
        <w:t xml:space="preserve">Furnish armored corners </w:t>
      </w:r>
      <w:r>
        <w:rPr>
          <w:rFonts w:cs="Arial"/>
          <w:szCs w:val="18"/>
        </w:rPr>
        <w:t>or edgebeams</w:t>
      </w:r>
      <w:r w:rsidRPr="008377D9">
        <w:rPr>
          <w:rFonts w:cs="Arial"/>
          <w:szCs w:val="18"/>
        </w:rPr>
        <w:t xml:space="preserve"> in the longest practical length as controlled by transportation and installation.</w:t>
      </w:r>
    </w:p>
    <w:p w14:paraId="1FC38AF8" w14:textId="77777777" w:rsidR="008C5A96" w:rsidRPr="008377D9" w:rsidRDefault="008C5A96" w:rsidP="008C5A96">
      <w:pPr>
        <w:suppressAutoHyphens/>
        <w:rPr>
          <w:rFonts w:cs="Arial"/>
          <w:szCs w:val="18"/>
        </w:rPr>
      </w:pPr>
    </w:p>
    <w:p w14:paraId="2BB719CC" w14:textId="77777777" w:rsidR="008C5A96" w:rsidRDefault="008C5A96" w:rsidP="008C5A96">
      <w:pPr>
        <w:suppressAutoHyphens/>
        <w:rPr>
          <w:szCs w:val="22"/>
        </w:rPr>
      </w:pPr>
      <w:r>
        <w:rPr>
          <w:szCs w:val="22"/>
        </w:rPr>
        <w:t>Replace the paragraph that begins "</w:t>
      </w:r>
      <w:r w:rsidRPr="008377D9">
        <w:rPr>
          <w:rFonts w:cs="Arial"/>
          <w:szCs w:val="18"/>
        </w:rPr>
        <w:t>For new construction, install armored</w:t>
      </w:r>
      <w:r>
        <w:rPr>
          <w:szCs w:val="22"/>
        </w:rPr>
        <w:t xml:space="preserve"> …" with the following paragraph:</w:t>
      </w:r>
    </w:p>
    <w:p w14:paraId="2A656873" w14:textId="77777777" w:rsidR="008C5A96" w:rsidRDefault="008C5A96" w:rsidP="008C5A96">
      <w:pPr>
        <w:suppressAutoHyphens/>
        <w:rPr>
          <w:rFonts w:cs="Arial"/>
          <w:szCs w:val="18"/>
        </w:rPr>
      </w:pPr>
    </w:p>
    <w:p w14:paraId="0F64C63E" w14:textId="77777777" w:rsidR="008C5A96" w:rsidRDefault="008C5A96" w:rsidP="008C5A96">
      <w:pPr>
        <w:suppressAutoHyphens/>
        <w:rPr>
          <w:rFonts w:cs="Arial"/>
          <w:szCs w:val="18"/>
        </w:rPr>
      </w:pPr>
      <w:r w:rsidRPr="008377D9">
        <w:rPr>
          <w:rFonts w:cs="Arial"/>
          <w:szCs w:val="18"/>
        </w:rPr>
        <w:t xml:space="preserve">For new construction, install armored corners </w:t>
      </w:r>
      <w:r>
        <w:rPr>
          <w:rFonts w:cs="Arial"/>
          <w:szCs w:val="18"/>
        </w:rPr>
        <w:t>or edgebeams</w:t>
      </w:r>
      <w:r w:rsidRPr="008377D9">
        <w:rPr>
          <w:rFonts w:cs="Arial"/>
          <w:szCs w:val="18"/>
        </w:rPr>
        <w:t xml:space="preserve"> </w:t>
      </w:r>
      <w:r>
        <w:rPr>
          <w:rFonts w:cs="Arial"/>
          <w:szCs w:val="18"/>
        </w:rPr>
        <w:t xml:space="preserve">with anchors </w:t>
      </w:r>
      <w:r w:rsidRPr="008377D9">
        <w:rPr>
          <w:rFonts w:cs="Arial"/>
          <w:szCs w:val="18"/>
        </w:rPr>
        <w:t xml:space="preserve">in preformed blockouts at least 14 days after the deck is cast with the joint opening as shown. Support the armored corners </w:t>
      </w:r>
      <w:r>
        <w:rPr>
          <w:rFonts w:cs="Arial"/>
          <w:szCs w:val="18"/>
        </w:rPr>
        <w:t>or edgebeams</w:t>
      </w:r>
      <w:r w:rsidRPr="008377D9">
        <w:rPr>
          <w:rFonts w:cs="Arial"/>
          <w:szCs w:val="18"/>
        </w:rPr>
        <w:t xml:space="preserve"> securely in position before placing concrete in the joint </w:t>
      </w:r>
      <w:r w:rsidRPr="008377D9">
        <w:rPr>
          <w:rFonts w:cs="Arial"/>
          <w:szCs w:val="18"/>
        </w:rPr>
        <w:lastRenderedPageBreak/>
        <w:t>blockout. Install the preformed seal at least 7 days after the concrete blockouts have been cast and after the deck concrete reaches 3,000 psi.</w:t>
      </w:r>
    </w:p>
    <w:p w14:paraId="2815F06C" w14:textId="77777777" w:rsidR="008C5A96" w:rsidRDefault="008C5A96" w:rsidP="008C5A96">
      <w:pPr>
        <w:suppressAutoHyphens/>
        <w:rPr>
          <w:rFonts w:cs="Arial"/>
          <w:szCs w:val="18"/>
        </w:rPr>
      </w:pPr>
    </w:p>
    <w:p w14:paraId="6CB5260A" w14:textId="77777777" w:rsidR="008C5A96" w:rsidRDefault="008C5A96" w:rsidP="008C5A96">
      <w:pPr>
        <w:rPr>
          <w:szCs w:val="22"/>
        </w:rPr>
      </w:pPr>
      <w:r>
        <w:rPr>
          <w:rFonts w:cs="Arial"/>
          <w:b/>
          <w:bCs/>
          <w:szCs w:val="18"/>
        </w:rPr>
        <w:t>00585.47  Strip Seal</w:t>
      </w:r>
      <w:r>
        <w:rPr>
          <w:rFonts w:cs="Arial"/>
          <w:szCs w:val="18"/>
        </w:rPr>
        <w:t> </w:t>
      </w:r>
      <w:r>
        <w:rPr>
          <w:rFonts w:cs="Arial"/>
          <w:szCs w:val="18"/>
        </w:rPr>
        <w:noBreakHyphen/>
        <w:t> </w:t>
      </w:r>
      <w:r>
        <w:rPr>
          <w:szCs w:val="22"/>
        </w:rPr>
        <w:t>Replace the bullet that begins "Use steel retainers acting …” with the following bullet:</w:t>
      </w:r>
    </w:p>
    <w:p w14:paraId="7C81406B" w14:textId="77777777" w:rsidR="008C5A96" w:rsidRDefault="008C5A96" w:rsidP="008C5A96">
      <w:pPr>
        <w:rPr>
          <w:szCs w:val="22"/>
        </w:rPr>
      </w:pPr>
    </w:p>
    <w:p w14:paraId="4E7E06CD" w14:textId="43D206F1" w:rsidR="008C5A96" w:rsidRPr="008C5A96" w:rsidRDefault="008C5A96" w:rsidP="008C5A96">
      <w:pPr>
        <w:pStyle w:val="Bullet1-After1st"/>
      </w:pPr>
      <w:r>
        <w:t>Use steel retainers acting as the edgebeams according to 00585.43.</w:t>
      </w:r>
    </w:p>
    <w:p w14:paraId="7946D6DA" w14:textId="77777777" w:rsidR="008C5A96" w:rsidRPr="00364EAA" w:rsidRDefault="008C5A96" w:rsidP="00F723C2">
      <w:pPr>
        <w:suppressAutoHyphens/>
        <w:rPr>
          <w:rFonts w:cs="Arial"/>
          <w:szCs w:val="18"/>
        </w:rPr>
      </w:pPr>
    </w:p>
    <w:p w14:paraId="37407FFE" w14:textId="77777777" w:rsidR="00F723C2" w:rsidRPr="00364EAA" w:rsidRDefault="00F723C2" w:rsidP="00F723C2">
      <w:pPr>
        <w:suppressAutoHyphens/>
        <w:rPr>
          <w:rFonts w:cs="Arial"/>
          <w:szCs w:val="18"/>
        </w:rPr>
      </w:pPr>
      <w:r w:rsidRPr="00364EAA">
        <w:rPr>
          <w:rFonts w:cs="Arial"/>
          <w:szCs w:val="18"/>
        </w:rPr>
        <w:t>Add the following subsection:</w:t>
      </w:r>
    </w:p>
    <w:p w14:paraId="407B1235" w14:textId="77777777" w:rsidR="00F723C2" w:rsidRPr="00364EAA" w:rsidRDefault="00F723C2" w:rsidP="00F723C2">
      <w:pPr>
        <w:suppressAutoHyphens/>
        <w:rPr>
          <w:rFonts w:cs="Arial"/>
          <w:szCs w:val="18"/>
        </w:rPr>
      </w:pPr>
    </w:p>
    <w:p w14:paraId="4C765A6A" w14:textId="77777777" w:rsidR="00F723C2" w:rsidRPr="00364EAA" w:rsidRDefault="00F723C2" w:rsidP="00F723C2">
      <w:pPr>
        <w:suppressAutoHyphens/>
        <w:rPr>
          <w:rFonts w:cs="Arial"/>
          <w:szCs w:val="18"/>
        </w:rPr>
      </w:pPr>
      <w:r w:rsidRPr="00364EAA">
        <w:rPr>
          <w:rFonts w:cs="Arial"/>
          <w:b/>
          <w:szCs w:val="18"/>
        </w:rPr>
        <w:t>00585.50  Control Joint</w:t>
      </w:r>
      <w:r w:rsidRPr="00364EAA">
        <w:rPr>
          <w:rFonts w:cs="Arial"/>
          <w:szCs w:val="18"/>
        </w:rPr>
        <w:t> </w:t>
      </w:r>
      <w:r w:rsidRPr="00364EAA">
        <w:rPr>
          <w:rFonts w:cs="Arial"/>
          <w:szCs w:val="18"/>
        </w:rPr>
        <w:noBreakHyphen/>
        <w:t> Construct Control Joints as shown. If details of the control joint are not shown, sawcut the surface 1 1/2 inches deep and 1/2 inch wide and fill it with hot applied joint sealant.</w:t>
      </w:r>
    </w:p>
    <w:p w14:paraId="75570821" w14:textId="77777777" w:rsidR="00F723C2" w:rsidRPr="00364EAA" w:rsidRDefault="00F723C2">
      <w:pPr>
        <w:suppressAutoHyphens/>
        <w:rPr>
          <w:rFonts w:cs="Arial"/>
          <w:szCs w:val="18"/>
        </w:rPr>
      </w:pPr>
    </w:p>
    <w:p w14:paraId="6E85F7A9" w14:textId="2806627A" w:rsidR="005463CE" w:rsidRPr="00364EAA" w:rsidRDefault="00D938C2" w:rsidP="005463CE">
      <w:pPr>
        <w:suppressAutoHyphens/>
        <w:rPr>
          <w:szCs w:val="22"/>
        </w:rPr>
      </w:pPr>
      <w:r w:rsidRPr="00364EAA">
        <w:rPr>
          <w:rFonts w:cs="Arial"/>
          <w:b/>
          <w:szCs w:val="18"/>
        </w:rPr>
        <w:t>00585.80  Measurement</w:t>
      </w:r>
      <w:r w:rsidRPr="00364EAA">
        <w:rPr>
          <w:rFonts w:cs="Arial"/>
          <w:szCs w:val="18"/>
        </w:rPr>
        <w:t> </w:t>
      </w:r>
      <w:r w:rsidR="00355A40" w:rsidRPr="00364EAA">
        <w:rPr>
          <w:rFonts w:cs="Arial"/>
          <w:szCs w:val="18"/>
        </w:rPr>
        <w:t>-</w:t>
      </w:r>
      <w:r w:rsidRPr="00364EAA">
        <w:rPr>
          <w:rFonts w:cs="Arial"/>
          <w:szCs w:val="18"/>
        </w:rPr>
        <w:t> </w:t>
      </w:r>
      <w:r w:rsidR="00950007" w:rsidRPr="00364EAA">
        <w:rPr>
          <w:rFonts w:cs="Arial"/>
          <w:szCs w:val="18"/>
        </w:rPr>
        <w:t>Add the following to the end of the subsection:</w:t>
      </w:r>
    </w:p>
    <w:p w14:paraId="008B4B90" w14:textId="77777777" w:rsidR="00843028" w:rsidRPr="00364EAA" w:rsidRDefault="00843028">
      <w:pPr>
        <w:suppressAutoHyphens/>
        <w:rPr>
          <w:rFonts w:cs="Arial"/>
          <w:szCs w:val="18"/>
        </w:rPr>
      </w:pPr>
    </w:p>
    <w:p w14:paraId="29010653" w14:textId="2F41FFC4" w:rsidR="00D938C2" w:rsidRPr="00364EAA" w:rsidRDefault="00D938C2">
      <w:pPr>
        <w:suppressAutoHyphens/>
        <w:rPr>
          <w:rFonts w:cs="Arial"/>
          <w:szCs w:val="18"/>
        </w:rPr>
      </w:pPr>
      <w:r w:rsidRPr="00364EAA">
        <w:rPr>
          <w:rFonts w:cs="Arial"/>
          <w:szCs w:val="18"/>
        </w:rPr>
        <w:t>The estimated quantities of joints are:</w:t>
      </w:r>
    </w:p>
    <w:p w14:paraId="275C7140" w14:textId="77777777" w:rsidR="00D938C2" w:rsidRPr="00364EAA" w:rsidRDefault="00D938C2">
      <w:pPr>
        <w:rPr>
          <w:rFonts w:cs="Arial"/>
          <w:szCs w:val="18"/>
        </w:rPr>
      </w:pPr>
    </w:p>
    <w:p w14:paraId="20716896" w14:textId="305C5DFC" w:rsidR="00D938C2" w:rsidRPr="00364EAA" w:rsidRDefault="00D938C2" w:rsidP="00D938C2">
      <w:pPr>
        <w:pStyle w:val="Instructions-Indented"/>
      </w:pPr>
      <w:r w:rsidRPr="00364EAA">
        <w:t xml:space="preserve">(List </w:t>
      </w:r>
      <w:r w:rsidR="00F723C2" w:rsidRPr="00364EAA">
        <w:t xml:space="preserve">all applicable </w:t>
      </w:r>
      <w:r w:rsidRPr="00364EAA">
        <w:t>joint type</w:t>
      </w:r>
      <w:r w:rsidR="00F723C2" w:rsidRPr="00364EAA">
        <w:t>s, e.g. expansion joints, control joints, or hot applied joint sealant,</w:t>
      </w:r>
      <w:r w:rsidRPr="00364EAA">
        <w:t xml:space="preserve"> as the </w:t>
      </w:r>
      <w:r w:rsidR="00364EAA" w:rsidRPr="00364EAA">
        <w:t>P</w:t>
      </w:r>
      <w:r w:rsidRPr="00364EAA">
        <w:t xml:space="preserve">ay </w:t>
      </w:r>
      <w:r w:rsidR="00364EAA" w:rsidRPr="00364EAA">
        <w:t>I</w:t>
      </w:r>
      <w:r w:rsidRPr="00364EAA">
        <w:t>tem name. Obtain information from the Bridge Designer.)</w:t>
      </w:r>
    </w:p>
    <w:p w14:paraId="39C60F25" w14:textId="77777777" w:rsidR="00D938C2" w:rsidRPr="00364EAA" w:rsidRDefault="00D938C2">
      <w:pPr>
        <w:rPr>
          <w:szCs w:val="22"/>
        </w:rPr>
      </w:pPr>
    </w:p>
    <w:p w14:paraId="7E3FD14F" w14:textId="77777777" w:rsidR="00D938C2" w:rsidRPr="00364EAA" w:rsidRDefault="00D938C2">
      <w:pPr>
        <w:tabs>
          <w:tab w:val="center" w:pos="7560"/>
        </w:tabs>
        <w:rPr>
          <w:b/>
          <w:szCs w:val="22"/>
        </w:rPr>
      </w:pPr>
      <w:r w:rsidRPr="00364EAA">
        <w:rPr>
          <w:szCs w:val="22"/>
        </w:rPr>
        <w:tab/>
      </w:r>
      <w:r w:rsidRPr="00364EAA">
        <w:rPr>
          <w:b/>
          <w:szCs w:val="22"/>
        </w:rPr>
        <w:t>Quantity</w:t>
      </w:r>
    </w:p>
    <w:p w14:paraId="714DBFDA" w14:textId="77777777" w:rsidR="00D938C2" w:rsidRPr="00364EAA" w:rsidRDefault="00D938C2">
      <w:pPr>
        <w:tabs>
          <w:tab w:val="center" w:pos="1440"/>
          <w:tab w:val="center" w:pos="4410"/>
          <w:tab w:val="center" w:pos="7560"/>
        </w:tabs>
        <w:rPr>
          <w:szCs w:val="22"/>
        </w:rPr>
      </w:pPr>
      <w:r w:rsidRPr="00364EAA">
        <w:rPr>
          <w:b/>
          <w:bCs/>
          <w:szCs w:val="22"/>
        </w:rPr>
        <w:tab/>
        <w:t>Structure</w:t>
      </w:r>
      <w:r w:rsidRPr="00364EAA">
        <w:rPr>
          <w:szCs w:val="22"/>
        </w:rPr>
        <w:tab/>
      </w:r>
      <w:r w:rsidRPr="00364EAA">
        <w:rPr>
          <w:b/>
          <w:szCs w:val="22"/>
        </w:rPr>
        <w:t>Joint</w:t>
      </w:r>
      <w:r w:rsidRPr="00364EAA">
        <w:rPr>
          <w:b/>
          <w:bCs/>
          <w:szCs w:val="22"/>
        </w:rPr>
        <w:t xml:space="preserve"> Type</w:t>
      </w:r>
      <w:r w:rsidRPr="00364EAA">
        <w:rPr>
          <w:szCs w:val="22"/>
        </w:rPr>
        <w:tab/>
      </w:r>
      <w:r w:rsidRPr="00364EAA">
        <w:rPr>
          <w:b/>
          <w:bCs/>
          <w:szCs w:val="22"/>
        </w:rPr>
        <w:t>(Foot)</w:t>
      </w:r>
    </w:p>
    <w:p w14:paraId="4EC60DA6" w14:textId="77777777" w:rsidR="00D938C2" w:rsidRPr="00364EAA" w:rsidRDefault="00D938C2">
      <w:pPr>
        <w:rPr>
          <w:szCs w:val="22"/>
        </w:rPr>
      </w:pPr>
    </w:p>
    <w:p w14:paraId="1F067219" w14:textId="77777777" w:rsidR="00D938C2" w:rsidRPr="00364EAA" w:rsidRDefault="00D938C2">
      <w:pPr>
        <w:tabs>
          <w:tab w:val="left" w:pos="2880"/>
          <w:tab w:val="center" w:pos="7560"/>
        </w:tabs>
        <w:ind w:left="360"/>
        <w:rPr>
          <w:szCs w:val="22"/>
        </w:rPr>
      </w:pPr>
      <w:r w:rsidRPr="00364EAA">
        <w:rPr>
          <w:szCs w:val="22"/>
        </w:rPr>
        <w:t>Bridge No. ________</w:t>
      </w:r>
      <w:r w:rsidRPr="00364EAA">
        <w:rPr>
          <w:szCs w:val="22"/>
        </w:rPr>
        <w:tab/>
      </w:r>
      <w:r w:rsidRPr="00364EAA">
        <w:rPr>
          <w:szCs w:val="22"/>
        </w:rPr>
        <w:tab/>
      </w:r>
    </w:p>
    <w:p w14:paraId="5553E5EC" w14:textId="77777777" w:rsidR="00D938C2" w:rsidRPr="00364EAA" w:rsidRDefault="00D938C2">
      <w:pPr>
        <w:tabs>
          <w:tab w:val="left" w:pos="2880"/>
          <w:tab w:val="center" w:pos="7560"/>
        </w:tabs>
        <w:ind w:left="360"/>
        <w:rPr>
          <w:szCs w:val="22"/>
        </w:rPr>
      </w:pPr>
      <w:r w:rsidRPr="00364EAA">
        <w:rPr>
          <w:szCs w:val="22"/>
        </w:rPr>
        <w:t>Bridge No. ________</w:t>
      </w:r>
      <w:r w:rsidRPr="00364EAA">
        <w:rPr>
          <w:szCs w:val="22"/>
        </w:rPr>
        <w:tab/>
      </w:r>
      <w:r w:rsidRPr="00364EAA">
        <w:rPr>
          <w:szCs w:val="22"/>
        </w:rPr>
        <w:tab/>
      </w:r>
    </w:p>
    <w:p w14:paraId="5D16AAF4" w14:textId="76DE3D56" w:rsidR="0040178F" w:rsidRPr="00364EAA" w:rsidRDefault="0040178F">
      <w:pPr>
        <w:rPr>
          <w:rFonts w:cs="Arial"/>
          <w:szCs w:val="18"/>
        </w:rPr>
      </w:pPr>
    </w:p>
    <w:p w14:paraId="528464F2" w14:textId="5AFEAC92" w:rsidR="00F723C2" w:rsidRPr="00364EAA" w:rsidRDefault="00F723C2" w:rsidP="00F723C2">
      <w:pPr>
        <w:rPr>
          <w:rFonts w:cs="Arial"/>
          <w:szCs w:val="18"/>
        </w:rPr>
      </w:pPr>
      <w:r w:rsidRPr="00364EAA">
        <w:rPr>
          <w:rFonts w:cs="Arial"/>
          <w:b/>
          <w:szCs w:val="18"/>
        </w:rPr>
        <w:t>00585.90  Payment</w:t>
      </w:r>
      <w:r w:rsidRPr="00364EAA">
        <w:rPr>
          <w:rFonts w:cs="Arial"/>
          <w:szCs w:val="18"/>
        </w:rPr>
        <w:t> </w:t>
      </w:r>
      <w:r w:rsidRPr="00364EAA">
        <w:rPr>
          <w:rFonts w:cs="Arial"/>
          <w:szCs w:val="18"/>
        </w:rPr>
        <w:noBreakHyphen/>
        <w:t xml:space="preserve"> Add the following to the </w:t>
      </w:r>
      <w:r w:rsidR="00364EAA" w:rsidRPr="00364EAA">
        <w:rPr>
          <w:rFonts w:cs="Arial"/>
          <w:szCs w:val="18"/>
        </w:rPr>
        <w:t>P</w:t>
      </w:r>
      <w:r w:rsidRPr="00364EAA">
        <w:rPr>
          <w:rFonts w:cs="Arial"/>
          <w:szCs w:val="18"/>
        </w:rPr>
        <w:t xml:space="preserve">ay </w:t>
      </w:r>
      <w:r w:rsidR="00364EAA" w:rsidRPr="00364EAA">
        <w:rPr>
          <w:rFonts w:cs="Arial"/>
          <w:szCs w:val="18"/>
        </w:rPr>
        <w:t>I</w:t>
      </w:r>
      <w:r w:rsidRPr="00364EAA">
        <w:rPr>
          <w:rFonts w:cs="Arial"/>
          <w:szCs w:val="18"/>
        </w:rPr>
        <w:t>tem list:</w:t>
      </w:r>
    </w:p>
    <w:p w14:paraId="3C21792C" w14:textId="77777777" w:rsidR="00F723C2" w:rsidRPr="00364EAA" w:rsidRDefault="00F723C2" w:rsidP="00F723C2">
      <w:pPr>
        <w:rPr>
          <w:rFonts w:cs="Arial"/>
          <w:szCs w:val="18"/>
        </w:rPr>
      </w:pPr>
    </w:p>
    <w:p w14:paraId="6B325DFB" w14:textId="5BBB0D7C" w:rsidR="00F723C2" w:rsidRPr="00364EAA" w:rsidRDefault="00F723C2" w:rsidP="00F723C2">
      <w:pPr>
        <w:pStyle w:val="Instructions-Indented"/>
      </w:pPr>
      <w:r w:rsidRPr="00364EAA">
        <w:t xml:space="preserve">(Add the following </w:t>
      </w:r>
      <w:r w:rsidR="00364EAA" w:rsidRPr="00364EAA">
        <w:t>P</w:t>
      </w:r>
      <w:r w:rsidRPr="00364EAA">
        <w:t xml:space="preserve">ay </w:t>
      </w:r>
      <w:r w:rsidR="00364EAA" w:rsidRPr="00364EAA">
        <w:t>I</w:t>
      </w:r>
      <w:r w:rsidRPr="00364EAA">
        <w:t xml:space="preserve">tem to the </w:t>
      </w:r>
      <w:r w:rsidR="00364EAA" w:rsidRPr="00364EAA">
        <w:t>P</w:t>
      </w:r>
      <w:r w:rsidRPr="00364EAA">
        <w:t xml:space="preserve">ay </w:t>
      </w:r>
      <w:r w:rsidR="00364EAA" w:rsidRPr="00364EAA">
        <w:t>I</w:t>
      </w:r>
      <w:r w:rsidRPr="00364EAA">
        <w:t>tem list when a control joint is specified and not paid with paving Work.)</w:t>
      </w:r>
    </w:p>
    <w:p w14:paraId="064C4D97" w14:textId="77777777" w:rsidR="00F723C2" w:rsidRPr="00364EAA" w:rsidRDefault="00F723C2" w:rsidP="00F723C2">
      <w:pPr>
        <w:rPr>
          <w:rFonts w:cs="Arial"/>
          <w:szCs w:val="18"/>
        </w:rPr>
      </w:pPr>
    </w:p>
    <w:p w14:paraId="38494072" w14:textId="77777777" w:rsidR="00F723C2" w:rsidRPr="00364EAA" w:rsidRDefault="00F723C2" w:rsidP="00F723C2">
      <w:pPr>
        <w:pStyle w:val="Listpayment"/>
      </w:pPr>
      <w:r w:rsidRPr="00364EAA">
        <w:tab/>
        <w:t>(g)</w:t>
      </w:r>
      <w:r w:rsidRPr="00364EAA">
        <w:tab/>
        <w:t>Control Joint</w:t>
      </w:r>
      <w:r w:rsidRPr="00364EAA">
        <w:tab/>
        <w:t>Lump Sum</w:t>
      </w:r>
    </w:p>
    <w:p w14:paraId="6D3A1DCB" w14:textId="77777777" w:rsidR="00F723C2" w:rsidRPr="00364EAA" w:rsidRDefault="00F723C2" w:rsidP="00F723C2"/>
    <w:p w14:paraId="6995E06A" w14:textId="04121B3A" w:rsidR="00F723C2" w:rsidRPr="00364EAA" w:rsidRDefault="00F723C2" w:rsidP="00F723C2">
      <w:pPr>
        <w:pStyle w:val="Instructions-Indented"/>
      </w:pPr>
      <w:r w:rsidRPr="00364EAA">
        <w:t xml:space="preserve">(Add the following </w:t>
      </w:r>
      <w:r w:rsidR="00364EAA" w:rsidRPr="00364EAA">
        <w:t>P</w:t>
      </w:r>
      <w:r w:rsidRPr="00364EAA">
        <w:t xml:space="preserve">ay </w:t>
      </w:r>
      <w:r w:rsidR="00364EAA" w:rsidRPr="00364EAA">
        <w:t>I</w:t>
      </w:r>
      <w:r w:rsidRPr="00364EAA">
        <w:t xml:space="preserve">tem to the </w:t>
      </w:r>
      <w:r w:rsidR="00364EAA" w:rsidRPr="00364EAA">
        <w:t>P</w:t>
      </w:r>
      <w:r w:rsidRPr="00364EAA">
        <w:t xml:space="preserve">ay </w:t>
      </w:r>
      <w:r w:rsidR="00364EAA" w:rsidRPr="00364EAA">
        <w:t>I</w:t>
      </w:r>
      <w:r w:rsidRPr="00364EAA">
        <w:t>tem list when removing and replacing hot applied joint sealant in an existing joint are specified and not paid with paving Work.)</w:t>
      </w:r>
    </w:p>
    <w:p w14:paraId="35CF4376" w14:textId="77777777" w:rsidR="00F723C2" w:rsidRPr="00364EAA" w:rsidRDefault="00F723C2" w:rsidP="00F723C2"/>
    <w:p w14:paraId="6B5BD07E" w14:textId="77777777" w:rsidR="00F723C2" w:rsidRPr="00364EAA" w:rsidRDefault="00F723C2" w:rsidP="00F723C2">
      <w:pPr>
        <w:pStyle w:val="Listpayment"/>
      </w:pPr>
      <w:r w:rsidRPr="00364EAA">
        <w:tab/>
        <w:t>(h)</w:t>
      </w:r>
      <w:r w:rsidRPr="00364EAA">
        <w:tab/>
        <w:t>Hot Applied Joint Sealant</w:t>
      </w:r>
      <w:r w:rsidRPr="00364EAA">
        <w:tab/>
        <w:t>Lump Sum</w:t>
      </w:r>
    </w:p>
    <w:p w14:paraId="3C5A6EAE" w14:textId="77777777" w:rsidR="00F723C2" w:rsidRPr="00364EAA" w:rsidRDefault="00F723C2" w:rsidP="00F723C2">
      <w:pPr>
        <w:rPr>
          <w:rFonts w:cs="Arial"/>
          <w:szCs w:val="18"/>
        </w:rPr>
      </w:pPr>
    </w:p>
    <w:p w14:paraId="7454DB41" w14:textId="77777777" w:rsidR="00F723C2" w:rsidRPr="00364EAA" w:rsidRDefault="00F723C2" w:rsidP="00F723C2">
      <w:pPr>
        <w:rPr>
          <w:rFonts w:cs="Arial"/>
          <w:szCs w:val="18"/>
        </w:rPr>
      </w:pPr>
      <w:r w:rsidRPr="00364EAA">
        <w:rPr>
          <w:rFonts w:cs="Arial"/>
          <w:szCs w:val="18"/>
        </w:rPr>
        <w:t>Replace the bullet that begins “preformed expansion joint filler…” with the following bullet:</w:t>
      </w:r>
    </w:p>
    <w:p w14:paraId="766C48D7" w14:textId="77777777" w:rsidR="00F723C2" w:rsidRPr="00364EAA" w:rsidRDefault="00F723C2" w:rsidP="00F723C2">
      <w:pPr>
        <w:rPr>
          <w:rFonts w:cs="Arial"/>
          <w:szCs w:val="18"/>
        </w:rPr>
      </w:pPr>
    </w:p>
    <w:p w14:paraId="3333669A" w14:textId="77777777" w:rsidR="00F723C2" w:rsidRPr="00364EAA" w:rsidRDefault="00F723C2" w:rsidP="00F723C2">
      <w:pPr>
        <w:pStyle w:val="Bullet1"/>
      </w:pPr>
      <w:r w:rsidRPr="00364EAA">
        <w:t>preformed joint filler, hot applied joint sealant, or sawcutting to construct Filled Joint</w:t>
      </w:r>
    </w:p>
    <w:p w14:paraId="55F3FD95" w14:textId="77777777" w:rsidR="00F723C2" w:rsidRPr="00364EAA" w:rsidRDefault="00F723C2" w:rsidP="00F723C2"/>
    <w:p w14:paraId="0C541C97" w14:textId="77777777" w:rsidR="00F723C2" w:rsidRPr="00364EAA" w:rsidRDefault="00F723C2" w:rsidP="00F723C2">
      <w:r w:rsidRPr="00364EAA">
        <w:t>Replace the bullet that begins “providing the manufacturer's…” with the following bullet:</w:t>
      </w:r>
    </w:p>
    <w:p w14:paraId="11D99012" w14:textId="77777777" w:rsidR="00F723C2" w:rsidRPr="00364EAA" w:rsidRDefault="00F723C2" w:rsidP="00F723C2">
      <w:pPr>
        <w:pStyle w:val="Bullet1-After1st"/>
        <w:numPr>
          <w:ilvl w:val="0"/>
          <w:numId w:val="0"/>
        </w:numPr>
        <w:ind w:left="576" w:hanging="288"/>
      </w:pPr>
    </w:p>
    <w:p w14:paraId="6278B364" w14:textId="77777777" w:rsidR="00F723C2" w:rsidRPr="00364EAA" w:rsidRDefault="00F723C2" w:rsidP="00F723C2">
      <w:pPr>
        <w:pStyle w:val="Bullet1"/>
      </w:pPr>
      <w:r w:rsidRPr="00364EAA">
        <w:t>providing the expansion joint seal manufacturer's representative</w:t>
      </w:r>
    </w:p>
    <w:p w14:paraId="46E3F717" w14:textId="7D4985BD" w:rsidR="00F723C2" w:rsidRPr="00364EAA" w:rsidRDefault="00F723C2">
      <w:pPr>
        <w:rPr>
          <w:rFonts w:cs="Arial"/>
          <w:szCs w:val="18"/>
        </w:rPr>
      </w:pPr>
    </w:p>
    <w:p w14:paraId="3633ABED" w14:textId="77777777" w:rsidR="002378BE" w:rsidRPr="00364EAA" w:rsidRDefault="002378BE" w:rsidP="002378BE">
      <w:pPr>
        <w:rPr>
          <w:rFonts w:cs="Arial"/>
          <w:szCs w:val="18"/>
        </w:rPr>
      </w:pPr>
      <w:r w:rsidRPr="00364EAA">
        <w:rPr>
          <w:rFonts w:cs="Arial"/>
          <w:szCs w:val="18"/>
        </w:rPr>
        <w:t>Add the following to the end of this subsection:</w:t>
      </w:r>
    </w:p>
    <w:p w14:paraId="7757669B" w14:textId="77777777" w:rsidR="002378BE" w:rsidRPr="00364EAA" w:rsidRDefault="002378BE" w:rsidP="002378BE">
      <w:pPr>
        <w:rPr>
          <w:rFonts w:cs="Arial"/>
          <w:szCs w:val="18"/>
        </w:rPr>
      </w:pPr>
    </w:p>
    <w:p w14:paraId="6F083B65" w14:textId="77777777" w:rsidR="002378BE" w:rsidRPr="00364EAA" w:rsidRDefault="002378BE" w:rsidP="002378BE">
      <w:pPr>
        <w:rPr>
          <w:rFonts w:cs="Arial"/>
          <w:szCs w:val="18"/>
        </w:rPr>
      </w:pPr>
      <w:r w:rsidRPr="00364EAA">
        <w:rPr>
          <w:rFonts w:cs="Arial"/>
          <w:szCs w:val="18"/>
        </w:rPr>
        <w:lastRenderedPageBreak/>
        <w:t>When the Contract Schedule of Items does not indicate payment for control joints performed under this Section, no separate or additional payment will be made for the control joint. Payment will be included in payment made for the appropriate items under which the control joint is required.</w:t>
      </w:r>
    </w:p>
    <w:p w14:paraId="089C8F09" w14:textId="77777777" w:rsidR="002378BE" w:rsidRPr="00364EAA" w:rsidRDefault="002378BE">
      <w:pPr>
        <w:rPr>
          <w:rFonts w:cs="Arial"/>
          <w:szCs w:val="18"/>
        </w:rPr>
      </w:pPr>
    </w:p>
    <w:p w14:paraId="4373B469" w14:textId="77777777" w:rsidR="005263F1" w:rsidRPr="00364EAA" w:rsidRDefault="005263F1" w:rsidP="00D938C2"/>
    <w:sectPr w:rsidR="005263F1" w:rsidRPr="00364EA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25DC" w14:textId="77777777" w:rsidR="00784A65" w:rsidRDefault="00784A65">
      <w:r>
        <w:separator/>
      </w:r>
    </w:p>
  </w:endnote>
  <w:endnote w:type="continuationSeparator" w:id="0">
    <w:p w14:paraId="77F90CBB" w14:textId="77777777" w:rsidR="00784A65" w:rsidRDefault="00784A65">
      <w:r>
        <w:continuationSeparator/>
      </w:r>
    </w:p>
  </w:endnote>
  <w:endnote w:type="continuationNotice" w:id="1">
    <w:p w14:paraId="10CB7280" w14:textId="77777777" w:rsidR="00784A65" w:rsidRDefault="00784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029A" w14:textId="2887211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250B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1CC48" w14:textId="77777777" w:rsidR="00784A65" w:rsidRDefault="00784A65">
      <w:r>
        <w:separator/>
      </w:r>
    </w:p>
  </w:footnote>
  <w:footnote w:type="continuationSeparator" w:id="0">
    <w:p w14:paraId="5D35A885" w14:textId="77777777" w:rsidR="00784A65" w:rsidRDefault="00784A65">
      <w:r>
        <w:continuationSeparator/>
      </w:r>
    </w:p>
  </w:footnote>
  <w:footnote w:type="continuationNotice" w:id="1">
    <w:p w14:paraId="785B7A1F" w14:textId="77777777" w:rsidR="00784A65" w:rsidRDefault="00784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673726468">
    <w:abstractNumId w:val="12"/>
  </w:num>
  <w:num w:numId="2" w16cid:durableId="1212305237">
    <w:abstractNumId w:val="3"/>
  </w:num>
  <w:num w:numId="3" w16cid:durableId="1981107559">
    <w:abstractNumId w:val="2"/>
  </w:num>
  <w:num w:numId="4" w16cid:durableId="1009598979">
    <w:abstractNumId w:val="11"/>
  </w:num>
  <w:num w:numId="5" w16cid:durableId="655037675">
    <w:abstractNumId w:val="17"/>
  </w:num>
  <w:num w:numId="6" w16cid:durableId="1339195157">
    <w:abstractNumId w:val="22"/>
  </w:num>
  <w:num w:numId="7" w16cid:durableId="1693648733">
    <w:abstractNumId w:val="21"/>
  </w:num>
  <w:num w:numId="8" w16cid:durableId="717170882">
    <w:abstractNumId w:val="8"/>
  </w:num>
  <w:num w:numId="9" w16cid:durableId="597522926">
    <w:abstractNumId w:val="20"/>
  </w:num>
  <w:num w:numId="10" w16cid:durableId="1976442433">
    <w:abstractNumId w:val="23"/>
  </w:num>
  <w:num w:numId="11" w16cid:durableId="1106653485">
    <w:abstractNumId w:val="6"/>
  </w:num>
  <w:num w:numId="12" w16cid:durableId="421921440">
    <w:abstractNumId w:val="19"/>
  </w:num>
  <w:num w:numId="13" w16cid:durableId="685640257">
    <w:abstractNumId w:val="4"/>
  </w:num>
  <w:num w:numId="14" w16cid:durableId="444545590">
    <w:abstractNumId w:val="9"/>
  </w:num>
  <w:num w:numId="15" w16cid:durableId="1336953700">
    <w:abstractNumId w:val="18"/>
  </w:num>
  <w:num w:numId="16" w16cid:durableId="751967870">
    <w:abstractNumId w:val="15"/>
  </w:num>
  <w:num w:numId="17" w16cid:durableId="1891382591">
    <w:abstractNumId w:val="5"/>
  </w:num>
  <w:num w:numId="18" w16cid:durableId="1839543060">
    <w:abstractNumId w:val="24"/>
  </w:num>
  <w:num w:numId="19" w16cid:durableId="543634823">
    <w:abstractNumId w:val="0"/>
  </w:num>
  <w:num w:numId="20" w16cid:durableId="1251503850">
    <w:abstractNumId w:val="13"/>
  </w:num>
  <w:num w:numId="21" w16cid:durableId="1942060673">
    <w:abstractNumId w:val="14"/>
  </w:num>
  <w:num w:numId="22" w16cid:durableId="2107773244">
    <w:abstractNumId w:val="7"/>
  </w:num>
  <w:num w:numId="23" w16cid:durableId="240677234">
    <w:abstractNumId w:val="16"/>
  </w:num>
  <w:num w:numId="24" w16cid:durableId="165093547">
    <w:abstractNumId w:val="1"/>
  </w:num>
  <w:num w:numId="25" w16cid:durableId="1040282842">
    <w:abstractNumId w:val="25"/>
  </w:num>
  <w:num w:numId="26" w16cid:durableId="11945414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73006"/>
    <w:rsid w:val="000B0527"/>
    <w:rsid w:val="000B4355"/>
    <w:rsid w:val="000C2A55"/>
    <w:rsid w:val="000D5536"/>
    <w:rsid w:val="00166CBD"/>
    <w:rsid w:val="0019283F"/>
    <w:rsid w:val="001D11AF"/>
    <w:rsid w:val="00203A25"/>
    <w:rsid w:val="00207091"/>
    <w:rsid w:val="0021036A"/>
    <w:rsid w:val="00226E4E"/>
    <w:rsid w:val="00236964"/>
    <w:rsid w:val="002378BE"/>
    <w:rsid w:val="00237D8A"/>
    <w:rsid w:val="00281994"/>
    <w:rsid w:val="00293CD6"/>
    <w:rsid w:val="0029783A"/>
    <w:rsid w:val="002A4E23"/>
    <w:rsid w:val="002A773D"/>
    <w:rsid w:val="002D703A"/>
    <w:rsid w:val="002D77E9"/>
    <w:rsid w:val="002E20A0"/>
    <w:rsid w:val="00304F7F"/>
    <w:rsid w:val="00305AC4"/>
    <w:rsid w:val="00313841"/>
    <w:rsid w:val="00323EE8"/>
    <w:rsid w:val="00334793"/>
    <w:rsid w:val="0034366A"/>
    <w:rsid w:val="003538E0"/>
    <w:rsid w:val="00355A40"/>
    <w:rsid w:val="00364EAA"/>
    <w:rsid w:val="003B596B"/>
    <w:rsid w:val="003C45B1"/>
    <w:rsid w:val="003E61C1"/>
    <w:rsid w:val="003F3F49"/>
    <w:rsid w:val="003F4BF5"/>
    <w:rsid w:val="0040178F"/>
    <w:rsid w:val="004059AA"/>
    <w:rsid w:val="0042164D"/>
    <w:rsid w:val="004579A6"/>
    <w:rsid w:val="00464EEB"/>
    <w:rsid w:val="004B0BA2"/>
    <w:rsid w:val="00500746"/>
    <w:rsid w:val="005139B1"/>
    <w:rsid w:val="005263F1"/>
    <w:rsid w:val="0054275D"/>
    <w:rsid w:val="005463CE"/>
    <w:rsid w:val="005569A6"/>
    <w:rsid w:val="005A3C1B"/>
    <w:rsid w:val="005B08D0"/>
    <w:rsid w:val="005B6C4A"/>
    <w:rsid w:val="005C602C"/>
    <w:rsid w:val="005E43CB"/>
    <w:rsid w:val="00600FAB"/>
    <w:rsid w:val="00601D83"/>
    <w:rsid w:val="006163DB"/>
    <w:rsid w:val="006222B9"/>
    <w:rsid w:val="00630A9C"/>
    <w:rsid w:val="0063260B"/>
    <w:rsid w:val="00635C7E"/>
    <w:rsid w:val="00636879"/>
    <w:rsid w:val="0065644A"/>
    <w:rsid w:val="00670FC5"/>
    <w:rsid w:val="00682010"/>
    <w:rsid w:val="0068427A"/>
    <w:rsid w:val="006A0F1E"/>
    <w:rsid w:val="006A7EDE"/>
    <w:rsid w:val="00725DB1"/>
    <w:rsid w:val="00743700"/>
    <w:rsid w:val="00750BAB"/>
    <w:rsid w:val="00757944"/>
    <w:rsid w:val="00784A65"/>
    <w:rsid w:val="007914EF"/>
    <w:rsid w:val="007A1772"/>
    <w:rsid w:val="007E0A0D"/>
    <w:rsid w:val="007F504D"/>
    <w:rsid w:val="00813858"/>
    <w:rsid w:val="00825770"/>
    <w:rsid w:val="00843028"/>
    <w:rsid w:val="00873E34"/>
    <w:rsid w:val="008764CF"/>
    <w:rsid w:val="008842BC"/>
    <w:rsid w:val="008919DF"/>
    <w:rsid w:val="008B7E59"/>
    <w:rsid w:val="008C5A96"/>
    <w:rsid w:val="00943DE4"/>
    <w:rsid w:val="009440D5"/>
    <w:rsid w:val="00950007"/>
    <w:rsid w:val="009507C5"/>
    <w:rsid w:val="0095175F"/>
    <w:rsid w:val="00953637"/>
    <w:rsid w:val="00966FD0"/>
    <w:rsid w:val="00976FA7"/>
    <w:rsid w:val="009A584F"/>
    <w:rsid w:val="009B34C0"/>
    <w:rsid w:val="009B3F63"/>
    <w:rsid w:val="00A008E1"/>
    <w:rsid w:val="00A0685B"/>
    <w:rsid w:val="00A118D1"/>
    <w:rsid w:val="00A124BD"/>
    <w:rsid w:val="00A3364B"/>
    <w:rsid w:val="00A34AAA"/>
    <w:rsid w:val="00A45267"/>
    <w:rsid w:val="00A47B65"/>
    <w:rsid w:val="00A577AC"/>
    <w:rsid w:val="00A650F8"/>
    <w:rsid w:val="00AA3DF5"/>
    <w:rsid w:val="00AB7458"/>
    <w:rsid w:val="00AC15AB"/>
    <w:rsid w:val="00AC23C9"/>
    <w:rsid w:val="00AD7221"/>
    <w:rsid w:val="00AE2C9E"/>
    <w:rsid w:val="00B0282E"/>
    <w:rsid w:val="00B02E74"/>
    <w:rsid w:val="00B167E3"/>
    <w:rsid w:val="00B26C1E"/>
    <w:rsid w:val="00B31BBF"/>
    <w:rsid w:val="00B33836"/>
    <w:rsid w:val="00B41EA8"/>
    <w:rsid w:val="00B568D7"/>
    <w:rsid w:val="00BA1AF8"/>
    <w:rsid w:val="00BD495B"/>
    <w:rsid w:val="00BF1D57"/>
    <w:rsid w:val="00C1173F"/>
    <w:rsid w:val="00C1497D"/>
    <w:rsid w:val="00C40A43"/>
    <w:rsid w:val="00C65C76"/>
    <w:rsid w:val="00C677DF"/>
    <w:rsid w:val="00C8423C"/>
    <w:rsid w:val="00CA1E57"/>
    <w:rsid w:val="00CB5C52"/>
    <w:rsid w:val="00CD32E7"/>
    <w:rsid w:val="00CE4BD7"/>
    <w:rsid w:val="00CF25D8"/>
    <w:rsid w:val="00CF5503"/>
    <w:rsid w:val="00D0790C"/>
    <w:rsid w:val="00D33354"/>
    <w:rsid w:val="00D55B1B"/>
    <w:rsid w:val="00D55F9B"/>
    <w:rsid w:val="00D75063"/>
    <w:rsid w:val="00D75AE6"/>
    <w:rsid w:val="00D9037F"/>
    <w:rsid w:val="00D938C2"/>
    <w:rsid w:val="00DD41FB"/>
    <w:rsid w:val="00DD5D41"/>
    <w:rsid w:val="00DE117C"/>
    <w:rsid w:val="00DE5BB3"/>
    <w:rsid w:val="00E62E73"/>
    <w:rsid w:val="00E7092F"/>
    <w:rsid w:val="00E71EFF"/>
    <w:rsid w:val="00E80F45"/>
    <w:rsid w:val="00E86E25"/>
    <w:rsid w:val="00EB3B78"/>
    <w:rsid w:val="00EC20C9"/>
    <w:rsid w:val="00ED4BB2"/>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8C5A9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5</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SP00585</vt:lpstr>
      <vt:lpstr>SECTION 00585 - EXPANSION JOINTS</vt:lpstr>
    </vt:vector>
  </TitlesOfParts>
  <Company>Oregon Dept of Transportation</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32</cp:revision>
  <cp:lastPrinted>2014-02-06T16:00:00Z</cp:lastPrinted>
  <dcterms:created xsi:type="dcterms:W3CDTF">2018-06-04T15:16:00Z</dcterms:created>
  <dcterms:modified xsi:type="dcterms:W3CDTF">2023-06-02T18:55:00Z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