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A6DF1" w14:textId="77777777" w:rsidR="00BB7419" w:rsidRPr="00884651" w:rsidRDefault="002243CC" w:rsidP="00BB7419">
      <w:pPr>
        <w:pStyle w:val="SPTitle"/>
      </w:pPr>
      <w:r w:rsidRPr="00884651">
        <w:t xml:space="preserve">SP00641  </w:t>
      </w:r>
      <w:r w:rsidR="00BB7419" w:rsidRPr="00884651">
        <w:t xml:space="preserve">(Special Provisions for the 2021 Book) </w:t>
      </w:r>
      <w:r w:rsidR="00BB7419" w:rsidRPr="00884651">
        <w:tab/>
        <w:t>(Bidding on or after: 12-01-20</w:t>
      </w:r>
    </w:p>
    <w:p w14:paraId="76A18D8E" w14:textId="77071EDF" w:rsidR="002243CC" w:rsidRPr="00884651" w:rsidRDefault="00BB7419" w:rsidP="002243CC">
      <w:pPr>
        <w:pStyle w:val="SPTitle"/>
      </w:pPr>
      <w:r w:rsidRPr="00884651">
        <w:tab/>
        <w:t>Last updated: 0</w:t>
      </w:r>
      <w:r w:rsidR="00884651">
        <w:t>5</w:t>
      </w:r>
      <w:r w:rsidRPr="00884651">
        <w:t>-</w:t>
      </w:r>
      <w:r w:rsidR="00884651">
        <w:t>27</w:t>
      </w:r>
      <w:bookmarkStart w:id="0" w:name="_GoBack"/>
      <w:bookmarkEnd w:id="0"/>
      <w:r w:rsidRPr="00884651">
        <w:t>-20)</w:t>
      </w:r>
    </w:p>
    <w:p w14:paraId="2EC08549" w14:textId="77777777" w:rsidR="002243CC" w:rsidRPr="00884651" w:rsidRDefault="002243CC">
      <w:pPr>
        <w:tabs>
          <w:tab w:val="right" w:pos="8910"/>
        </w:tabs>
        <w:rPr>
          <w:szCs w:val="22"/>
        </w:rPr>
      </w:pPr>
    </w:p>
    <w:p w14:paraId="2AC60F5F" w14:textId="77777777" w:rsidR="002243CC" w:rsidRPr="00884651" w:rsidRDefault="002243CC" w:rsidP="002243CC">
      <w:pPr>
        <w:pStyle w:val="Heading1"/>
      </w:pPr>
      <w:r w:rsidRPr="00884651">
        <w:t>SECTION 00641 - AGGREGATE SUBBASE, BASE, AND SHOULDERS</w:t>
      </w:r>
    </w:p>
    <w:p w14:paraId="0B487ECA" w14:textId="77777777" w:rsidR="002243CC" w:rsidRPr="00884651" w:rsidRDefault="002243CC">
      <w:pPr>
        <w:rPr>
          <w:szCs w:val="22"/>
        </w:rPr>
      </w:pPr>
    </w:p>
    <w:p w14:paraId="7734C599" w14:textId="54EE3B57" w:rsidR="002243CC" w:rsidRPr="00884651" w:rsidRDefault="00BB7419" w:rsidP="002243CC">
      <w:pPr>
        <w:pStyle w:val="Instructions"/>
      </w:pPr>
      <w:r w:rsidRPr="00884651">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E8D83F4" w14:textId="77777777" w:rsidR="002243CC" w:rsidRPr="00884651" w:rsidRDefault="002243CC" w:rsidP="008169A4"/>
    <w:p w14:paraId="0D8442D8" w14:textId="77777777" w:rsidR="0091225E" w:rsidRPr="00884651" w:rsidRDefault="0091225E" w:rsidP="0091225E">
      <w:pPr>
        <w:pStyle w:val="Instructions-Indented"/>
      </w:pPr>
      <w:r w:rsidRPr="00884651">
        <w:t>(Use the following lead-in paragraph when none of the following subsections are included in the project.)</w:t>
      </w:r>
    </w:p>
    <w:p w14:paraId="26051803" w14:textId="77777777" w:rsidR="0091225E" w:rsidRPr="00884651" w:rsidRDefault="0091225E" w:rsidP="0091225E"/>
    <w:p w14:paraId="2C76EB44" w14:textId="017C6E3F" w:rsidR="0091225E" w:rsidRPr="00884651" w:rsidRDefault="0091225E" w:rsidP="0091225E">
      <w:r w:rsidRPr="00884651">
        <w:t>Comply with Section 00641 of the Standard Specifications.</w:t>
      </w:r>
    </w:p>
    <w:p w14:paraId="692C6C6D" w14:textId="77777777" w:rsidR="0091225E" w:rsidRPr="00884651" w:rsidRDefault="0091225E" w:rsidP="0091225E"/>
    <w:p w14:paraId="68487630" w14:textId="77777777" w:rsidR="0091225E" w:rsidRPr="00884651" w:rsidRDefault="0091225E" w:rsidP="0091225E">
      <w:pPr>
        <w:pStyle w:val="Instructions-Indented"/>
      </w:pPr>
      <w:r w:rsidRPr="00884651">
        <w:t>(Use the following lead-in paragraph when any of the following subsections are included in the project.)</w:t>
      </w:r>
    </w:p>
    <w:p w14:paraId="6C6E26C5" w14:textId="77777777" w:rsidR="007F1B62" w:rsidRPr="00884651" w:rsidRDefault="007F1B62" w:rsidP="007F1B62"/>
    <w:p w14:paraId="560C0DC4" w14:textId="77777777" w:rsidR="002243CC" w:rsidRPr="00884651" w:rsidRDefault="002243CC">
      <w:pPr>
        <w:rPr>
          <w:szCs w:val="22"/>
        </w:rPr>
      </w:pPr>
      <w:r w:rsidRPr="00884651">
        <w:rPr>
          <w:szCs w:val="22"/>
        </w:rPr>
        <w:t>Comply with Section 00641 of the Standard Specifications modified as follows:</w:t>
      </w:r>
    </w:p>
    <w:p w14:paraId="27790826" w14:textId="77777777" w:rsidR="002243CC" w:rsidRPr="00884651" w:rsidRDefault="002243CC">
      <w:pPr>
        <w:rPr>
          <w:szCs w:val="22"/>
        </w:rPr>
      </w:pPr>
    </w:p>
    <w:p w14:paraId="693A5B84" w14:textId="68584475" w:rsidR="002243CC" w:rsidRPr="00884651" w:rsidRDefault="002243CC" w:rsidP="002243CC">
      <w:pPr>
        <w:pStyle w:val="Instructions-Indented"/>
      </w:pPr>
      <w:r w:rsidRPr="00884651">
        <w:t>(Use the following subsection .10 only when the Contractor has the option of using more than one size of base aggregate. Specify sizes in the blanks. Do not use this subsection when the base aggregate size is included in the pay item name.)</w:t>
      </w:r>
    </w:p>
    <w:p w14:paraId="7ED5BC41" w14:textId="77777777" w:rsidR="002243CC" w:rsidRPr="00884651" w:rsidRDefault="002243CC">
      <w:pPr>
        <w:rPr>
          <w:szCs w:val="22"/>
        </w:rPr>
      </w:pPr>
    </w:p>
    <w:p w14:paraId="68A3F9A1" w14:textId="77777777" w:rsidR="002243CC" w:rsidRPr="00884651" w:rsidRDefault="002243CC">
      <w:pPr>
        <w:rPr>
          <w:szCs w:val="22"/>
        </w:rPr>
      </w:pPr>
      <w:r w:rsidRPr="00884651">
        <w:rPr>
          <w:b/>
          <w:bCs/>
          <w:szCs w:val="22"/>
        </w:rPr>
        <w:t>00641.10(a)  Base and Shoulder Aggregate</w:t>
      </w:r>
      <w:r w:rsidRPr="00884651">
        <w:rPr>
          <w:szCs w:val="22"/>
        </w:rPr>
        <w:t> - In the paragraph that begins "Aggregate for bases…", add the following sentence after the first sentence:</w:t>
      </w:r>
    </w:p>
    <w:p w14:paraId="75AC849B" w14:textId="77777777" w:rsidR="002243CC" w:rsidRPr="00884651" w:rsidRDefault="002243CC">
      <w:pPr>
        <w:rPr>
          <w:szCs w:val="22"/>
        </w:rPr>
      </w:pPr>
    </w:p>
    <w:p w14:paraId="76681675" w14:textId="77777777" w:rsidR="002243CC" w:rsidRPr="00884651" w:rsidRDefault="002243CC">
      <w:pPr>
        <w:rPr>
          <w:szCs w:val="22"/>
        </w:rPr>
      </w:pPr>
      <w:r w:rsidRPr="00884651">
        <w:rPr>
          <w:szCs w:val="22"/>
        </w:rPr>
        <w:t>Base aggregate shall be either ____________ or ____________ size.</w:t>
      </w:r>
    </w:p>
    <w:p w14:paraId="123272C7" w14:textId="77777777" w:rsidR="002243CC" w:rsidRPr="00884651" w:rsidRDefault="002243CC">
      <w:pPr>
        <w:rPr>
          <w:szCs w:val="22"/>
        </w:rPr>
      </w:pPr>
    </w:p>
    <w:p w14:paraId="346A01E7" w14:textId="535607A2" w:rsidR="002243CC" w:rsidRPr="00884651" w:rsidRDefault="002243CC" w:rsidP="002243CC">
      <w:pPr>
        <w:pStyle w:val="Instructions-Indented"/>
      </w:pPr>
      <w:r w:rsidRPr="00884651">
        <w:t>(Use the following subsection .20 when plant mix only is required.)</w:t>
      </w:r>
    </w:p>
    <w:p w14:paraId="61D7CAF1" w14:textId="77777777" w:rsidR="002243CC" w:rsidRPr="00884651" w:rsidRDefault="002243CC">
      <w:pPr>
        <w:rPr>
          <w:szCs w:val="22"/>
        </w:rPr>
      </w:pPr>
    </w:p>
    <w:p w14:paraId="2E915917" w14:textId="05B880B5" w:rsidR="002243CC" w:rsidRPr="00884651" w:rsidRDefault="002243CC">
      <w:pPr>
        <w:rPr>
          <w:szCs w:val="22"/>
        </w:rPr>
      </w:pPr>
      <w:r w:rsidRPr="00884651">
        <w:rPr>
          <w:b/>
          <w:bCs/>
          <w:szCs w:val="22"/>
        </w:rPr>
        <w:t>00641.20  Mixing Plant</w:t>
      </w:r>
      <w:r w:rsidRPr="00884651">
        <w:rPr>
          <w:szCs w:val="22"/>
        </w:rPr>
        <w:t xml:space="preserve"> - Replace the sentence that begins "Mix </w:t>
      </w:r>
      <w:r w:rsidR="00765721" w:rsidRPr="00884651">
        <w:rPr>
          <w:szCs w:val="22"/>
        </w:rPr>
        <w:t>A</w:t>
      </w:r>
      <w:r w:rsidRPr="00884651">
        <w:rPr>
          <w:szCs w:val="22"/>
        </w:rPr>
        <w:t>ggregate and water…" with the following two sentences:</w:t>
      </w:r>
    </w:p>
    <w:p w14:paraId="1913A385" w14:textId="77777777" w:rsidR="002243CC" w:rsidRPr="00884651" w:rsidRDefault="002243CC">
      <w:pPr>
        <w:rPr>
          <w:szCs w:val="22"/>
        </w:rPr>
      </w:pPr>
    </w:p>
    <w:p w14:paraId="2174E8D4" w14:textId="1D472794" w:rsidR="002243CC" w:rsidRPr="00884651" w:rsidRDefault="002243CC">
      <w:pPr>
        <w:rPr>
          <w:szCs w:val="22"/>
        </w:rPr>
      </w:pPr>
      <w:r w:rsidRPr="00884651">
        <w:rPr>
          <w:szCs w:val="22"/>
        </w:rPr>
        <w:t xml:space="preserve">Mix </w:t>
      </w:r>
      <w:r w:rsidR="00765721" w:rsidRPr="00884651">
        <w:rPr>
          <w:szCs w:val="22"/>
        </w:rPr>
        <w:t>A</w:t>
      </w:r>
      <w:r w:rsidRPr="00884651">
        <w:rPr>
          <w:szCs w:val="22"/>
        </w:rPr>
        <w:t>ggregate and water according to subsection</w:t>
      </w:r>
      <w:r w:rsidR="00765721" w:rsidRPr="00884651">
        <w:rPr>
          <w:szCs w:val="22"/>
        </w:rPr>
        <w:t> 00641.20(a)</w:t>
      </w:r>
      <w:r w:rsidRPr="00884651">
        <w:rPr>
          <w:szCs w:val="22"/>
        </w:rPr>
        <w:t>. Road mix is not allowed on this Project.</w:t>
      </w:r>
    </w:p>
    <w:p w14:paraId="1D14D9BF" w14:textId="77777777" w:rsidR="002243CC" w:rsidRPr="00884651" w:rsidRDefault="002243CC">
      <w:pPr>
        <w:rPr>
          <w:szCs w:val="22"/>
        </w:rPr>
      </w:pPr>
    </w:p>
    <w:p w14:paraId="43F227DD" w14:textId="77777777" w:rsidR="00BE37F2" w:rsidRPr="00884651" w:rsidRDefault="00E26381" w:rsidP="00BE37F2">
      <w:pPr>
        <w:pStyle w:val="Instructions-Indented"/>
      </w:pPr>
      <w:r w:rsidRPr="00884651">
        <w:t>(Use the following subsection .41 when plant mix only is required.)</w:t>
      </w:r>
    </w:p>
    <w:p w14:paraId="3BF01AF5" w14:textId="77777777" w:rsidR="00BE37F2" w:rsidRPr="00884651" w:rsidRDefault="00BE37F2">
      <w:pPr>
        <w:rPr>
          <w:szCs w:val="22"/>
        </w:rPr>
      </w:pPr>
    </w:p>
    <w:p w14:paraId="05470266" w14:textId="2EF381F8" w:rsidR="002243CC" w:rsidRPr="00884651" w:rsidRDefault="002243CC">
      <w:pPr>
        <w:rPr>
          <w:szCs w:val="22"/>
        </w:rPr>
      </w:pPr>
      <w:r w:rsidRPr="00884651">
        <w:rPr>
          <w:b/>
          <w:bCs/>
          <w:szCs w:val="22"/>
        </w:rPr>
        <w:t>00641.41  Mixing, Hauling, and Placing</w:t>
      </w:r>
      <w:r w:rsidRPr="00884651">
        <w:rPr>
          <w:szCs w:val="22"/>
        </w:rPr>
        <w:t xml:space="preserve"> - Replace the sentence that begins "Add water to the </w:t>
      </w:r>
      <w:r w:rsidR="00765721" w:rsidRPr="00884651">
        <w:rPr>
          <w:szCs w:val="22"/>
        </w:rPr>
        <w:t>A</w:t>
      </w:r>
      <w:r w:rsidRPr="00884651">
        <w:rPr>
          <w:szCs w:val="22"/>
        </w:rPr>
        <w:t>ggregate…" with the following two sentences:</w:t>
      </w:r>
    </w:p>
    <w:p w14:paraId="1033AAEB" w14:textId="77777777" w:rsidR="002243CC" w:rsidRPr="00884651" w:rsidRDefault="002243CC">
      <w:pPr>
        <w:rPr>
          <w:szCs w:val="22"/>
        </w:rPr>
      </w:pPr>
    </w:p>
    <w:p w14:paraId="2930C520" w14:textId="4DC621E5" w:rsidR="002243CC" w:rsidRPr="00884651" w:rsidRDefault="002243CC">
      <w:pPr>
        <w:rPr>
          <w:szCs w:val="22"/>
        </w:rPr>
      </w:pPr>
      <w:r w:rsidRPr="00884651">
        <w:rPr>
          <w:szCs w:val="22"/>
        </w:rPr>
        <w:t xml:space="preserve">Add water to the </w:t>
      </w:r>
      <w:r w:rsidR="00765721" w:rsidRPr="00884651">
        <w:rPr>
          <w:szCs w:val="22"/>
        </w:rPr>
        <w:t>A</w:t>
      </w:r>
      <w:r w:rsidRPr="00884651">
        <w:rPr>
          <w:szCs w:val="22"/>
        </w:rPr>
        <w:t>ggregate while mixing to provide a moisture content according to 00641.12 and subsection</w:t>
      </w:r>
      <w:r w:rsidR="00765721" w:rsidRPr="00884651">
        <w:rPr>
          <w:szCs w:val="22"/>
        </w:rPr>
        <w:t> 00641.41(a)</w:t>
      </w:r>
      <w:r w:rsidRPr="00884651">
        <w:rPr>
          <w:szCs w:val="22"/>
        </w:rPr>
        <w:t>. Road mix is not allowed on this Project.</w:t>
      </w:r>
    </w:p>
    <w:p w14:paraId="744603A8" w14:textId="77777777" w:rsidR="002243CC" w:rsidRPr="00884651" w:rsidRDefault="002243CC"/>
    <w:p w14:paraId="3D074B5A" w14:textId="77777777" w:rsidR="00DD5D41" w:rsidRPr="00884651" w:rsidRDefault="00DD5D41" w:rsidP="002243CC"/>
    <w:sectPr w:rsidR="00DD5D41" w:rsidRPr="00884651">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A1084" w14:textId="77777777" w:rsidR="003D18F6" w:rsidRDefault="003D18F6">
      <w:r>
        <w:separator/>
      </w:r>
    </w:p>
  </w:endnote>
  <w:endnote w:type="continuationSeparator" w:id="0">
    <w:p w14:paraId="57DDE4DB" w14:textId="77777777" w:rsidR="003D18F6" w:rsidRDefault="003D1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2972E" w14:textId="150AE61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8465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59346" w14:textId="77777777" w:rsidR="003D18F6" w:rsidRDefault="003D18F6">
      <w:r>
        <w:separator/>
      </w:r>
    </w:p>
  </w:footnote>
  <w:footnote w:type="continuationSeparator" w:id="0">
    <w:p w14:paraId="74E3E107" w14:textId="77777777" w:rsidR="003D18F6" w:rsidRDefault="003D1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83B48"/>
    <w:rsid w:val="000B0527"/>
    <w:rsid w:val="000B4355"/>
    <w:rsid w:val="001D11AF"/>
    <w:rsid w:val="00207091"/>
    <w:rsid w:val="002243CC"/>
    <w:rsid w:val="00237D8A"/>
    <w:rsid w:val="0029783A"/>
    <w:rsid w:val="002A4E23"/>
    <w:rsid w:val="002D77E9"/>
    <w:rsid w:val="00313841"/>
    <w:rsid w:val="0034366A"/>
    <w:rsid w:val="003B596B"/>
    <w:rsid w:val="003D18F6"/>
    <w:rsid w:val="005569A6"/>
    <w:rsid w:val="00566BEE"/>
    <w:rsid w:val="005A3C1B"/>
    <w:rsid w:val="005C602C"/>
    <w:rsid w:val="006163DB"/>
    <w:rsid w:val="00630A9C"/>
    <w:rsid w:val="00636879"/>
    <w:rsid w:val="0065644A"/>
    <w:rsid w:val="0068427A"/>
    <w:rsid w:val="00687883"/>
    <w:rsid w:val="006A0F1E"/>
    <w:rsid w:val="006A277B"/>
    <w:rsid w:val="00757944"/>
    <w:rsid w:val="00765721"/>
    <w:rsid w:val="00766A4B"/>
    <w:rsid w:val="007914EF"/>
    <w:rsid w:val="007E0A0D"/>
    <w:rsid w:val="007F1B62"/>
    <w:rsid w:val="00823E74"/>
    <w:rsid w:val="00884651"/>
    <w:rsid w:val="008919DF"/>
    <w:rsid w:val="008B7E59"/>
    <w:rsid w:val="008E5B0D"/>
    <w:rsid w:val="0091225E"/>
    <w:rsid w:val="00951CCD"/>
    <w:rsid w:val="00966FD0"/>
    <w:rsid w:val="009A365E"/>
    <w:rsid w:val="009A584F"/>
    <w:rsid w:val="009F2421"/>
    <w:rsid w:val="00A0685B"/>
    <w:rsid w:val="00A40252"/>
    <w:rsid w:val="00AE2C9E"/>
    <w:rsid w:val="00B02E74"/>
    <w:rsid w:val="00B167E3"/>
    <w:rsid w:val="00B31BBF"/>
    <w:rsid w:val="00B76A09"/>
    <w:rsid w:val="00B920E6"/>
    <w:rsid w:val="00BB7419"/>
    <w:rsid w:val="00BC0273"/>
    <w:rsid w:val="00BD495B"/>
    <w:rsid w:val="00BE37F2"/>
    <w:rsid w:val="00BF1D57"/>
    <w:rsid w:val="00BF7BE8"/>
    <w:rsid w:val="00CB5C52"/>
    <w:rsid w:val="00CE4BD7"/>
    <w:rsid w:val="00CF25D8"/>
    <w:rsid w:val="00D479AB"/>
    <w:rsid w:val="00D55F9B"/>
    <w:rsid w:val="00DC53D6"/>
    <w:rsid w:val="00DD5D41"/>
    <w:rsid w:val="00E01EFC"/>
    <w:rsid w:val="00E26381"/>
    <w:rsid w:val="00E71EFF"/>
    <w:rsid w:val="00E86E25"/>
    <w:rsid w:val="00F3015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2C873"/>
  <w15:docId w15:val="{F050A9AD-3C0C-4568-93FA-1F80AD95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9A365E"/>
    <w:rPr>
      <w:sz w:val="16"/>
      <w:szCs w:val="16"/>
    </w:rPr>
  </w:style>
  <w:style w:type="paragraph" w:styleId="CommentText">
    <w:name w:val="annotation text"/>
    <w:basedOn w:val="Normal"/>
    <w:link w:val="CommentTextChar"/>
    <w:rsid w:val="009A365E"/>
    <w:rPr>
      <w:sz w:val="20"/>
    </w:rPr>
  </w:style>
  <w:style w:type="character" w:customStyle="1" w:styleId="CommentTextChar">
    <w:name w:val="Comment Text Char"/>
    <w:basedOn w:val="DefaultParagraphFont"/>
    <w:link w:val="CommentText"/>
    <w:rsid w:val="009A365E"/>
    <w:rPr>
      <w:rFonts w:ascii="Arial" w:hAnsi="Arial"/>
    </w:rPr>
  </w:style>
  <w:style w:type="paragraph" w:styleId="CommentSubject">
    <w:name w:val="annotation subject"/>
    <w:basedOn w:val="CommentText"/>
    <w:next w:val="CommentText"/>
    <w:link w:val="CommentSubjectChar"/>
    <w:rsid w:val="009A365E"/>
    <w:rPr>
      <w:b/>
      <w:bCs/>
    </w:rPr>
  </w:style>
  <w:style w:type="character" w:customStyle="1" w:styleId="CommentSubjectChar">
    <w:name w:val="Comment Subject Char"/>
    <w:basedOn w:val="CommentTextChar"/>
    <w:link w:val="CommentSubject"/>
    <w:rsid w:val="009A365E"/>
    <w:rPr>
      <w:rFonts w:ascii="Arial" w:hAnsi="Arial"/>
      <w:b/>
      <w:bCs/>
    </w:rPr>
  </w:style>
  <w:style w:type="paragraph" w:customStyle="1" w:styleId="Instructions-Center">
    <w:name w:val="Instructions - Center"/>
    <w:basedOn w:val="Instructions"/>
    <w:qFormat/>
    <w:rsid w:val="00E01EFC"/>
    <w:pPr>
      <w:tabs>
        <w:tab w:val="left" w:pos="1260"/>
        <w:tab w:val="left" w:pos="1530"/>
      </w:tabs>
      <w:jc w:val="center"/>
    </w:pPr>
  </w:style>
  <w:style w:type="paragraph" w:customStyle="1" w:styleId="Listmaterials">
    <w:name w:val="List materials"/>
    <w:basedOn w:val="Normal"/>
    <w:next w:val="Normal"/>
    <w:link w:val="ListmaterialsChar"/>
    <w:qFormat/>
    <w:rsid w:val="00A40252"/>
    <w:pPr>
      <w:tabs>
        <w:tab w:val="left" w:pos="1440"/>
        <w:tab w:val="right" w:leader="dot" w:pos="7200"/>
      </w:tabs>
    </w:pPr>
  </w:style>
  <w:style w:type="character" w:customStyle="1" w:styleId="ListmaterialsChar">
    <w:name w:val="List materials Char"/>
    <w:basedOn w:val="DefaultParagraphFont"/>
    <w:link w:val="Listmaterials"/>
    <w:rsid w:val="00A40252"/>
    <w:rPr>
      <w:rFonts w:ascii="Arial" w:hAnsi="Arial"/>
      <w:sz w:val="22"/>
    </w:rPr>
  </w:style>
  <w:style w:type="paragraph" w:customStyle="1" w:styleId="Listpayment">
    <w:name w:val="List payment"/>
    <w:basedOn w:val="Normal"/>
    <w:next w:val="Normal"/>
    <w:link w:val="ListpaymentChar"/>
    <w:qFormat/>
    <w:rsid w:val="00A40252"/>
    <w:pPr>
      <w:tabs>
        <w:tab w:val="right" w:pos="1440"/>
        <w:tab w:val="left" w:pos="1584"/>
        <w:tab w:val="center" w:leader="dot" w:pos="7200"/>
      </w:tabs>
    </w:pPr>
  </w:style>
  <w:style w:type="character" w:customStyle="1" w:styleId="ListpaymentChar">
    <w:name w:val="List payment Char"/>
    <w:basedOn w:val="DefaultParagraphFont"/>
    <w:link w:val="Listpayment"/>
    <w:rsid w:val="00A40252"/>
    <w:rPr>
      <w:rFonts w:ascii="Arial" w:hAnsi="Arial"/>
      <w:sz w:val="22"/>
    </w:rPr>
  </w:style>
  <w:style w:type="paragraph" w:customStyle="1" w:styleId="Listpaymentheading">
    <w:name w:val="List payment heading"/>
    <w:basedOn w:val="Normal"/>
    <w:next w:val="Normal"/>
    <w:link w:val="ListpaymentheadingChar"/>
    <w:qFormat/>
    <w:rsid w:val="00A4025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40252"/>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SP00641</vt:lpstr>
    </vt:vector>
  </TitlesOfParts>
  <Company>Oregon Dept of Transportation</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SP00641</dc:title>
  <dc:subject>ODOT Specifications (2015)</dc:subject>
  <dc:creator>ODOT_Specs</dc:creator>
  <cp:lastModifiedBy>ODOT_Specs</cp:lastModifiedBy>
  <cp:revision>11</cp:revision>
  <cp:lastPrinted>2014-02-06T16:00:00Z</cp:lastPrinted>
  <dcterms:created xsi:type="dcterms:W3CDTF">2016-12-29T23:49:00Z</dcterms:created>
  <dcterms:modified xsi:type="dcterms:W3CDTF">2020-05-27T18:45:00Z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