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2B068" w14:textId="7D9606EC" w:rsidR="002B2061" w:rsidRDefault="00F24F1E" w:rsidP="002B2061">
      <w:pPr>
        <w:pStyle w:val="SPTitle"/>
      </w:pPr>
      <w:bookmarkStart w:id="0" w:name="_GoBack"/>
      <w:bookmarkEnd w:id="0"/>
      <w:r>
        <w:t>SP0</w:t>
      </w:r>
      <w:r w:rsidR="001A6B36">
        <w:t>2510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AF4724">
        <w:t>07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7EA160C3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AF4724">
        <w:t>03</w:t>
      </w:r>
      <w:r w:rsidR="00F24F1E">
        <w:t>-</w:t>
      </w:r>
      <w:r w:rsidR="00AF4724">
        <w:t>19</w:t>
      </w:r>
      <w:r w:rsidR="005659AA">
        <w:t>-21</w:t>
      </w:r>
      <w:r w:rsidRPr="003F26C2">
        <w:t>)</w:t>
      </w:r>
    </w:p>
    <w:p w14:paraId="7A51895D" w14:textId="77777777" w:rsidR="00D67EFA" w:rsidRPr="0082128E" w:rsidRDefault="00D67EFA"/>
    <w:p w14:paraId="250FB211" w14:textId="7E642A7F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5659AA">
        <w:t>2</w:t>
      </w:r>
      <w:r w:rsidR="001A6B36">
        <w:t>510</w:t>
      </w:r>
      <w:r w:rsidR="00C25041" w:rsidRPr="0082128E">
        <w:t> </w:t>
      </w:r>
      <w:r w:rsidR="00C25041" w:rsidRPr="0082128E">
        <w:noBreakHyphen/>
        <w:t> </w:t>
      </w:r>
      <w:r w:rsidR="001A6B36">
        <w:t>REINFORCEMENT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4FB1154C" w:rsidR="00F24F1E" w:rsidRPr="00EF4E4A" w:rsidRDefault="001A6B36" w:rsidP="00F24F1E">
      <w:r>
        <w:t>Comply with Section 02510</w:t>
      </w:r>
      <w:r w:rsidR="00F24F1E" w:rsidRPr="00EF4E4A">
        <w:t xml:space="preserve"> of the Standard Specifications modified as follows:</w:t>
      </w:r>
    </w:p>
    <w:p w14:paraId="0F602C97" w14:textId="7EA82867" w:rsidR="00CC4260" w:rsidRDefault="00CC4260" w:rsidP="00F24F1E"/>
    <w:p w14:paraId="281158F1" w14:textId="1105C43A" w:rsidR="001A6B36" w:rsidRDefault="001A6B36" w:rsidP="001A6B36">
      <w:r>
        <w:rPr>
          <w:b/>
        </w:rPr>
        <w:t>02510.11(c)</w:t>
      </w:r>
      <w:r w:rsidRPr="005F5875">
        <w:rPr>
          <w:b/>
        </w:rPr>
        <w:t>  </w:t>
      </w:r>
      <w:r>
        <w:rPr>
          <w:b/>
        </w:rPr>
        <w:t>Coated Reinforcement Ties and Supports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67C718E5" w14:textId="77777777" w:rsidR="005F5875" w:rsidRDefault="005F5875" w:rsidP="005F5875"/>
    <w:p w14:paraId="6A48FD63" w14:textId="3B019399" w:rsidR="005F5875" w:rsidRDefault="001A6B36" w:rsidP="005F5875">
      <w:r w:rsidRPr="001A6B36">
        <w:t>Ties</w:t>
      </w:r>
      <w:r>
        <w:t xml:space="preserve"> and supports</w:t>
      </w:r>
      <w:r w:rsidRPr="001A6B36">
        <w:t xml:space="preserve"> for coated reinforcement, including ties for coated to uncoated reinforcement connections, shall be nonmetallic coated.</w:t>
      </w:r>
    </w:p>
    <w:p w14:paraId="56AF0D87" w14:textId="77777777" w:rsidR="001A6B36" w:rsidRDefault="001A6B36" w:rsidP="005F5875"/>
    <w:p w14:paraId="1AEAB98C" w14:textId="77777777" w:rsidR="00F24F1E" w:rsidRPr="0082128E" w:rsidRDefault="00F24F1E" w:rsidP="00F24F1E"/>
    <w:sectPr w:rsidR="00F24F1E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8065B" w14:textId="77777777" w:rsidR="00B51E42" w:rsidRDefault="00B51E42">
      <w:r>
        <w:separator/>
      </w:r>
    </w:p>
  </w:endnote>
  <w:endnote w:type="continuationSeparator" w:id="0">
    <w:p w14:paraId="170178F5" w14:textId="77777777" w:rsidR="00B51E42" w:rsidRDefault="00B5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D074" w14:textId="67107B2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51E4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B5B6C" w14:textId="77777777" w:rsidR="00B51E42" w:rsidRDefault="00B51E42">
      <w:r>
        <w:separator/>
      </w:r>
    </w:p>
  </w:footnote>
  <w:footnote w:type="continuationSeparator" w:id="0">
    <w:p w14:paraId="7BDB7947" w14:textId="77777777" w:rsidR="00B51E42" w:rsidRDefault="00B51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B0527"/>
    <w:rsid w:val="000B4355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83E42"/>
    <w:rsid w:val="001A6B36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3E3467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0193"/>
    <w:rsid w:val="00523D58"/>
    <w:rsid w:val="005256B4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65E8"/>
    <w:rsid w:val="00AE2C9E"/>
    <w:rsid w:val="00AF2241"/>
    <w:rsid w:val="00AF4724"/>
    <w:rsid w:val="00B02E74"/>
    <w:rsid w:val="00B16525"/>
    <w:rsid w:val="00B167E3"/>
    <w:rsid w:val="00B31BBF"/>
    <w:rsid w:val="00B507EE"/>
    <w:rsid w:val="00B51E42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SP02510</vt:lpstr>
      <vt:lpstr>SECTION 02510 - REINFORCEMENT</vt:lpstr>
    </vt:vector>
  </TitlesOfParts>
  <Company>Oregon Dept of Transportation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SP02510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2021-03-19T18:41:00Z</dcterms:created>
  <dcterms:modified xsi:type="dcterms:W3CDTF">2021-03-31T21:38:00Z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