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B068" w14:textId="110EDA4B" w:rsidR="002B2061" w:rsidRDefault="00D33CE2" w:rsidP="002B2061">
      <w:pPr>
        <w:pStyle w:val="SPTitle"/>
      </w:pPr>
      <w:bookmarkStart w:id="0" w:name="_GoBack"/>
      <w:bookmarkEnd w:id="0"/>
      <w:proofErr w:type="gramStart"/>
      <w:r w:rsidRPr="0082128E">
        <w:t xml:space="preserve">SP02831  </w:t>
      </w:r>
      <w:r w:rsidR="002B2061" w:rsidRPr="00CA6613">
        <w:t>(</w:t>
      </w:r>
      <w:proofErr w:type="gramEnd"/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2B2061">
        <w:tab/>
        <w:t>(Bidding on or after: 12</w:t>
      </w:r>
      <w:r w:rsidR="002B2061" w:rsidRPr="006A72DF">
        <w:t>-01-</w:t>
      </w:r>
      <w:r w:rsidR="002B2061">
        <w:t>20</w:t>
      </w:r>
    </w:p>
    <w:p w14:paraId="2062688C" w14:textId="1D661E34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8B554C">
        <w:t>0</w:t>
      </w:r>
      <w:r w:rsidR="0086411E">
        <w:t>8</w:t>
      </w:r>
      <w:r w:rsidR="008B554C">
        <w:t>-</w:t>
      </w:r>
      <w:r w:rsidR="0086411E">
        <w:t>19</w:t>
      </w:r>
      <w:r>
        <w:t>-20</w:t>
      </w:r>
      <w:r w:rsidRPr="003F26C2">
        <w:t>)</w:t>
      </w:r>
    </w:p>
    <w:p w14:paraId="7A51895D" w14:textId="77777777" w:rsidR="00D67EFA" w:rsidRPr="0082128E" w:rsidRDefault="00D67EFA"/>
    <w:p w14:paraId="250FB211" w14:textId="3CF8C2B5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C25041" w:rsidRPr="0082128E">
        <w:t>2831 </w:t>
      </w:r>
      <w:r w:rsidR="00C25041" w:rsidRPr="0082128E">
        <w:noBreakHyphen/>
        <w:t xml:space="preserve"> PEDESTRIAN </w:t>
      </w:r>
      <w:r w:rsidR="00A22080">
        <w:t>FENCE</w:t>
      </w:r>
    </w:p>
    <w:p w14:paraId="662F04A0" w14:textId="77777777" w:rsidR="00D67EFA" w:rsidRPr="0082128E" w:rsidRDefault="00D67EFA"/>
    <w:p w14:paraId="34D14EC9" w14:textId="216F510E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86411E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86411E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0F602C97" w14:textId="3D211C1A" w:rsidR="00CC4260" w:rsidRPr="0082128E" w:rsidRDefault="00C25041" w:rsidP="00CC4260">
      <w:r w:rsidRPr="0082128E">
        <w:t>Section 02831</w:t>
      </w:r>
      <w:r w:rsidR="00CC4260" w:rsidRPr="0082128E">
        <w:t>, which is not a Standard Specification, is included in this Project by Special Provision.</w:t>
      </w:r>
    </w:p>
    <w:p w14:paraId="779B4DDB" w14:textId="77777777" w:rsidR="00CC4260" w:rsidRPr="0082128E" w:rsidRDefault="00CC4260" w:rsidP="00CC4260"/>
    <w:p w14:paraId="1C06C2D2" w14:textId="77777777" w:rsidR="00CC4260" w:rsidRPr="0082128E" w:rsidRDefault="00CC4260" w:rsidP="00CC4260">
      <w:pPr>
        <w:pStyle w:val="Heading2"/>
      </w:pPr>
      <w:r w:rsidRPr="0082128E">
        <w:t>Description</w:t>
      </w:r>
    </w:p>
    <w:p w14:paraId="4A6CBA4B" w14:textId="77777777" w:rsidR="00CC4260" w:rsidRPr="0082128E" w:rsidRDefault="00CC4260" w:rsidP="00CC4260"/>
    <w:p w14:paraId="4171F167" w14:textId="4730916C" w:rsidR="00CC4260" w:rsidRPr="0082128E" w:rsidRDefault="00CC4260" w:rsidP="00CC4260">
      <w:r w:rsidRPr="0082128E">
        <w:rPr>
          <w:b/>
        </w:rPr>
        <w:t>0</w:t>
      </w:r>
      <w:r w:rsidR="00C25041" w:rsidRPr="0082128E">
        <w:rPr>
          <w:b/>
        </w:rPr>
        <w:t>2831</w:t>
      </w:r>
      <w:r w:rsidRPr="0082128E">
        <w:rPr>
          <w:b/>
        </w:rPr>
        <w:t>.00</w:t>
      </w:r>
      <w:proofErr w:type="gramStart"/>
      <w:r w:rsidRPr="0082128E">
        <w:rPr>
          <w:b/>
        </w:rPr>
        <w:t>  Scope</w:t>
      </w:r>
      <w:proofErr w:type="gramEnd"/>
      <w:r w:rsidRPr="0082128E">
        <w:t> - </w:t>
      </w:r>
      <w:r w:rsidR="00C25041" w:rsidRPr="0082128E">
        <w:t xml:space="preserve">This Section includes the requirements for the metals in pedestrian </w:t>
      </w:r>
      <w:r w:rsidR="00A22080">
        <w:t>fence</w:t>
      </w:r>
      <w:r w:rsidR="00C25041" w:rsidRPr="0082128E">
        <w:t>.</w:t>
      </w:r>
    </w:p>
    <w:p w14:paraId="0C6CF882" w14:textId="77777777" w:rsidR="00C25041" w:rsidRPr="0082128E" w:rsidRDefault="00C25041" w:rsidP="00CC4260"/>
    <w:p w14:paraId="4B46D79B" w14:textId="28FCFC6F" w:rsidR="00CC4260" w:rsidRPr="0082128E" w:rsidRDefault="00CC4260" w:rsidP="00C25041">
      <w:pPr>
        <w:pStyle w:val="Heading2"/>
      </w:pPr>
      <w:r w:rsidRPr="0082128E">
        <w:t>Materials</w:t>
      </w:r>
    </w:p>
    <w:p w14:paraId="0DC7CBFD" w14:textId="77777777" w:rsidR="00CC4260" w:rsidRPr="0082128E" w:rsidRDefault="00CC4260" w:rsidP="00CC4260"/>
    <w:p w14:paraId="664753C1" w14:textId="7E864B5B" w:rsidR="00D33CE2" w:rsidRPr="0082128E" w:rsidRDefault="00D33CE2" w:rsidP="00D33CE2">
      <w:r w:rsidRPr="0082128E">
        <w:rPr>
          <w:b/>
        </w:rPr>
        <w:t>02831.10</w:t>
      </w:r>
      <w:proofErr w:type="gramStart"/>
      <w:r w:rsidRPr="0082128E">
        <w:rPr>
          <w:b/>
        </w:rPr>
        <w:t>  Aluminum</w:t>
      </w:r>
      <w:proofErr w:type="gramEnd"/>
      <w:r w:rsidRPr="0082128E">
        <w:rPr>
          <w:b/>
        </w:rPr>
        <w:t xml:space="preserve"> Parts</w:t>
      </w:r>
      <w:r w:rsidRPr="0082128E">
        <w:t> </w:t>
      </w:r>
      <w:r w:rsidRPr="0082128E">
        <w:noBreakHyphen/>
        <w:t> Posts, post caps, post bases, rails, and</w:t>
      </w:r>
      <w:r w:rsidR="0082128E">
        <w:t xml:space="preserve"> spindles shall conform to 6061</w:t>
      </w:r>
      <w:r w:rsidR="0082128E">
        <w:noBreakHyphen/>
      </w:r>
      <w:r w:rsidRPr="0082128E">
        <w:t>T6 aluminum. Punch post base bolt holes at the locations shown before fabrication.</w:t>
      </w:r>
    </w:p>
    <w:p w14:paraId="3EA26E8D" w14:textId="77777777" w:rsidR="00D33CE2" w:rsidRPr="0082128E" w:rsidRDefault="00D33CE2" w:rsidP="00D33CE2"/>
    <w:p w14:paraId="5964F9B0" w14:textId="6EBEA7B8" w:rsidR="00D33CE2" w:rsidRPr="0082128E" w:rsidRDefault="00D33CE2" w:rsidP="00D33CE2">
      <w:r w:rsidRPr="0082128E">
        <w:rPr>
          <w:b/>
        </w:rPr>
        <w:t>02831.20</w:t>
      </w:r>
      <w:proofErr w:type="gramStart"/>
      <w:r w:rsidRPr="0082128E">
        <w:rPr>
          <w:b/>
        </w:rPr>
        <w:t>  Fasteners</w:t>
      </w:r>
      <w:proofErr w:type="gramEnd"/>
      <w:r w:rsidRPr="0082128E">
        <w:t> </w:t>
      </w:r>
      <w:r w:rsidRPr="0082128E">
        <w:noBreakHyphen/>
        <w:t> Fasteners shall meet the following requirements:</w:t>
      </w:r>
    </w:p>
    <w:p w14:paraId="23353475" w14:textId="77777777" w:rsidR="00D33CE2" w:rsidRPr="0082128E" w:rsidRDefault="00D33CE2" w:rsidP="00D33CE2"/>
    <w:p w14:paraId="11CBC855" w14:textId="459E1050" w:rsidR="00D33CE2" w:rsidRPr="0082128E" w:rsidRDefault="0082128E" w:rsidP="0082128E">
      <w:pPr>
        <w:tabs>
          <w:tab w:val="left" w:pos="720"/>
          <w:tab w:val="left" w:pos="5040"/>
        </w:tabs>
      </w:pPr>
      <w:r w:rsidRPr="0082128E">
        <w:tab/>
      </w:r>
      <w:r w:rsidR="00D33CE2" w:rsidRPr="0082128E">
        <w:t xml:space="preserve">Threaded rods – </w:t>
      </w:r>
      <w:r w:rsidRPr="0082128E">
        <w:tab/>
      </w:r>
      <w:r w:rsidR="00D33CE2" w:rsidRPr="0082128E">
        <w:t>ASTM </w:t>
      </w:r>
      <w:r w:rsidRPr="0082128E">
        <w:t>A193 Grade B7 Galvanized</w:t>
      </w:r>
    </w:p>
    <w:p w14:paraId="51D10DDD" w14:textId="6DCA5457" w:rsidR="00D33CE2" w:rsidRPr="0082128E" w:rsidRDefault="0082128E" w:rsidP="0082128E">
      <w:pPr>
        <w:tabs>
          <w:tab w:val="left" w:pos="720"/>
          <w:tab w:val="left" w:pos="5040"/>
        </w:tabs>
      </w:pPr>
      <w:r w:rsidRPr="0082128E">
        <w:tab/>
        <w:t>1/2 inch</w:t>
      </w:r>
      <w:r w:rsidR="00D33CE2" w:rsidRPr="0082128E">
        <w:t xml:space="preserve"> dia. steel nuts – </w:t>
      </w:r>
      <w:r w:rsidRPr="0082128E">
        <w:tab/>
      </w:r>
      <w:r w:rsidR="00D33CE2" w:rsidRPr="0082128E">
        <w:t>ASTM A194 Grade 8M Galvanized</w:t>
      </w:r>
    </w:p>
    <w:p w14:paraId="5C0DBED6" w14:textId="3961A651" w:rsidR="00D33CE2" w:rsidRPr="0082128E" w:rsidRDefault="0082128E" w:rsidP="0082128E">
      <w:pPr>
        <w:tabs>
          <w:tab w:val="left" w:pos="720"/>
          <w:tab w:val="left" w:pos="5040"/>
        </w:tabs>
      </w:pPr>
      <w:r w:rsidRPr="0082128E">
        <w:tab/>
        <w:t>1/2 inch</w:t>
      </w:r>
      <w:r w:rsidR="00D33CE2" w:rsidRPr="0082128E">
        <w:t xml:space="preserve"> dia. SAE steel flat washers – </w:t>
      </w:r>
      <w:r w:rsidRPr="0082128E">
        <w:tab/>
        <w:t>ASTM F436 Type 1 Galvanized</w:t>
      </w:r>
    </w:p>
    <w:p w14:paraId="2DC00655" w14:textId="77777777" w:rsidR="00D33CE2" w:rsidRPr="0082128E" w:rsidRDefault="00D33CE2" w:rsidP="00D33CE2"/>
    <w:p w14:paraId="76DD6266" w14:textId="5C81AE64" w:rsidR="00765C50" w:rsidRPr="0082128E" w:rsidRDefault="00AD65E8" w:rsidP="00D67EFA">
      <w:r>
        <w:rPr>
          <w:b/>
        </w:rPr>
        <w:t>02831.4</w:t>
      </w:r>
      <w:r w:rsidR="00D33CE2" w:rsidRPr="0082128E">
        <w:rPr>
          <w:b/>
        </w:rPr>
        <w:t>0</w:t>
      </w:r>
      <w:proofErr w:type="gramStart"/>
      <w:r w:rsidR="00D33CE2" w:rsidRPr="0082128E">
        <w:rPr>
          <w:b/>
        </w:rPr>
        <w:t>  Acceptance</w:t>
      </w:r>
      <w:proofErr w:type="gramEnd"/>
      <w:r w:rsidR="00D33CE2" w:rsidRPr="0082128E">
        <w:t> </w:t>
      </w:r>
      <w:r w:rsidR="00D33CE2" w:rsidRPr="0082128E">
        <w:noBreakHyphen/>
        <w:t xml:space="preserve"> Acceptance of </w:t>
      </w:r>
      <w:r w:rsidR="00836EFE">
        <w:t>pedestrian rail</w:t>
      </w:r>
      <w:r w:rsidR="00804A97">
        <w:t xml:space="preserve"> Materials will be according to </w:t>
      </w:r>
      <w:r w:rsidR="00D33CE2" w:rsidRPr="0082128E">
        <w:t>00165.35 and this Section.</w:t>
      </w:r>
    </w:p>
    <w:p w14:paraId="659E3B00" w14:textId="2CE30E07" w:rsidR="00D33CE2" w:rsidRDefault="00D33CE2" w:rsidP="00D67EFA"/>
    <w:p w14:paraId="1D9DE575" w14:textId="77777777" w:rsidR="004818EC" w:rsidRPr="0082128E" w:rsidRDefault="004818EC" w:rsidP="00D67EFA"/>
    <w:sectPr w:rsidR="004818EC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BC5E6" w14:textId="77777777" w:rsidR="00364A6B" w:rsidRDefault="00364A6B">
      <w:r>
        <w:separator/>
      </w:r>
    </w:p>
  </w:endnote>
  <w:endnote w:type="continuationSeparator" w:id="0">
    <w:p w14:paraId="33359949" w14:textId="77777777" w:rsidR="00364A6B" w:rsidRDefault="0036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5A519C4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53B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E34F2" w14:textId="77777777" w:rsidR="00364A6B" w:rsidRDefault="00364A6B">
      <w:r>
        <w:separator/>
      </w:r>
    </w:p>
  </w:footnote>
  <w:footnote w:type="continuationSeparator" w:id="0">
    <w:p w14:paraId="1A5134B6" w14:textId="77777777" w:rsidR="00364A6B" w:rsidRDefault="00364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2898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C05D4"/>
    <w:rsid w:val="005C602C"/>
    <w:rsid w:val="005D7581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6411E"/>
    <w:rsid w:val="008919DF"/>
    <w:rsid w:val="0089445C"/>
    <w:rsid w:val="008A153F"/>
    <w:rsid w:val="008B40ED"/>
    <w:rsid w:val="008B554C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31D67"/>
    <w:rsid w:val="00A442A9"/>
    <w:rsid w:val="00A50FD4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25041"/>
    <w:rsid w:val="00C43AD2"/>
    <w:rsid w:val="00C53B9D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71EFF"/>
    <w:rsid w:val="00E73E5A"/>
    <w:rsid w:val="00E86E25"/>
    <w:rsid w:val="00E91E88"/>
    <w:rsid w:val="00EB0DCF"/>
    <w:rsid w:val="00EC45FF"/>
    <w:rsid w:val="00EE027E"/>
    <w:rsid w:val="00EF232C"/>
    <w:rsid w:val="00EF2C5B"/>
    <w:rsid w:val="00F01449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237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SP02831</vt:lpstr>
    </vt:vector>
  </TitlesOfParts>
  <Company>Oregon Dept of Transportation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SP02831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2020-05-08T15:56:00Z</dcterms:created>
  <dcterms:modified xsi:type="dcterms:W3CDTF">2020-08-25T16:06:00Z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