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0EAFF" w14:textId="7F4E1DA4" w:rsidR="005217F8" w:rsidRDefault="002061CF" w:rsidP="005217F8">
      <w:pPr>
        <w:pStyle w:val="SPTitle"/>
      </w:pPr>
      <w:r w:rsidRPr="002409A3">
        <w:t>SP0022</w:t>
      </w:r>
      <w:r w:rsidR="00B60C59">
        <w:t>4</w:t>
      </w:r>
      <w:r w:rsidRPr="002409A3">
        <w:t xml:space="preserve">  </w:t>
      </w:r>
      <w:r w:rsidR="005217F8" w:rsidRPr="00CA6613">
        <w:t>(</w:t>
      </w:r>
      <w:r w:rsidR="005217F8">
        <w:t>Special Provisions for the 2021 Book</w:t>
      </w:r>
      <w:r w:rsidR="005217F8" w:rsidRPr="00CA6613">
        <w:t>)</w:t>
      </w:r>
      <w:r w:rsidR="005217F8" w:rsidRPr="00B212DB">
        <w:t xml:space="preserve"> </w:t>
      </w:r>
      <w:r w:rsidR="005217F8">
        <w:tab/>
        <w:t xml:space="preserve">(Bidding on or after: </w:t>
      </w:r>
      <w:r w:rsidR="00D8370B">
        <w:t>06</w:t>
      </w:r>
      <w:r w:rsidR="005217F8" w:rsidRPr="006A72DF">
        <w:t>-01-</w:t>
      </w:r>
      <w:r w:rsidR="005217F8">
        <w:t>2</w:t>
      </w:r>
      <w:r w:rsidR="00D8370B">
        <w:t>3</w:t>
      </w:r>
    </w:p>
    <w:p w14:paraId="07B2BB8C" w14:textId="3DB7253F" w:rsidR="00B60C59" w:rsidRPr="002409A3" w:rsidRDefault="005217F8" w:rsidP="005217F8">
      <w:pPr>
        <w:pStyle w:val="SPTitle"/>
      </w:pPr>
      <w:r>
        <w:tab/>
        <w:t>Last updated: 0</w:t>
      </w:r>
      <w:r w:rsidR="00D8370B">
        <w:t>2</w:t>
      </w:r>
      <w:r>
        <w:t>-</w:t>
      </w:r>
      <w:r w:rsidR="001F6D57">
        <w:t>2</w:t>
      </w:r>
      <w:r w:rsidR="00D8370B">
        <w:t>2</w:t>
      </w:r>
      <w:r>
        <w:t>-2</w:t>
      </w:r>
      <w:r w:rsidR="00D8370B">
        <w:t>3</w:t>
      </w:r>
      <w:r>
        <w:t>)</w:t>
      </w:r>
    </w:p>
    <w:p w14:paraId="4080EF9E" w14:textId="4ACB9322" w:rsidR="002061CF" w:rsidRPr="002409A3" w:rsidRDefault="002061CF" w:rsidP="00DF6F35">
      <w:pPr>
        <w:pStyle w:val="Instructions"/>
      </w:pPr>
    </w:p>
    <w:p w14:paraId="2D75452F" w14:textId="77777777" w:rsidR="002061CF" w:rsidRPr="002409A3" w:rsidRDefault="002061CF"/>
    <w:p w14:paraId="06EBEC2D" w14:textId="3C17EEA0" w:rsidR="002061CF" w:rsidRPr="002409A3" w:rsidRDefault="002061CF" w:rsidP="00DF6F35">
      <w:pPr>
        <w:pStyle w:val="Heading1"/>
      </w:pPr>
      <w:r w:rsidRPr="002409A3">
        <w:t>SECTION 0022</w:t>
      </w:r>
      <w:r w:rsidR="00B60C59">
        <w:t>4</w:t>
      </w:r>
      <w:r w:rsidRPr="002409A3">
        <w:t> </w:t>
      </w:r>
      <w:r w:rsidR="00EC6026">
        <w:t>-</w:t>
      </w:r>
      <w:r w:rsidRPr="002409A3">
        <w:t> </w:t>
      </w:r>
      <w:r w:rsidR="00B60C59">
        <w:t xml:space="preserve">TEMPORARY TRAFFIC </w:t>
      </w:r>
      <w:r w:rsidR="008F1262">
        <w:t>CHANNELIZING DEVICES</w:t>
      </w:r>
    </w:p>
    <w:p w14:paraId="58CAC948" w14:textId="5F483068" w:rsidR="00A07E86" w:rsidRPr="00E97B3D" w:rsidRDefault="005217F8" w:rsidP="00A07E8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473E349C" w14:textId="10D81FFC" w:rsidR="001F6D57" w:rsidRPr="002409A3" w:rsidRDefault="002061CF" w:rsidP="001F6D57">
      <w:r w:rsidRPr="002409A3">
        <w:t>Comply with Section 0022</w:t>
      </w:r>
      <w:r w:rsidR="00B60C59">
        <w:t>4</w:t>
      </w:r>
      <w:r w:rsidRPr="002409A3">
        <w:t xml:space="preserve"> of the Standard Specifications</w:t>
      </w:r>
      <w:r w:rsidR="001F6D57">
        <w:t xml:space="preserve"> modified as follows:</w:t>
      </w:r>
    </w:p>
    <w:p w14:paraId="38752C00" w14:textId="77777777" w:rsidR="001F6D57" w:rsidRPr="002409A3" w:rsidRDefault="001F6D57" w:rsidP="001F6D57"/>
    <w:p w14:paraId="0225C1FD" w14:textId="77777777" w:rsidR="001F6D57" w:rsidRDefault="001F6D57" w:rsidP="001F6D57">
      <w:r w:rsidRPr="00960B4A">
        <w:rPr>
          <w:b/>
        </w:rPr>
        <w:t>00224.46  Pavement Edge Delineation</w:t>
      </w:r>
      <w:r>
        <w:t> - Replace the paragraph that begins “Place tubular or conical markers…” with the following paragraph:</w:t>
      </w:r>
    </w:p>
    <w:p w14:paraId="7D8FAD0C" w14:textId="77777777" w:rsidR="001F6D57" w:rsidRDefault="001F6D57" w:rsidP="001F6D57"/>
    <w:p w14:paraId="0BEE90AA" w14:textId="77777777" w:rsidR="001F6D57" w:rsidRDefault="001F6D57" w:rsidP="001F6D57">
      <w:r w:rsidRPr="000459EA">
        <w:t xml:space="preserve">Place tubular or conical markers to delineate the edge of Pavement immediately after construction Work or paving operations create an abrupt or sloped edge drop-off </w:t>
      </w:r>
      <w:r>
        <w:t xml:space="preserve">greater than </w:t>
      </w:r>
      <w:r w:rsidRPr="000459EA">
        <w:t>1 inch in height along the right hand or left hand Shoulder.</w:t>
      </w:r>
    </w:p>
    <w:p w14:paraId="64F82940" w14:textId="0FBABB24" w:rsidR="00250E24" w:rsidRDefault="00250E24" w:rsidP="00250E24"/>
    <w:p w14:paraId="3EE3F7DC" w14:textId="77777777" w:rsidR="00D8370B" w:rsidRPr="006D4EAF" w:rsidRDefault="00D8370B" w:rsidP="00D8370B">
      <w:r w:rsidRPr="006D4EAF">
        <w:rPr>
          <w:b/>
        </w:rPr>
        <w:t xml:space="preserve">00224.91  Payment, Lump </w:t>
      </w:r>
      <w:proofErr w:type="gramStart"/>
      <w:r w:rsidRPr="006D4EAF">
        <w:rPr>
          <w:b/>
        </w:rPr>
        <w:t>Sum</w:t>
      </w:r>
      <w:proofErr w:type="gramEnd"/>
      <w:r w:rsidRPr="006D4EAF">
        <w:rPr>
          <w:b/>
        </w:rPr>
        <w:t xml:space="preserve"> or Incidental Basis</w:t>
      </w:r>
      <w:r w:rsidRPr="006D4EAF">
        <w:t> </w:t>
      </w:r>
      <w:r w:rsidRPr="006D4EAF">
        <w:noBreakHyphen/>
        <w:t> </w:t>
      </w:r>
      <w:r w:rsidRPr="006D4EAF">
        <w:rPr>
          <w:szCs w:val="22"/>
        </w:rPr>
        <w:t>Replace this subsection, except for the subsection number and title, with the following:</w:t>
      </w:r>
    </w:p>
    <w:p w14:paraId="4AA88DBC" w14:textId="77777777" w:rsidR="00D8370B" w:rsidRPr="006D4EAF" w:rsidRDefault="00D8370B" w:rsidP="00D8370B"/>
    <w:p w14:paraId="3F5244D5" w14:textId="77777777" w:rsidR="00D8370B" w:rsidRPr="006D4EAF" w:rsidRDefault="00D8370B" w:rsidP="00D8370B">
      <w:r>
        <w:t>When the Contract indicates payment for Work under 00221.98 Payment, Method “B” - Lump Sum Basis or 00221.99 Payment, Method “C” - Incidental Basis, no separate or additional payment will be made for Work performed under this Section. Payment will be included in payment according to 00221.98 or 00221.99.</w:t>
      </w:r>
    </w:p>
    <w:p w14:paraId="09AA1B43" w14:textId="77777777" w:rsidR="00D8370B" w:rsidRPr="002409A3" w:rsidRDefault="00D8370B" w:rsidP="00250E24"/>
    <w:p w14:paraId="16E79678" w14:textId="77777777" w:rsidR="00C705C6" w:rsidRPr="002409A3" w:rsidRDefault="00C705C6"/>
    <w:sectPr w:rsidR="00C705C6" w:rsidRPr="002409A3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D4C94" w14:textId="77777777" w:rsidR="005E33F9" w:rsidRDefault="005E33F9">
      <w:r>
        <w:separator/>
      </w:r>
    </w:p>
  </w:endnote>
  <w:endnote w:type="continuationSeparator" w:id="0">
    <w:p w14:paraId="4CABDD88" w14:textId="77777777" w:rsidR="005E33F9" w:rsidRDefault="005E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CD19" w14:textId="4D09660B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8370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D7690" w14:textId="77777777" w:rsidR="005E33F9" w:rsidRDefault="005E33F9">
      <w:r>
        <w:separator/>
      </w:r>
    </w:p>
  </w:footnote>
  <w:footnote w:type="continuationSeparator" w:id="0">
    <w:p w14:paraId="4D1EEFAF" w14:textId="77777777" w:rsidR="005E33F9" w:rsidRDefault="005E3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06956678">
    <w:abstractNumId w:val="9"/>
  </w:num>
  <w:num w:numId="2" w16cid:durableId="1929076923">
    <w:abstractNumId w:val="2"/>
  </w:num>
  <w:num w:numId="3" w16cid:durableId="1790277910">
    <w:abstractNumId w:val="1"/>
  </w:num>
  <w:num w:numId="4" w16cid:durableId="1924990830">
    <w:abstractNumId w:val="8"/>
  </w:num>
  <w:num w:numId="5" w16cid:durableId="144206451">
    <w:abstractNumId w:val="13"/>
  </w:num>
  <w:num w:numId="6" w16cid:durableId="1148281070">
    <w:abstractNumId w:val="18"/>
  </w:num>
  <w:num w:numId="7" w16cid:durableId="696465615">
    <w:abstractNumId w:val="17"/>
  </w:num>
  <w:num w:numId="8" w16cid:durableId="1964262248">
    <w:abstractNumId w:val="6"/>
  </w:num>
  <w:num w:numId="9" w16cid:durableId="456679432">
    <w:abstractNumId w:val="16"/>
  </w:num>
  <w:num w:numId="10" w16cid:durableId="375158976">
    <w:abstractNumId w:val="19"/>
  </w:num>
  <w:num w:numId="11" w16cid:durableId="461657997">
    <w:abstractNumId w:val="5"/>
  </w:num>
  <w:num w:numId="12" w16cid:durableId="346492875">
    <w:abstractNumId w:val="15"/>
  </w:num>
  <w:num w:numId="13" w16cid:durableId="1418207654">
    <w:abstractNumId w:val="3"/>
  </w:num>
  <w:num w:numId="14" w16cid:durableId="888341113">
    <w:abstractNumId w:val="7"/>
  </w:num>
  <w:num w:numId="15" w16cid:durableId="227035697">
    <w:abstractNumId w:val="14"/>
  </w:num>
  <w:num w:numId="16" w16cid:durableId="820461959">
    <w:abstractNumId w:val="12"/>
  </w:num>
  <w:num w:numId="17" w16cid:durableId="1543597787">
    <w:abstractNumId w:val="4"/>
  </w:num>
  <w:num w:numId="18" w16cid:durableId="1481381402">
    <w:abstractNumId w:val="20"/>
  </w:num>
  <w:num w:numId="19" w16cid:durableId="508912161">
    <w:abstractNumId w:val="0"/>
  </w:num>
  <w:num w:numId="20" w16cid:durableId="2073696243">
    <w:abstractNumId w:val="10"/>
  </w:num>
  <w:num w:numId="21" w16cid:durableId="291448625">
    <w:abstractNumId w:val="11"/>
  </w:num>
  <w:num w:numId="22" w16cid:durableId="818962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31D21"/>
    <w:rsid w:val="0013588C"/>
    <w:rsid w:val="00150ABB"/>
    <w:rsid w:val="001616F7"/>
    <w:rsid w:val="0018209D"/>
    <w:rsid w:val="00184467"/>
    <w:rsid w:val="001910E8"/>
    <w:rsid w:val="00196566"/>
    <w:rsid w:val="001A3177"/>
    <w:rsid w:val="001A6433"/>
    <w:rsid w:val="001F6D57"/>
    <w:rsid w:val="002061CF"/>
    <w:rsid w:val="002074FE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709F1"/>
    <w:rsid w:val="0027131E"/>
    <w:rsid w:val="002823EA"/>
    <w:rsid w:val="00284517"/>
    <w:rsid w:val="002963F5"/>
    <w:rsid w:val="0029783A"/>
    <w:rsid w:val="002C0CCF"/>
    <w:rsid w:val="002D489A"/>
    <w:rsid w:val="002D77E9"/>
    <w:rsid w:val="003018EE"/>
    <w:rsid w:val="00313841"/>
    <w:rsid w:val="003232DD"/>
    <w:rsid w:val="00332F3D"/>
    <w:rsid w:val="0033681B"/>
    <w:rsid w:val="0034366A"/>
    <w:rsid w:val="003551FC"/>
    <w:rsid w:val="003734A0"/>
    <w:rsid w:val="003739BB"/>
    <w:rsid w:val="003775C7"/>
    <w:rsid w:val="00383FC3"/>
    <w:rsid w:val="00385DAC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C4AF6"/>
    <w:rsid w:val="003F347A"/>
    <w:rsid w:val="003F6737"/>
    <w:rsid w:val="003F7B53"/>
    <w:rsid w:val="004018D6"/>
    <w:rsid w:val="00422F34"/>
    <w:rsid w:val="00425526"/>
    <w:rsid w:val="004331A8"/>
    <w:rsid w:val="00453E84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BCB"/>
    <w:rsid w:val="004C59F0"/>
    <w:rsid w:val="004C7927"/>
    <w:rsid w:val="004C7EFA"/>
    <w:rsid w:val="004D09F4"/>
    <w:rsid w:val="004D41D5"/>
    <w:rsid w:val="004E1BBB"/>
    <w:rsid w:val="004E3195"/>
    <w:rsid w:val="00520399"/>
    <w:rsid w:val="005217F8"/>
    <w:rsid w:val="00555D44"/>
    <w:rsid w:val="005569A6"/>
    <w:rsid w:val="00564A49"/>
    <w:rsid w:val="00570EE4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D67"/>
    <w:rsid w:val="005C602C"/>
    <w:rsid w:val="005C6851"/>
    <w:rsid w:val="005C7744"/>
    <w:rsid w:val="005E33F9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6879"/>
    <w:rsid w:val="006466F7"/>
    <w:rsid w:val="0065208C"/>
    <w:rsid w:val="0065644A"/>
    <w:rsid w:val="006650A6"/>
    <w:rsid w:val="00665161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E56D1"/>
    <w:rsid w:val="0072344C"/>
    <w:rsid w:val="007239F9"/>
    <w:rsid w:val="00731C96"/>
    <w:rsid w:val="00733986"/>
    <w:rsid w:val="0074046D"/>
    <w:rsid w:val="00740ACC"/>
    <w:rsid w:val="00740C6E"/>
    <w:rsid w:val="00756B8C"/>
    <w:rsid w:val="00772093"/>
    <w:rsid w:val="00774F4B"/>
    <w:rsid w:val="00787180"/>
    <w:rsid w:val="007914EF"/>
    <w:rsid w:val="00793448"/>
    <w:rsid w:val="00796C2A"/>
    <w:rsid w:val="007A078E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30F0B"/>
    <w:rsid w:val="00845BE1"/>
    <w:rsid w:val="0084617E"/>
    <w:rsid w:val="0085464C"/>
    <w:rsid w:val="0085536B"/>
    <w:rsid w:val="008620B5"/>
    <w:rsid w:val="00864255"/>
    <w:rsid w:val="008767B8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1262"/>
    <w:rsid w:val="008F3C99"/>
    <w:rsid w:val="008F6A53"/>
    <w:rsid w:val="008F737D"/>
    <w:rsid w:val="00904186"/>
    <w:rsid w:val="00920DA2"/>
    <w:rsid w:val="00921828"/>
    <w:rsid w:val="009260C8"/>
    <w:rsid w:val="009430FD"/>
    <w:rsid w:val="009535BE"/>
    <w:rsid w:val="00961F6D"/>
    <w:rsid w:val="00974B9C"/>
    <w:rsid w:val="00975BF3"/>
    <w:rsid w:val="00982F00"/>
    <w:rsid w:val="00991057"/>
    <w:rsid w:val="00993D5F"/>
    <w:rsid w:val="00996BDC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6FB3"/>
    <w:rsid w:val="00A0685B"/>
    <w:rsid w:val="00A07E86"/>
    <w:rsid w:val="00A117A2"/>
    <w:rsid w:val="00A126AC"/>
    <w:rsid w:val="00A214CB"/>
    <w:rsid w:val="00A34419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4CCA"/>
    <w:rsid w:val="00B27A22"/>
    <w:rsid w:val="00B31BBF"/>
    <w:rsid w:val="00B44F32"/>
    <w:rsid w:val="00B462F2"/>
    <w:rsid w:val="00B55801"/>
    <w:rsid w:val="00B56A45"/>
    <w:rsid w:val="00B60C59"/>
    <w:rsid w:val="00B65AA8"/>
    <w:rsid w:val="00B71D92"/>
    <w:rsid w:val="00B77870"/>
    <w:rsid w:val="00B91D1F"/>
    <w:rsid w:val="00B93785"/>
    <w:rsid w:val="00BA1A81"/>
    <w:rsid w:val="00BA32DB"/>
    <w:rsid w:val="00BD1D6F"/>
    <w:rsid w:val="00BE2D61"/>
    <w:rsid w:val="00BE6098"/>
    <w:rsid w:val="00BF1D57"/>
    <w:rsid w:val="00C10DFF"/>
    <w:rsid w:val="00C117CA"/>
    <w:rsid w:val="00C12CEB"/>
    <w:rsid w:val="00C408C5"/>
    <w:rsid w:val="00C428FD"/>
    <w:rsid w:val="00C446B9"/>
    <w:rsid w:val="00C62E61"/>
    <w:rsid w:val="00C705C6"/>
    <w:rsid w:val="00C766A9"/>
    <w:rsid w:val="00C91DDF"/>
    <w:rsid w:val="00C954B1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645E"/>
    <w:rsid w:val="00D22556"/>
    <w:rsid w:val="00D26DA1"/>
    <w:rsid w:val="00D32850"/>
    <w:rsid w:val="00D3465F"/>
    <w:rsid w:val="00D40EE4"/>
    <w:rsid w:val="00D7294B"/>
    <w:rsid w:val="00D75EB6"/>
    <w:rsid w:val="00D8074E"/>
    <w:rsid w:val="00D82B61"/>
    <w:rsid w:val="00D8370B"/>
    <w:rsid w:val="00D9587C"/>
    <w:rsid w:val="00DB047E"/>
    <w:rsid w:val="00DB101A"/>
    <w:rsid w:val="00DB2D0D"/>
    <w:rsid w:val="00DB3713"/>
    <w:rsid w:val="00DC3671"/>
    <w:rsid w:val="00DD338D"/>
    <w:rsid w:val="00DD5C43"/>
    <w:rsid w:val="00DD6C48"/>
    <w:rsid w:val="00DF3446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A0513"/>
    <w:rsid w:val="00EA2409"/>
    <w:rsid w:val="00EA29A7"/>
    <w:rsid w:val="00EA29F1"/>
    <w:rsid w:val="00EC4E23"/>
    <w:rsid w:val="00EC554F"/>
    <w:rsid w:val="00EC6026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45D4E"/>
    <w:rsid w:val="00F529B4"/>
    <w:rsid w:val="00FB1575"/>
    <w:rsid w:val="00FB5DD3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13A29-8AEC-45AD-B316-2BC7954419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218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SP00224</vt:lpstr>
    </vt:vector>
  </TitlesOfParts>
  <Company>Oregon Dept of Transportation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SP00224</dc:title>
  <dc:subject>ODOT Specifications (2015)</dc:subject>
  <dc:creator>ODOT_Specs</dc:creator>
  <cp:lastModifiedBy>ODOT_Specs</cp:lastModifiedBy>
  <cp:revision>17</cp:revision>
  <cp:lastPrinted>2017-08-07T16:46:00Z</cp:lastPrinted>
  <dcterms:created xsi:type="dcterms:W3CDTF">2019-07-18T18:35:00Z</dcterms:created>
  <dcterms:modified xsi:type="dcterms:W3CDTF">2023-09-19T21:44:00Z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2023-09-19T21:44:13Z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60cf1439-f6aa-411c-909d-fab4658175d5</vt:lpwstr>
  </property>
  <property fmtid="{D5CDD505-2E9C-101B-9397-08002B2CF9AE}" pid="13" name="MSIP_Label_c9cf6fe3-5bce-446b-ad70-bd306593eea0_ContentBits">
    <vt:lpwstr>0</vt:lpwstr>
  </property>
</Properties>
</file>