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A378" w14:textId="7A6365CF" w:rsidR="007D7085" w:rsidRPr="0050744B" w:rsidRDefault="00AA380D" w:rsidP="007D7085">
      <w:pPr>
        <w:pStyle w:val="SPTitle"/>
      </w:pPr>
      <w:r w:rsidRPr="0050744B">
        <w:t>SP00305</w:t>
      </w:r>
      <w:r w:rsidR="005845F1" w:rsidRPr="0050744B">
        <w:t xml:space="preserve"> </w:t>
      </w:r>
      <w:r w:rsidRPr="0050744B">
        <w:t xml:space="preserve"> </w:t>
      </w:r>
      <w:r w:rsidR="007D7085" w:rsidRPr="0050744B">
        <w:t xml:space="preserve">(Special Provisions for the 2021 Book) </w:t>
      </w:r>
      <w:r w:rsidR="007D7085" w:rsidRPr="0050744B">
        <w:tab/>
        <w:t xml:space="preserve">(Bidding on or after: </w:t>
      </w:r>
      <w:r w:rsidR="00180F5F" w:rsidRPr="0050744B">
        <w:t>0</w:t>
      </w:r>
      <w:r w:rsidR="00A1422A">
        <w:t>9</w:t>
      </w:r>
      <w:r w:rsidR="007D7085" w:rsidRPr="0050744B">
        <w:t>-01-2</w:t>
      </w:r>
      <w:r w:rsidR="00A1422A">
        <w:t>3</w:t>
      </w:r>
    </w:p>
    <w:p w14:paraId="1A480541" w14:textId="27DC3806" w:rsidR="007D7085" w:rsidRPr="0050744B" w:rsidRDefault="007D7085" w:rsidP="007D7085">
      <w:pPr>
        <w:pStyle w:val="SPTitle"/>
      </w:pPr>
      <w:r w:rsidRPr="0050744B">
        <w:tab/>
        <w:t>Last updated: 0</w:t>
      </w:r>
      <w:r w:rsidR="00A1422A">
        <w:t>6</w:t>
      </w:r>
      <w:r w:rsidRPr="0050744B">
        <w:t>-</w:t>
      </w:r>
      <w:r w:rsidR="005A0E2E">
        <w:t>0</w:t>
      </w:r>
      <w:r w:rsidR="000B019A">
        <w:t>7</w:t>
      </w:r>
      <w:r w:rsidRPr="0050744B">
        <w:t>-2</w:t>
      </w:r>
      <w:r w:rsidR="00A1422A">
        <w:t>3</w:t>
      </w:r>
      <w:r w:rsidR="00AA380D" w:rsidRPr="0050744B">
        <w:tab/>
      </w:r>
    </w:p>
    <w:p w14:paraId="70C66C90" w14:textId="46448109" w:rsidR="006858B5" w:rsidRPr="0050744B" w:rsidRDefault="007D7085" w:rsidP="00AA380D">
      <w:pPr>
        <w:pStyle w:val="SPTitle"/>
        <w:rPr>
          <w:i/>
        </w:rPr>
      </w:pPr>
      <w:r w:rsidRPr="0050744B">
        <w:tab/>
      </w:r>
      <w:r w:rsidR="00AA380D" w:rsidRPr="0050744B">
        <w:rPr>
          <w:i/>
        </w:rPr>
        <w:t>This Section requires SP</w:t>
      </w:r>
      <w:r w:rsidR="008065EC" w:rsidRPr="0050744B">
        <w:rPr>
          <w:i/>
        </w:rPr>
        <w:t>00</w:t>
      </w:r>
      <w:r w:rsidR="006858B5" w:rsidRPr="0050744B">
        <w:rPr>
          <w:i/>
        </w:rPr>
        <w:t>150 to</w:t>
      </w:r>
    </w:p>
    <w:p w14:paraId="073FCFEB" w14:textId="77777777" w:rsidR="006858B5" w:rsidRPr="0050744B" w:rsidRDefault="006858B5" w:rsidP="00AA380D">
      <w:pPr>
        <w:pStyle w:val="SPTitle"/>
        <w:rPr>
          <w:i/>
        </w:rPr>
      </w:pPr>
      <w:r w:rsidRPr="0050744B">
        <w:rPr>
          <w:i/>
        </w:rPr>
        <w:tab/>
        <w:t xml:space="preserve">establish </w:t>
      </w:r>
      <w:r w:rsidR="00AA380D" w:rsidRPr="0050744B">
        <w:rPr>
          <w:i/>
        </w:rPr>
        <w:t xml:space="preserve">survey </w:t>
      </w:r>
      <w:proofErr w:type="gramStart"/>
      <w:r w:rsidR="00AA380D" w:rsidRPr="0050744B">
        <w:rPr>
          <w:i/>
        </w:rPr>
        <w:t>responsibilities</w:t>
      </w:r>
      <w:proofErr w:type="gramEnd"/>
    </w:p>
    <w:p w14:paraId="36182ABC" w14:textId="77777777" w:rsidR="00AA380D" w:rsidRPr="0050744B" w:rsidRDefault="006858B5" w:rsidP="00AA380D">
      <w:pPr>
        <w:pStyle w:val="SPTitle"/>
      </w:pPr>
      <w:r w:rsidRPr="0050744B">
        <w:rPr>
          <w:i/>
        </w:rPr>
        <w:tab/>
      </w:r>
      <w:r w:rsidR="00AA380D" w:rsidRPr="0050744B">
        <w:rPr>
          <w:i/>
        </w:rPr>
        <w:t>in 00150.15.)</w:t>
      </w:r>
    </w:p>
    <w:p w14:paraId="582C4942" w14:textId="77777777" w:rsidR="00AA380D" w:rsidRPr="0050744B" w:rsidRDefault="00AA380D"/>
    <w:p w14:paraId="36035673" w14:textId="4DB088D4" w:rsidR="00AA380D" w:rsidRPr="0050744B" w:rsidRDefault="00AA380D" w:rsidP="00AA380D">
      <w:pPr>
        <w:pStyle w:val="Instructions"/>
      </w:pPr>
      <w:r w:rsidRPr="0050744B">
        <w:t>(Use this Section when Con</w:t>
      </w:r>
      <w:r w:rsidR="007D7085" w:rsidRPr="0050744B">
        <w:t xml:space="preserve">tractor Surveying is required. Check with Designer. </w:t>
      </w:r>
      <w:r w:rsidRPr="0050744B">
        <w:rPr>
          <w:u w:val="single"/>
        </w:rPr>
        <w:t>Do not</w:t>
      </w:r>
      <w:r w:rsidRPr="0050744B">
        <w:t xml:space="preserve"> modify the </w:t>
      </w:r>
      <w:r w:rsidRPr="0050744B">
        <w:rPr>
          <w:i w:val="0"/>
        </w:rPr>
        <w:t>Construction Surveying Manual for Contractors</w:t>
      </w:r>
      <w:r w:rsidRPr="0050744B">
        <w:t xml:space="preserve"> in these special provisions.)</w:t>
      </w:r>
    </w:p>
    <w:p w14:paraId="39183BB7" w14:textId="77777777" w:rsidR="00AA380D" w:rsidRPr="0050744B" w:rsidRDefault="00AA380D"/>
    <w:p w14:paraId="71B7AF53" w14:textId="68EE88CF" w:rsidR="00AA380D" w:rsidRPr="0050744B" w:rsidRDefault="00AA380D" w:rsidP="002F7D99">
      <w:pPr>
        <w:pStyle w:val="Heading1"/>
      </w:pPr>
      <w:r w:rsidRPr="0050744B">
        <w:t>SECTION 00305 - CONSTRUCTION SURVEY WORK</w:t>
      </w:r>
    </w:p>
    <w:p w14:paraId="2ECDE6CF" w14:textId="77777777" w:rsidR="00AA380D" w:rsidRPr="0050744B" w:rsidRDefault="00AA380D"/>
    <w:p w14:paraId="2C1C5D01" w14:textId="6E16E841" w:rsidR="004A25B4" w:rsidRPr="0050744B" w:rsidRDefault="007D7085" w:rsidP="004A25B4">
      <w:pPr>
        <w:pStyle w:val="Instructions"/>
      </w:pPr>
      <w:r w:rsidRPr="0050744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728C5FB" w14:textId="614F5EB3" w:rsidR="004A25B4" w:rsidRPr="0050744B" w:rsidRDefault="004A25B4"/>
    <w:p w14:paraId="1C69474D" w14:textId="1F44DFC9" w:rsidR="007D7085" w:rsidRPr="0050744B" w:rsidRDefault="007D7085" w:rsidP="007D7085">
      <w:r w:rsidRPr="0050744B">
        <w:t>Comply with Section 00305 of the Standard Specifications modified as follows:</w:t>
      </w:r>
    </w:p>
    <w:p w14:paraId="5240071F" w14:textId="73018571" w:rsidR="00AA380D" w:rsidRPr="0050744B" w:rsidRDefault="00AA380D"/>
    <w:p w14:paraId="7E8DD66C" w14:textId="283F2FAC" w:rsidR="000A0957" w:rsidRPr="0050744B" w:rsidRDefault="000A0957" w:rsidP="000A0957">
      <w:pPr>
        <w:pStyle w:val="Instructions-Indented"/>
      </w:pPr>
      <w:r w:rsidRPr="0050744B">
        <w:t xml:space="preserve">(Use the following </w:t>
      </w:r>
      <w:r w:rsidR="005E1D7D" w:rsidRPr="0050744B">
        <w:t xml:space="preserve">subsection .00 </w:t>
      </w:r>
      <w:r w:rsidRPr="0050744B">
        <w:t>when requested by the Project Manager. Check with the Project Manager for the distance to establish construction staking. Fill in the blank "__ feet" and delete all orange parentheses.)</w:t>
      </w:r>
    </w:p>
    <w:p w14:paraId="2267DE61" w14:textId="77777777" w:rsidR="000A0957" w:rsidRPr="0050744B" w:rsidRDefault="000A0957" w:rsidP="000A0957"/>
    <w:p w14:paraId="6D84DBD7" w14:textId="36343227" w:rsidR="007D7085" w:rsidRPr="0050744B" w:rsidRDefault="007D7085" w:rsidP="000A0957">
      <w:r w:rsidRPr="0050744B">
        <w:rPr>
          <w:b/>
          <w:bCs/>
        </w:rPr>
        <w:t>00305.00  Scope</w:t>
      </w:r>
      <w:r w:rsidRPr="0050744B">
        <w:t> – Add the following to the end of this subsection:</w:t>
      </w:r>
    </w:p>
    <w:p w14:paraId="2F90E344" w14:textId="77777777" w:rsidR="007D7085" w:rsidRPr="0050744B" w:rsidRDefault="007D7085" w:rsidP="000A0957"/>
    <w:p w14:paraId="05CAED82" w14:textId="7FFD5004" w:rsidR="000A0957" w:rsidRPr="0050744B" w:rsidRDefault="000A0957" w:rsidP="000A0957">
      <w:r w:rsidRPr="0050744B">
        <w:t xml:space="preserve">In addition to the requirements of the ODOT </w:t>
      </w:r>
      <w:r w:rsidRPr="0050744B">
        <w:rPr>
          <w:i/>
        </w:rPr>
        <w:t>Construction Surveying Manual for Contractors</w:t>
      </w:r>
      <w:r w:rsidRPr="0050744B">
        <w:t xml:space="preserve">, establish Engineering Stationing at </w:t>
      </w:r>
      <w:r w:rsidRPr="0050744B">
        <w:rPr>
          <w:b/>
          <w:i/>
          <w:color w:val="FF6600"/>
        </w:rPr>
        <w:t>(</w:t>
      </w:r>
      <w:r w:rsidRPr="0050744B">
        <w:t>__ foot</w:t>
      </w:r>
      <w:r w:rsidRPr="0050744B">
        <w:rPr>
          <w:b/>
          <w:i/>
          <w:color w:val="FF6600"/>
        </w:rPr>
        <w:t>)</w:t>
      </w:r>
      <w:r w:rsidRPr="0050744B">
        <w:t xml:space="preserve"> intervals for the length of the project alon</w:t>
      </w:r>
      <w:r w:rsidR="007D7085" w:rsidRPr="0050744B">
        <w:t xml:space="preserve">g the shoulder of the highway. </w:t>
      </w:r>
      <w:r w:rsidR="008524E2" w:rsidRPr="0050744B">
        <w:t xml:space="preserve">Maintain the stationing so it is visible </w:t>
      </w:r>
      <w:r w:rsidRPr="0050744B">
        <w:t>throughout construction of the project.</w:t>
      </w:r>
    </w:p>
    <w:p w14:paraId="55064587" w14:textId="74EBDAE5" w:rsidR="000A0957" w:rsidRPr="0050744B" w:rsidRDefault="000A0957" w:rsidP="006820B9"/>
    <w:p w14:paraId="04D8A601" w14:textId="77777777" w:rsidR="00180F5F" w:rsidRPr="0050744B" w:rsidRDefault="00180F5F" w:rsidP="00180F5F">
      <w:r w:rsidRPr="0050744B">
        <w:rPr>
          <w:b/>
        </w:rPr>
        <w:t>00305.05  3D Engineered Models</w:t>
      </w:r>
      <w:r w:rsidRPr="0050744B">
        <w:t> </w:t>
      </w:r>
      <w:r w:rsidRPr="0050744B">
        <w:noBreakHyphen/>
        <w:t> Replace the bullet that begins “A detailed outline and list of…” with the following bullet:</w:t>
      </w:r>
    </w:p>
    <w:p w14:paraId="06652DC3" w14:textId="77777777" w:rsidR="00180F5F" w:rsidRPr="0050744B" w:rsidRDefault="00180F5F" w:rsidP="00180F5F"/>
    <w:p w14:paraId="72994A8F" w14:textId="09112445" w:rsidR="00180F5F" w:rsidRPr="0050744B" w:rsidRDefault="00180F5F" w:rsidP="00180F5F">
      <w:pPr>
        <w:pStyle w:val="Bullet1"/>
      </w:pPr>
      <w:r w:rsidRPr="0050744B">
        <w:t xml:space="preserve">An automated machine guidance (AMG) work plan containing a detailed outline, list of the </w:t>
      </w:r>
      <w:r w:rsidR="0050744B" w:rsidRPr="0050744B">
        <w:t>P</w:t>
      </w:r>
      <w:r w:rsidRPr="0050744B">
        <w:t xml:space="preserve">ay </w:t>
      </w:r>
      <w:r w:rsidR="0050744B" w:rsidRPr="0050744B">
        <w:t>I</w:t>
      </w:r>
      <w:r w:rsidRPr="0050744B">
        <w:t>tems and Work that will be controlled by the 3D Construction Models, and a narrative outlining any differences between the Agency prepared 3D Engineered Models and the 3D Construction Models.</w:t>
      </w:r>
    </w:p>
    <w:p w14:paraId="7DCE3D0B" w14:textId="77777777" w:rsidR="00180F5F" w:rsidRPr="0050744B" w:rsidRDefault="00180F5F" w:rsidP="00180F5F"/>
    <w:p w14:paraId="17398725" w14:textId="22F461FB" w:rsidR="00180F5F" w:rsidRPr="0050744B" w:rsidRDefault="00180F5F" w:rsidP="00180F5F">
      <w:r w:rsidRPr="0050744B">
        <w:t>Delete the bullet that begins “A narrative outlining…”</w:t>
      </w:r>
    </w:p>
    <w:p w14:paraId="145F8D36" w14:textId="77777777" w:rsidR="00180F5F" w:rsidRPr="0050744B" w:rsidRDefault="00180F5F" w:rsidP="00180F5F"/>
    <w:p w14:paraId="0C7339E8" w14:textId="77777777" w:rsidR="0028345B" w:rsidRPr="0050744B" w:rsidRDefault="0028345B" w:rsidP="00323A81"/>
    <w:sectPr w:rsidR="0028345B" w:rsidRPr="0050744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0315" w14:textId="77777777" w:rsidR="00D63654" w:rsidRDefault="00D63654">
      <w:r>
        <w:separator/>
      </w:r>
    </w:p>
  </w:endnote>
  <w:endnote w:type="continuationSeparator" w:id="0">
    <w:p w14:paraId="20DB3D7D" w14:textId="77777777" w:rsidR="00D63654" w:rsidRDefault="00D63654">
      <w:r>
        <w:continuationSeparator/>
      </w:r>
    </w:p>
  </w:endnote>
  <w:endnote w:type="continuationNotice" w:id="1">
    <w:p w14:paraId="4DFC6FE6" w14:textId="77777777" w:rsidR="00D63654" w:rsidRDefault="00D63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573C" w14:textId="2004E0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D606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2E678" w14:textId="77777777" w:rsidR="00D63654" w:rsidRDefault="00D63654">
      <w:r>
        <w:separator/>
      </w:r>
    </w:p>
  </w:footnote>
  <w:footnote w:type="continuationSeparator" w:id="0">
    <w:p w14:paraId="0842B28F" w14:textId="77777777" w:rsidR="00D63654" w:rsidRDefault="00D63654">
      <w:r>
        <w:continuationSeparator/>
      </w:r>
    </w:p>
  </w:footnote>
  <w:footnote w:type="continuationNotice" w:id="1">
    <w:p w14:paraId="0D621B18" w14:textId="77777777" w:rsidR="00D63654" w:rsidRDefault="00D63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1098" w14:textId="77777777" w:rsidR="006820B9" w:rsidRDefault="00682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17455528">
    <w:abstractNumId w:val="9"/>
  </w:num>
  <w:num w:numId="2" w16cid:durableId="1836145141">
    <w:abstractNumId w:val="2"/>
  </w:num>
  <w:num w:numId="3" w16cid:durableId="2064018118">
    <w:abstractNumId w:val="1"/>
  </w:num>
  <w:num w:numId="4" w16cid:durableId="1044404907">
    <w:abstractNumId w:val="8"/>
  </w:num>
  <w:num w:numId="5" w16cid:durableId="1019627407">
    <w:abstractNumId w:val="13"/>
  </w:num>
  <w:num w:numId="6" w16cid:durableId="665787146">
    <w:abstractNumId w:val="18"/>
  </w:num>
  <w:num w:numId="7" w16cid:durableId="2121945987">
    <w:abstractNumId w:val="17"/>
  </w:num>
  <w:num w:numId="8" w16cid:durableId="1761293765">
    <w:abstractNumId w:val="6"/>
  </w:num>
  <w:num w:numId="9" w16cid:durableId="761799895">
    <w:abstractNumId w:val="16"/>
  </w:num>
  <w:num w:numId="10" w16cid:durableId="2053799520">
    <w:abstractNumId w:val="19"/>
  </w:num>
  <w:num w:numId="11" w16cid:durableId="60179100">
    <w:abstractNumId w:val="5"/>
  </w:num>
  <w:num w:numId="12" w16cid:durableId="945384007">
    <w:abstractNumId w:val="15"/>
  </w:num>
  <w:num w:numId="13" w16cid:durableId="432941445">
    <w:abstractNumId w:val="3"/>
  </w:num>
  <w:num w:numId="14" w16cid:durableId="1391611568">
    <w:abstractNumId w:val="7"/>
  </w:num>
  <w:num w:numId="15" w16cid:durableId="1751274604">
    <w:abstractNumId w:val="14"/>
  </w:num>
  <w:num w:numId="16" w16cid:durableId="1594557527">
    <w:abstractNumId w:val="12"/>
  </w:num>
  <w:num w:numId="17" w16cid:durableId="2131775335">
    <w:abstractNumId w:val="4"/>
  </w:num>
  <w:num w:numId="18" w16cid:durableId="390691187">
    <w:abstractNumId w:val="20"/>
  </w:num>
  <w:num w:numId="19" w16cid:durableId="1849446952">
    <w:abstractNumId w:val="0"/>
  </w:num>
  <w:num w:numId="20" w16cid:durableId="1716925367">
    <w:abstractNumId w:val="10"/>
  </w:num>
  <w:num w:numId="21" w16cid:durableId="10078276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C14"/>
    <w:rsid w:val="00063153"/>
    <w:rsid w:val="00082F49"/>
    <w:rsid w:val="000A0957"/>
    <w:rsid w:val="000B019A"/>
    <w:rsid w:val="000B0527"/>
    <w:rsid w:val="000B628B"/>
    <w:rsid w:val="00164C07"/>
    <w:rsid w:val="00180F5F"/>
    <w:rsid w:val="00237D8A"/>
    <w:rsid w:val="0028345B"/>
    <w:rsid w:val="00291C0C"/>
    <w:rsid w:val="0029783A"/>
    <w:rsid w:val="002B3F56"/>
    <w:rsid w:val="002D7183"/>
    <w:rsid w:val="002D77E9"/>
    <w:rsid w:val="002F7D99"/>
    <w:rsid w:val="00313841"/>
    <w:rsid w:val="00323A81"/>
    <w:rsid w:val="0034366A"/>
    <w:rsid w:val="003A4C14"/>
    <w:rsid w:val="003B596B"/>
    <w:rsid w:val="004A25B4"/>
    <w:rsid w:val="004A4931"/>
    <w:rsid w:val="004A7914"/>
    <w:rsid w:val="0050744B"/>
    <w:rsid w:val="00532168"/>
    <w:rsid w:val="005569A6"/>
    <w:rsid w:val="005845F1"/>
    <w:rsid w:val="005A0E2E"/>
    <w:rsid w:val="005A1DBC"/>
    <w:rsid w:val="005C602C"/>
    <w:rsid w:val="005E1D7D"/>
    <w:rsid w:val="005E3D5C"/>
    <w:rsid w:val="00602AD3"/>
    <w:rsid w:val="006163DB"/>
    <w:rsid w:val="00630A9C"/>
    <w:rsid w:val="00636879"/>
    <w:rsid w:val="00637D32"/>
    <w:rsid w:val="0065644A"/>
    <w:rsid w:val="006820B9"/>
    <w:rsid w:val="006858B5"/>
    <w:rsid w:val="006A0F1E"/>
    <w:rsid w:val="007914EF"/>
    <w:rsid w:val="007A1D85"/>
    <w:rsid w:val="007D7085"/>
    <w:rsid w:val="007E0A0D"/>
    <w:rsid w:val="007F62E1"/>
    <w:rsid w:val="00801E22"/>
    <w:rsid w:val="008065EC"/>
    <w:rsid w:val="008524E2"/>
    <w:rsid w:val="00854EA5"/>
    <w:rsid w:val="008919DF"/>
    <w:rsid w:val="008B7E59"/>
    <w:rsid w:val="008D6069"/>
    <w:rsid w:val="009A2353"/>
    <w:rsid w:val="009A584F"/>
    <w:rsid w:val="009D1C4A"/>
    <w:rsid w:val="00A0685B"/>
    <w:rsid w:val="00A1422A"/>
    <w:rsid w:val="00A27650"/>
    <w:rsid w:val="00A638C8"/>
    <w:rsid w:val="00AA380D"/>
    <w:rsid w:val="00AD1B48"/>
    <w:rsid w:val="00AE2C9E"/>
    <w:rsid w:val="00B060C7"/>
    <w:rsid w:val="00B167E3"/>
    <w:rsid w:val="00B31BBF"/>
    <w:rsid w:val="00B937FF"/>
    <w:rsid w:val="00BF1D57"/>
    <w:rsid w:val="00BF2C10"/>
    <w:rsid w:val="00C04776"/>
    <w:rsid w:val="00C8483E"/>
    <w:rsid w:val="00CB5C52"/>
    <w:rsid w:val="00CE4BD7"/>
    <w:rsid w:val="00D57F49"/>
    <w:rsid w:val="00D63654"/>
    <w:rsid w:val="00DC250C"/>
    <w:rsid w:val="00DE4672"/>
    <w:rsid w:val="00DF0BD6"/>
    <w:rsid w:val="00E71EFF"/>
    <w:rsid w:val="00F2109F"/>
    <w:rsid w:val="00F52D10"/>
    <w:rsid w:val="00FA743A"/>
    <w:rsid w:val="00FC3B4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93AB4"/>
  <w15:docId w15:val="{81F770F8-AF89-46EE-B029-7D73E532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820B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rsid w:val="00AA380D"/>
    <w:rPr>
      <w:sz w:val="16"/>
      <w:szCs w:val="16"/>
    </w:rPr>
  </w:style>
  <w:style w:type="paragraph" w:styleId="CommentText">
    <w:name w:val="annotation text"/>
    <w:basedOn w:val="Normal"/>
    <w:link w:val="CommentTextChar"/>
    <w:rsid w:val="00AA380D"/>
    <w:rPr>
      <w:rFonts w:cs="Arial"/>
      <w:sz w:val="20"/>
    </w:rPr>
  </w:style>
  <w:style w:type="character" w:customStyle="1" w:styleId="CommentTextChar">
    <w:name w:val="Comment Text Char"/>
    <w:basedOn w:val="DefaultParagraphFont"/>
    <w:link w:val="CommentText"/>
    <w:rsid w:val="00AA380D"/>
    <w:rPr>
      <w:rFonts w:ascii="Arial" w:hAnsi="Arial" w:cs="Arial"/>
    </w:rPr>
  </w:style>
  <w:style w:type="paragraph" w:styleId="BalloonText">
    <w:name w:val="Balloon Text"/>
    <w:basedOn w:val="Normal"/>
    <w:link w:val="BalloonTextChar"/>
    <w:rsid w:val="00AA380D"/>
    <w:rPr>
      <w:rFonts w:ascii="Tahoma" w:hAnsi="Tahoma" w:cs="Tahoma"/>
      <w:sz w:val="16"/>
      <w:szCs w:val="16"/>
    </w:rPr>
  </w:style>
  <w:style w:type="character" w:customStyle="1" w:styleId="BalloonTextChar">
    <w:name w:val="Balloon Text Char"/>
    <w:basedOn w:val="DefaultParagraphFont"/>
    <w:link w:val="BalloonText"/>
    <w:rsid w:val="00AA380D"/>
    <w:rPr>
      <w:rFonts w:ascii="Tahoma" w:hAnsi="Tahoma" w:cs="Tahoma"/>
      <w:sz w:val="16"/>
      <w:szCs w:val="16"/>
    </w:rPr>
  </w:style>
  <w:style w:type="paragraph" w:styleId="CommentSubject">
    <w:name w:val="annotation subject"/>
    <w:basedOn w:val="CommentText"/>
    <w:next w:val="CommentText"/>
    <w:link w:val="CommentSubjectChar"/>
    <w:rsid w:val="00B937FF"/>
    <w:rPr>
      <w:rFonts w:cs="Times New Roman"/>
      <w:b/>
      <w:bCs/>
    </w:rPr>
  </w:style>
  <w:style w:type="character" w:customStyle="1" w:styleId="CommentSubjectChar">
    <w:name w:val="Comment Subject Char"/>
    <w:basedOn w:val="CommentTextChar"/>
    <w:link w:val="CommentSubject"/>
    <w:rsid w:val="00B937FF"/>
    <w:rPr>
      <w:rFonts w:ascii="Arial" w:hAnsi="Arial" w:cs="Arial"/>
      <w:b/>
      <w:bCs/>
    </w:rPr>
  </w:style>
  <w:style w:type="character" w:styleId="Hyperlink">
    <w:name w:val="Hyperlink"/>
    <w:basedOn w:val="DefaultParagraphFont"/>
    <w:rsid w:val="0028345B"/>
    <w:rPr>
      <w:color w:val="0000FF" w:themeColor="hyperlink"/>
      <w:u w:val="single"/>
    </w:rPr>
  </w:style>
  <w:style w:type="paragraph" w:customStyle="1" w:styleId="Instructions-Center">
    <w:name w:val="Instructions - Center"/>
    <w:basedOn w:val="Instructions"/>
    <w:qFormat/>
    <w:rsid w:val="002B3F56"/>
    <w:pPr>
      <w:tabs>
        <w:tab w:val="left" w:pos="1260"/>
        <w:tab w:val="left" w:pos="1530"/>
      </w:tabs>
      <w:jc w:val="center"/>
    </w:pPr>
  </w:style>
  <w:style w:type="paragraph" w:customStyle="1" w:styleId="Listmaterials">
    <w:name w:val="List materials"/>
    <w:basedOn w:val="Normal"/>
    <w:next w:val="Normal"/>
    <w:link w:val="ListmaterialsChar"/>
    <w:qFormat/>
    <w:rsid w:val="00AD1B48"/>
    <w:pPr>
      <w:tabs>
        <w:tab w:val="left" w:pos="1440"/>
        <w:tab w:val="right" w:leader="dot" w:pos="7200"/>
      </w:tabs>
    </w:pPr>
  </w:style>
  <w:style w:type="character" w:customStyle="1" w:styleId="ListmaterialsChar">
    <w:name w:val="List materials Char"/>
    <w:basedOn w:val="DefaultParagraphFont"/>
    <w:link w:val="Listmaterials"/>
    <w:rsid w:val="00AD1B48"/>
    <w:rPr>
      <w:rFonts w:ascii="Arial" w:hAnsi="Arial"/>
      <w:sz w:val="22"/>
    </w:rPr>
  </w:style>
  <w:style w:type="paragraph" w:customStyle="1" w:styleId="Listpayment">
    <w:name w:val="List payment"/>
    <w:basedOn w:val="Normal"/>
    <w:next w:val="Normal"/>
    <w:link w:val="ListpaymentChar"/>
    <w:qFormat/>
    <w:rsid w:val="00AD1B48"/>
    <w:pPr>
      <w:tabs>
        <w:tab w:val="right" w:pos="1440"/>
        <w:tab w:val="left" w:pos="1584"/>
        <w:tab w:val="center" w:leader="dot" w:pos="7200"/>
      </w:tabs>
    </w:pPr>
  </w:style>
  <w:style w:type="character" w:customStyle="1" w:styleId="ListpaymentChar">
    <w:name w:val="List payment Char"/>
    <w:basedOn w:val="DefaultParagraphFont"/>
    <w:link w:val="Listpayment"/>
    <w:rsid w:val="00AD1B48"/>
    <w:rPr>
      <w:rFonts w:ascii="Arial" w:hAnsi="Arial"/>
      <w:sz w:val="22"/>
    </w:rPr>
  </w:style>
  <w:style w:type="paragraph" w:customStyle="1" w:styleId="Listpaymentheading">
    <w:name w:val="List payment heading"/>
    <w:basedOn w:val="Normal"/>
    <w:next w:val="Normal"/>
    <w:link w:val="ListpaymentheadingChar"/>
    <w:qFormat/>
    <w:rsid w:val="00AD1B4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1B48"/>
    <w:rPr>
      <w:rFonts w:ascii="Arial" w:hAnsi="Arial"/>
      <w:b/>
      <w:sz w:val="22"/>
    </w:rPr>
  </w:style>
  <w:style w:type="paragraph" w:styleId="Revision">
    <w:name w:val="Revision"/>
    <w:hidden/>
    <w:uiPriority w:val="99"/>
    <w:semiHidden/>
    <w:rsid w:val="00A1422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82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285</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SP00305</vt:lpstr>
    </vt:vector>
  </TitlesOfParts>
  <Company>Oregon Dept of Transportation</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SP00305</dc:title>
  <dc:subject>ODOT Specifications (2015)</dc:subject>
  <dc:creator>ODOT_Specs</dc:creator>
  <cp:lastModifiedBy>ODOT_Specs</cp:lastModifiedBy>
  <cp:revision>19</cp:revision>
  <cp:lastPrinted>2014-02-06T16:00:00Z</cp:lastPrinted>
  <dcterms:created xsi:type="dcterms:W3CDTF">2018-12-04T01:26:00Z</dcterms:created>
  <dcterms:modified xsi:type="dcterms:W3CDTF">2023-09-19T21:54:00Z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2023-09-19T21:54:25Z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fb8ab78b-f042-429a-8790-87d7c3dd1951</vt:lpwstr>
  </property>
  <property fmtid="{D5CDD505-2E9C-101B-9397-08002B2CF9AE}" pid="12" name="MSIP_Label_c9cf6fe3-5bce-446b-ad70-bd306593eea0_ContentBits">
    <vt:lpwstr>0</vt:lpwstr>
  </property>
</Properties>
</file>