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81FBA" w14:textId="72F24EE7" w:rsidR="00B76E5D" w:rsidRPr="00226686" w:rsidRDefault="00402AD7" w:rsidP="00B76E5D">
      <w:pPr>
        <w:pStyle w:val="SPTitle"/>
      </w:pPr>
      <w:r w:rsidRPr="00226686">
        <w:t xml:space="preserve">SP00440  </w:t>
      </w:r>
      <w:r w:rsidR="00B76E5D" w:rsidRPr="00226686">
        <w:t xml:space="preserve">(Special Provisions for the 2021 Book) </w:t>
      </w:r>
      <w:r w:rsidR="00B76E5D" w:rsidRPr="00226686">
        <w:tab/>
        <w:t xml:space="preserve">(Bidding on or after: </w:t>
      </w:r>
      <w:r w:rsidR="00F34C98">
        <w:t>11</w:t>
      </w:r>
      <w:r w:rsidR="00B76E5D" w:rsidRPr="00226686">
        <w:t>-01-2</w:t>
      </w:r>
      <w:r w:rsidR="00F34C98">
        <w:t>3</w:t>
      </w:r>
    </w:p>
    <w:p w14:paraId="13AAEE5E" w14:textId="16B860EA" w:rsidR="00795198" w:rsidRPr="00226686" w:rsidRDefault="003301A1" w:rsidP="00F3297E">
      <w:pPr>
        <w:pStyle w:val="SPTitle"/>
      </w:pPr>
      <w:r w:rsidRPr="00226686">
        <w:tab/>
        <w:t xml:space="preserve">Last updated: </w:t>
      </w:r>
      <w:r w:rsidR="00B458FC" w:rsidRPr="00226686">
        <w:t>0</w:t>
      </w:r>
      <w:r w:rsidR="00F34C98">
        <w:t>7</w:t>
      </w:r>
      <w:r w:rsidRPr="00226686">
        <w:t>-</w:t>
      </w:r>
      <w:r w:rsidR="00F34C98">
        <w:t>21</w:t>
      </w:r>
      <w:r w:rsidR="00B76E5D" w:rsidRPr="00226686">
        <w:t>-2</w:t>
      </w:r>
      <w:r w:rsidR="00F34C98">
        <w:t>3</w:t>
      </w:r>
    </w:p>
    <w:p w14:paraId="5D4A1021" w14:textId="77777777" w:rsidR="0000131E" w:rsidRPr="00DF0F5E" w:rsidRDefault="00795198" w:rsidP="00F3297E">
      <w:pPr>
        <w:pStyle w:val="SPTitle"/>
        <w:rPr>
          <w:i/>
        </w:rPr>
      </w:pPr>
      <w:r w:rsidRPr="00226686">
        <w:tab/>
      </w:r>
      <w:r w:rsidR="0000131E" w:rsidRPr="00DF0F5E">
        <w:rPr>
          <w:i/>
        </w:rPr>
        <w:t>This Section r</w:t>
      </w:r>
      <w:r w:rsidRPr="00DF0F5E">
        <w:rPr>
          <w:i/>
        </w:rPr>
        <w:t xml:space="preserve">equires </w:t>
      </w:r>
      <w:proofErr w:type="gramStart"/>
      <w:r w:rsidRPr="00DF0F5E">
        <w:rPr>
          <w:i/>
        </w:rPr>
        <w:t>SP02030</w:t>
      </w:r>
      <w:proofErr w:type="gramEnd"/>
    </w:p>
    <w:p w14:paraId="1C637241" w14:textId="51D1DA1D" w:rsidR="00402AD7" w:rsidRPr="00226686" w:rsidRDefault="0000131E" w:rsidP="00F3297E">
      <w:pPr>
        <w:pStyle w:val="SPTitle"/>
      </w:pPr>
      <w:r w:rsidRPr="00DF0F5E">
        <w:rPr>
          <w:i/>
        </w:rPr>
        <w:tab/>
      </w:r>
      <w:r w:rsidR="00C15965" w:rsidRPr="00DF0F5E">
        <w:rPr>
          <w:i/>
        </w:rPr>
        <w:t xml:space="preserve"> </w:t>
      </w:r>
      <w:r w:rsidRPr="00DF0F5E">
        <w:rPr>
          <w:i/>
        </w:rPr>
        <w:t>and</w:t>
      </w:r>
      <w:r w:rsidR="00C15965" w:rsidRPr="00DF0F5E">
        <w:rPr>
          <w:i/>
        </w:rPr>
        <w:t xml:space="preserve"> SP02050</w:t>
      </w:r>
      <w:r w:rsidR="00C01EBA" w:rsidRPr="00226686">
        <w:rPr>
          <w:i/>
        </w:rPr>
        <w:t>)</w:t>
      </w:r>
    </w:p>
    <w:p w14:paraId="2E22E50E" w14:textId="77777777" w:rsidR="00402AD7" w:rsidRPr="00226686" w:rsidRDefault="00402AD7"/>
    <w:p w14:paraId="0BBA21D5" w14:textId="77777777" w:rsidR="00402AD7" w:rsidRPr="00226686" w:rsidRDefault="00402AD7" w:rsidP="00402AD7">
      <w:pPr>
        <w:pStyle w:val="Heading1"/>
      </w:pPr>
      <w:r w:rsidRPr="00226686">
        <w:t>SECTION 00440 - COMMERCIAL GRADE CONCRETE</w:t>
      </w:r>
    </w:p>
    <w:p w14:paraId="7EB09063" w14:textId="77777777" w:rsidR="00402AD7" w:rsidRPr="00226686" w:rsidRDefault="00402AD7"/>
    <w:p w14:paraId="56A02604" w14:textId="4C8F59E4" w:rsidR="00B12217" w:rsidRPr="00226686" w:rsidRDefault="00B76E5D" w:rsidP="00B12217">
      <w:pPr>
        <w:pStyle w:val="Instructions"/>
      </w:pPr>
      <w:r w:rsidRPr="00226686">
        <w:t xml:space="preserve">(Follow all instructions and make all edits with “Track Changes” turned on. If there are no instructions [orange text] above a subsection, paragraph, sentence, or bullet, then include it in the </w:t>
      </w:r>
      <w:r w:rsidR="00226686" w:rsidRPr="00226686">
        <w:t>P</w:t>
      </w:r>
      <w:r w:rsidRPr="00226686">
        <w:t>roject. Delete all orange text before preparing the final document. All other modifications to this Section will require ODOT Technical Resource and State Specifications Engineer approval.)</w:t>
      </w:r>
    </w:p>
    <w:p w14:paraId="5459FE4B" w14:textId="77777777" w:rsidR="00EB6287" w:rsidRPr="00226686" w:rsidRDefault="00EB6287" w:rsidP="00EB6287"/>
    <w:p w14:paraId="4CF975D1" w14:textId="3F18EAC7" w:rsidR="00EB6287" w:rsidRPr="00226686" w:rsidRDefault="00EB6287" w:rsidP="00EB6287">
      <w:r w:rsidRPr="00226686">
        <w:t>Comply with Section 00440 of the Standard Specifications</w:t>
      </w:r>
      <w:r w:rsidR="00B458FC" w:rsidRPr="00226686">
        <w:t xml:space="preserve"> modified as follows</w:t>
      </w:r>
      <w:r w:rsidR="00F34C98">
        <w:t>:</w:t>
      </w:r>
    </w:p>
    <w:p w14:paraId="5B0B7DD4" w14:textId="2C5E864B" w:rsidR="00F34A65" w:rsidRPr="00226686" w:rsidRDefault="00F34A65" w:rsidP="00EB6287"/>
    <w:p w14:paraId="03265861" w14:textId="03A9B356" w:rsidR="00363464" w:rsidRPr="00226686" w:rsidRDefault="00363464" w:rsidP="00363464">
      <w:pPr>
        <w:pStyle w:val="Instructions-Indented"/>
      </w:pPr>
      <w:r w:rsidRPr="00226686">
        <w:t>(Use the following subsection .12 when 00759 is used for Commercial Grade Concrete curbs, concrete curb ramps with curbs, islands, traffic separators, driveways, sidewalks, monolithic curb and sidewalks, miscellaneous surfaces, and stairs)</w:t>
      </w:r>
    </w:p>
    <w:p w14:paraId="4152BC2B" w14:textId="77777777" w:rsidR="00363464" w:rsidRPr="00226686" w:rsidRDefault="00363464" w:rsidP="00EB6287"/>
    <w:p w14:paraId="29C3A9A4" w14:textId="1060988C" w:rsidR="00B716FB" w:rsidRPr="00226686" w:rsidRDefault="00B458FC" w:rsidP="00B716FB">
      <w:pPr>
        <w:rPr>
          <w:szCs w:val="22"/>
        </w:rPr>
      </w:pPr>
      <w:r w:rsidRPr="00226686">
        <w:rPr>
          <w:b/>
        </w:rPr>
        <w:t>00440.12  Properties of Commercial Grade Concrete</w:t>
      </w:r>
      <w:r w:rsidRPr="00226686">
        <w:t> </w:t>
      </w:r>
      <w:r w:rsidRPr="00226686">
        <w:noBreakHyphen/>
        <w:t> </w:t>
      </w:r>
      <w:r w:rsidR="00B716FB" w:rsidRPr="00226686">
        <w:rPr>
          <w:szCs w:val="22"/>
        </w:rPr>
        <w:t>Replace the bullet that begins "</w:t>
      </w:r>
      <w:r w:rsidR="00B716FB" w:rsidRPr="00226686">
        <w:rPr>
          <w:b/>
          <w:szCs w:val="22"/>
        </w:rPr>
        <w:t>Slump</w:t>
      </w:r>
      <w:r w:rsidR="00B716FB" w:rsidRPr="00226686">
        <w:rPr>
          <w:szCs w:val="22"/>
        </w:rPr>
        <w:t xml:space="preserve"> - 5 inches…" with the following bullets:</w:t>
      </w:r>
    </w:p>
    <w:p w14:paraId="3B88EE6F" w14:textId="11F23682" w:rsidR="00B716FB" w:rsidRPr="00226686" w:rsidRDefault="00B716FB" w:rsidP="00B458FC"/>
    <w:p w14:paraId="1421E535" w14:textId="56E9FD13" w:rsidR="00B716FB" w:rsidRPr="00226686" w:rsidRDefault="00B716FB" w:rsidP="00B716FB">
      <w:pPr>
        <w:pStyle w:val="Bullet1-After1st"/>
      </w:pPr>
      <w:r w:rsidRPr="00226686">
        <w:rPr>
          <w:b/>
        </w:rPr>
        <w:t>Slump</w:t>
      </w:r>
      <w:r w:rsidRPr="00226686">
        <w:t xml:space="preserve"> - 5 inches or less</w:t>
      </w:r>
    </w:p>
    <w:p w14:paraId="5A7A87B8" w14:textId="77777777" w:rsidR="00B716FB" w:rsidRPr="00226686" w:rsidRDefault="00B716FB" w:rsidP="00B716FB">
      <w:pPr>
        <w:pStyle w:val="Bullet2-After1st"/>
      </w:pPr>
      <w:r w:rsidRPr="00226686">
        <w:t>For concrete sidewalks, ramps, driveways, or other hand finished surface applications, and when using a high range water reducing admixture, provide a slump of 8 inches or less as approved by the Engineer.</w:t>
      </w:r>
    </w:p>
    <w:p w14:paraId="713BF34F" w14:textId="77777777" w:rsidR="00B716FB" w:rsidRPr="00226686" w:rsidRDefault="00B716FB" w:rsidP="00B458FC"/>
    <w:p w14:paraId="3BD67069" w14:textId="77777777" w:rsidR="00B458FC" w:rsidRPr="00226686" w:rsidRDefault="00B458FC" w:rsidP="00B458FC">
      <w:r w:rsidRPr="00226686">
        <w:rPr>
          <w:b/>
        </w:rPr>
        <w:t>00440.13 Field-Mixed Concrete</w:t>
      </w:r>
      <w:r w:rsidRPr="00226686">
        <w:t> </w:t>
      </w:r>
      <w:r w:rsidRPr="00226686">
        <w:noBreakHyphen/>
        <w:t> Replace the subsection, except for subsection number and title, with the following:</w:t>
      </w:r>
    </w:p>
    <w:p w14:paraId="2CA33101" w14:textId="77777777" w:rsidR="00B458FC" w:rsidRPr="00226686" w:rsidRDefault="00B458FC" w:rsidP="00B458FC"/>
    <w:p w14:paraId="0B9BCA6F" w14:textId="5FD3A0A7" w:rsidR="00B458FC" w:rsidRPr="00226686" w:rsidRDefault="00B458FC" w:rsidP="00B458FC">
      <w:r w:rsidRPr="00226686">
        <w:t>CGC Work items listed in 00440.14(a) may be field-mixed conventionally, or by volumetric/mobile mixers conforming to ASTM C685. When approved, concrete sidewalks, concrete curb ramps, concrete driveways, and other flat concrete surfaces may be field-mixed using volumetric/mobile mixers conforming to ASTM C685</w:t>
      </w:r>
      <w:r w:rsidR="00B17EFD" w:rsidRPr="00226686">
        <w:t xml:space="preserve">, </w:t>
      </w:r>
      <w:r w:rsidR="00CA0B93" w:rsidRPr="00226686">
        <w:t>request approval prior to placement</w:t>
      </w:r>
      <w:r w:rsidRPr="00226686">
        <w:t>. For all other CGC applications, submit written request to the Engineer for approval to use volumetric/mobile mixers confo</w:t>
      </w:r>
      <w:r w:rsidR="00B41E1F" w:rsidRPr="00226686">
        <w:t>rming to ASTM C685 at least 21 D</w:t>
      </w:r>
      <w:r w:rsidRPr="00226686">
        <w:t xml:space="preserve">ays prior to </w:t>
      </w:r>
      <w:r w:rsidR="00B41E1F" w:rsidRPr="00226686">
        <w:t>placement</w:t>
      </w:r>
      <w:r w:rsidRPr="00226686">
        <w:t>.</w:t>
      </w:r>
    </w:p>
    <w:p w14:paraId="72B1BA58" w14:textId="77777777" w:rsidR="00B458FC" w:rsidRPr="00226686" w:rsidRDefault="00B458FC" w:rsidP="00B458FC"/>
    <w:p w14:paraId="2746C0C0" w14:textId="1D87693A" w:rsidR="00B458FC" w:rsidRPr="00226686" w:rsidRDefault="00B458FC" w:rsidP="00B458FC">
      <w:r w:rsidRPr="00226686">
        <w:t>Pre-packaged dry blended concrete from the QPL may be used for Work items listed in 00440.14(a).</w:t>
      </w:r>
    </w:p>
    <w:p w14:paraId="605D461D" w14:textId="7994ADA1" w:rsidR="00B458FC" w:rsidRPr="00226686" w:rsidRDefault="00B458FC" w:rsidP="00B458FC"/>
    <w:p w14:paraId="57D5EDA0" w14:textId="36C296F3" w:rsidR="00D609C7" w:rsidRPr="00226686" w:rsidRDefault="00D609C7" w:rsidP="00D609C7">
      <w:pPr>
        <w:pStyle w:val="Instructions-Indented"/>
      </w:pPr>
      <w:r w:rsidRPr="00226686">
        <w:t>(Use the following subsection .40(b) when 00759 is used for Commercial Grade Concrete curbs, concrete curb ramps with curbs, islands, traffic separators, driveways, sidewalks, monolithic curb and sidewalks, miscellaneous surfaces, and stairs)</w:t>
      </w:r>
    </w:p>
    <w:p w14:paraId="6F8C8D32" w14:textId="77777777" w:rsidR="00D609C7" w:rsidRPr="00226686" w:rsidRDefault="00D609C7" w:rsidP="00B458FC"/>
    <w:p w14:paraId="7557A17F" w14:textId="77777777" w:rsidR="00B458FC" w:rsidRPr="00226686" w:rsidRDefault="00B458FC" w:rsidP="00B458FC">
      <w:r w:rsidRPr="00226686">
        <w:rPr>
          <w:b/>
        </w:rPr>
        <w:t>00440.40(b)  Placing</w:t>
      </w:r>
      <w:r w:rsidRPr="00226686">
        <w:t> </w:t>
      </w:r>
      <w:r w:rsidRPr="00226686">
        <w:noBreakHyphen/>
        <w:t> Add the following bullet to the end of the bullet list:</w:t>
      </w:r>
    </w:p>
    <w:p w14:paraId="3DDB729B" w14:textId="77777777" w:rsidR="00B458FC" w:rsidRPr="00226686" w:rsidRDefault="00B458FC" w:rsidP="00B458FC"/>
    <w:p w14:paraId="26C88CB0" w14:textId="645F7D57" w:rsidR="00B458FC" w:rsidRPr="00226686" w:rsidRDefault="00B458FC" w:rsidP="00B458FC">
      <w:pPr>
        <w:pStyle w:val="Bullet1-After1st"/>
      </w:pPr>
      <w:r w:rsidRPr="00226686">
        <w:t xml:space="preserve">When haul time or placement conditions warrant exceeding the time of discharge, submit a detailed breakdown of the estimated time needed from batching to discharge of a load along with the measures that will be taken to ensure slump, temperature and uniformity will be maintained. </w:t>
      </w:r>
      <w:r w:rsidR="00B716FB" w:rsidRPr="00226686">
        <w:t>Submit</w:t>
      </w:r>
      <w:r w:rsidRPr="00226686">
        <w:t xml:space="preserve"> in advance </w:t>
      </w:r>
      <w:r w:rsidR="00D609C7" w:rsidRPr="00226686">
        <w:t>to</w:t>
      </w:r>
      <w:r w:rsidRPr="00226686">
        <w:t xml:space="preserve"> establish a new time limit at the Engineer’s discretion.</w:t>
      </w:r>
    </w:p>
    <w:p w14:paraId="66A0DB3A" w14:textId="77777777" w:rsidR="00B458FC" w:rsidRPr="00226686" w:rsidRDefault="00B458FC" w:rsidP="00EB6287"/>
    <w:p w14:paraId="6B96AE94" w14:textId="77777777" w:rsidR="00C66FF3" w:rsidRPr="00226686" w:rsidRDefault="00C66FF3" w:rsidP="00CC4438"/>
    <w:sectPr w:rsidR="00C66FF3" w:rsidRPr="002266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93ED" w14:textId="77777777" w:rsidR="00061B63" w:rsidRDefault="00061B63">
      <w:r>
        <w:separator/>
      </w:r>
    </w:p>
  </w:endnote>
  <w:endnote w:type="continuationSeparator" w:id="0">
    <w:p w14:paraId="0D7BEC5E" w14:textId="77777777" w:rsidR="00061B63" w:rsidRDefault="00061B63">
      <w:r>
        <w:continuationSeparator/>
      </w:r>
    </w:p>
  </w:endnote>
  <w:endnote w:type="continuationNotice" w:id="1">
    <w:p w14:paraId="138C1054" w14:textId="77777777" w:rsidR="00061B63" w:rsidRDefault="00061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DCCC" w14:textId="40DF84A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1313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7D2C5" w14:textId="77777777" w:rsidR="00061B63" w:rsidRDefault="00061B63">
      <w:r>
        <w:separator/>
      </w:r>
    </w:p>
  </w:footnote>
  <w:footnote w:type="continuationSeparator" w:id="0">
    <w:p w14:paraId="5383C527" w14:textId="77777777" w:rsidR="00061B63" w:rsidRDefault="00061B63">
      <w:r>
        <w:continuationSeparator/>
      </w:r>
    </w:p>
  </w:footnote>
  <w:footnote w:type="continuationNotice" w:id="1">
    <w:p w14:paraId="1012FF5F" w14:textId="77777777" w:rsidR="00061B63" w:rsidRDefault="00061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2125" w14:textId="77777777" w:rsidR="003118BD" w:rsidRDefault="00311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428166">
    <w:abstractNumId w:val="9"/>
  </w:num>
  <w:num w:numId="2" w16cid:durableId="884878344">
    <w:abstractNumId w:val="2"/>
  </w:num>
  <w:num w:numId="3" w16cid:durableId="658190237">
    <w:abstractNumId w:val="1"/>
  </w:num>
  <w:num w:numId="4" w16cid:durableId="839660438">
    <w:abstractNumId w:val="8"/>
  </w:num>
  <w:num w:numId="5" w16cid:durableId="108740873">
    <w:abstractNumId w:val="13"/>
  </w:num>
  <w:num w:numId="6" w16cid:durableId="501891710">
    <w:abstractNumId w:val="18"/>
  </w:num>
  <w:num w:numId="7" w16cid:durableId="1430273668">
    <w:abstractNumId w:val="17"/>
  </w:num>
  <w:num w:numId="8" w16cid:durableId="687412989">
    <w:abstractNumId w:val="6"/>
  </w:num>
  <w:num w:numId="9" w16cid:durableId="1263958130">
    <w:abstractNumId w:val="16"/>
  </w:num>
  <w:num w:numId="10" w16cid:durableId="2144345760">
    <w:abstractNumId w:val="19"/>
  </w:num>
  <w:num w:numId="11" w16cid:durableId="402025802">
    <w:abstractNumId w:val="5"/>
  </w:num>
  <w:num w:numId="12" w16cid:durableId="576481658">
    <w:abstractNumId w:val="15"/>
  </w:num>
  <w:num w:numId="13" w16cid:durableId="786702134">
    <w:abstractNumId w:val="3"/>
  </w:num>
  <w:num w:numId="14" w16cid:durableId="1901205593">
    <w:abstractNumId w:val="7"/>
  </w:num>
  <w:num w:numId="15" w16cid:durableId="1780953470">
    <w:abstractNumId w:val="14"/>
  </w:num>
  <w:num w:numId="16" w16cid:durableId="1966346713">
    <w:abstractNumId w:val="12"/>
  </w:num>
  <w:num w:numId="17" w16cid:durableId="374891744">
    <w:abstractNumId w:val="4"/>
  </w:num>
  <w:num w:numId="18" w16cid:durableId="1970277739">
    <w:abstractNumId w:val="20"/>
  </w:num>
  <w:num w:numId="19" w16cid:durableId="1318463240">
    <w:abstractNumId w:val="0"/>
  </w:num>
  <w:num w:numId="20" w16cid:durableId="1060596228">
    <w:abstractNumId w:val="10"/>
  </w:num>
  <w:num w:numId="21" w16cid:durableId="13840655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1E"/>
    <w:rsid w:val="00007A86"/>
    <w:rsid w:val="000257E5"/>
    <w:rsid w:val="00047EDB"/>
    <w:rsid w:val="0005065B"/>
    <w:rsid w:val="0005168E"/>
    <w:rsid w:val="00054D9F"/>
    <w:rsid w:val="00061B63"/>
    <w:rsid w:val="00065739"/>
    <w:rsid w:val="000728B0"/>
    <w:rsid w:val="000872A9"/>
    <w:rsid w:val="000A5D56"/>
    <w:rsid w:val="000B0527"/>
    <w:rsid w:val="000B4355"/>
    <w:rsid w:val="000C6306"/>
    <w:rsid w:val="000D1246"/>
    <w:rsid w:val="000D71C3"/>
    <w:rsid w:val="00193A91"/>
    <w:rsid w:val="001D2432"/>
    <w:rsid w:val="001E6FCF"/>
    <w:rsid w:val="001F223E"/>
    <w:rsid w:val="00205F98"/>
    <w:rsid w:val="002073D6"/>
    <w:rsid w:val="00226686"/>
    <w:rsid w:val="0023513C"/>
    <w:rsid w:val="00237D8A"/>
    <w:rsid w:val="00256FEB"/>
    <w:rsid w:val="002750D9"/>
    <w:rsid w:val="00283410"/>
    <w:rsid w:val="0029783A"/>
    <w:rsid w:val="002B0CDC"/>
    <w:rsid w:val="002D77E9"/>
    <w:rsid w:val="0030749E"/>
    <w:rsid w:val="003118BD"/>
    <w:rsid w:val="00313841"/>
    <w:rsid w:val="003142F2"/>
    <w:rsid w:val="00316648"/>
    <w:rsid w:val="00317AFA"/>
    <w:rsid w:val="003301A1"/>
    <w:rsid w:val="00334BE7"/>
    <w:rsid w:val="0034366A"/>
    <w:rsid w:val="00363464"/>
    <w:rsid w:val="003708F5"/>
    <w:rsid w:val="00387201"/>
    <w:rsid w:val="00397928"/>
    <w:rsid w:val="003A44B4"/>
    <w:rsid w:val="003B596B"/>
    <w:rsid w:val="003F334E"/>
    <w:rsid w:val="00402AD7"/>
    <w:rsid w:val="00417177"/>
    <w:rsid w:val="0042091D"/>
    <w:rsid w:val="00436726"/>
    <w:rsid w:val="00446E25"/>
    <w:rsid w:val="004F4262"/>
    <w:rsid w:val="005569A6"/>
    <w:rsid w:val="00586D12"/>
    <w:rsid w:val="005A5C95"/>
    <w:rsid w:val="005B7466"/>
    <w:rsid w:val="005C602C"/>
    <w:rsid w:val="005E73D2"/>
    <w:rsid w:val="006163DB"/>
    <w:rsid w:val="00630A9C"/>
    <w:rsid w:val="00636879"/>
    <w:rsid w:val="00641DC7"/>
    <w:rsid w:val="00642252"/>
    <w:rsid w:val="0065644A"/>
    <w:rsid w:val="00661A9B"/>
    <w:rsid w:val="006A0F1E"/>
    <w:rsid w:val="006D5A47"/>
    <w:rsid w:val="006F738C"/>
    <w:rsid w:val="007167C7"/>
    <w:rsid w:val="00741E01"/>
    <w:rsid w:val="0074256F"/>
    <w:rsid w:val="00757944"/>
    <w:rsid w:val="007914EF"/>
    <w:rsid w:val="00795198"/>
    <w:rsid w:val="00796896"/>
    <w:rsid w:val="007C2358"/>
    <w:rsid w:val="007C2ADD"/>
    <w:rsid w:val="007E0A0D"/>
    <w:rsid w:val="007F67D4"/>
    <w:rsid w:val="0081313C"/>
    <w:rsid w:val="0083141A"/>
    <w:rsid w:val="00866BE0"/>
    <w:rsid w:val="00872BE8"/>
    <w:rsid w:val="008843A3"/>
    <w:rsid w:val="008919DF"/>
    <w:rsid w:val="008B7E59"/>
    <w:rsid w:val="0090013F"/>
    <w:rsid w:val="00917254"/>
    <w:rsid w:val="00944A28"/>
    <w:rsid w:val="00962FEF"/>
    <w:rsid w:val="009749A6"/>
    <w:rsid w:val="009915B1"/>
    <w:rsid w:val="009A2A4D"/>
    <w:rsid w:val="009A584F"/>
    <w:rsid w:val="009D05D3"/>
    <w:rsid w:val="009F2FC9"/>
    <w:rsid w:val="009F76BD"/>
    <w:rsid w:val="00A0685B"/>
    <w:rsid w:val="00A1157C"/>
    <w:rsid w:val="00A73BE9"/>
    <w:rsid w:val="00A914A6"/>
    <w:rsid w:val="00A91C39"/>
    <w:rsid w:val="00AA601C"/>
    <w:rsid w:val="00AB4E47"/>
    <w:rsid w:val="00AC2F66"/>
    <w:rsid w:val="00AC30EE"/>
    <w:rsid w:val="00AE2C9E"/>
    <w:rsid w:val="00B12217"/>
    <w:rsid w:val="00B12F77"/>
    <w:rsid w:val="00B167E3"/>
    <w:rsid w:val="00B16AC3"/>
    <w:rsid w:val="00B17EFD"/>
    <w:rsid w:val="00B31BBF"/>
    <w:rsid w:val="00B41E1F"/>
    <w:rsid w:val="00B458FC"/>
    <w:rsid w:val="00B6261C"/>
    <w:rsid w:val="00B716FB"/>
    <w:rsid w:val="00B76E5D"/>
    <w:rsid w:val="00B84C7B"/>
    <w:rsid w:val="00BA111B"/>
    <w:rsid w:val="00BB0AB9"/>
    <w:rsid w:val="00BD495B"/>
    <w:rsid w:val="00BF1D57"/>
    <w:rsid w:val="00C01EBA"/>
    <w:rsid w:val="00C15965"/>
    <w:rsid w:val="00C1659C"/>
    <w:rsid w:val="00C53489"/>
    <w:rsid w:val="00C61A8F"/>
    <w:rsid w:val="00C61F84"/>
    <w:rsid w:val="00C630C7"/>
    <w:rsid w:val="00C66FF3"/>
    <w:rsid w:val="00C72B53"/>
    <w:rsid w:val="00C918D8"/>
    <w:rsid w:val="00CA0B93"/>
    <w:rsid w:val="00CB5C52"/>
    <w:rsid w:val="00CC4438"/>
    <w:rsid w:val="00CE4BD7"/>
    <w:rsid w:val="00CF0E9F"/>
    <w:rsid w:val="00CF25D8"/>
    <w:rsid w:val="00D1469C"/>
    <w:rsid w:val="00D609C7"/>
    <w:rsid w:val="00D70388"/>
    <w:rsid w:val="00DC29B6"/>
    <w:rsid w:val="00DD5D41"/>
    <w:rsid w:val="00DE5833"/>
    <w:rsid w:val="00DF0F5E"/>
    <w:rsid w:val="00E20E32"/>
    <w:rsid w:val="00E3760B"/>
    <w:rsid w:val="00E63F81"/>
    <w:rsid w:val="00E71EFF"/>
    <w:rsid w:val="00E87118"/>
    <w:rsid w:val="00E942F7"/>
    <w:rsid w:val="00EA408F"/>
    <w:rsid w:val="00EA6820"/>
    <w:rsid w:val="00EB3F2E"/>
    <w:rsid w:val="00EB6287"/>
    <w:rsid w:val="00F3015A"/>
    <w:rsid w:val="00F3297E"/>
    <w:rsid w:val="00F34A65"/>
    <w:rsid w:val="00F34C9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E22222"/>
  <w15:docId w15:val="{FF552D7B-E2C3-490E-83A2-5B73768E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E5833"/>
    <w:rPr>
      <w:rFonts w:ascii="Tahoma" w:hAnsi="Tahoma" w:cs="Tahoma"/>
      <w:sz w:val="16"/>
      <w:szCs w:val="16"/>
    </w:rPr>
  </w:style>
  <w:style w:type="character" w:customStyle="1" w:styleId="BalloonTextChar">
    <w:name w:val="Balloon Text Char"/>
    <w:basedOn w:val="DefaultParagraphFont"/>
    <w:link w:val="BalloonText"/>
    <w:rsid w:val="00DE5833"/>
    <w:rPr>
      <w:rFonts w:ascii="Tahoma" w:hAnsi="Tahoma" w:cs="Tahoma"/>
      <w:sz w:val="16"/>
      <w:szCs w:val="16"/>
    </w:rPr>
  </w:style>
  <w:style w:type="paragraph" w:customStyle="1" w:styleId="Instructions-Center">
    <w:name w:val="Instructions - Center"/>
    <w:basedOn w:val="Instructions"/>
    <w:qFormat/>
    <w:rsid w:val="00A914A6"/>
    <w:pPr>
      <w:tabs>
        <w:tab w:val="left" w:pos="1260"/>
        <w:tab w:val="left" w:pos="1530"/>
      </w:tabs>
      <w:jc w:val="center"/>
    </w:pPr>
  </w:style>
  <w:style w:type="paragraph" w:customStyle="1" w:styleId="Listmaterials">
    <w:name w:val="List materials"/>
    <w:basedOn w:val="Normal"/>
    <w:next w:val="Normal"/>
    <w:link w:val="ListmaterialsChar"/>
    <w:qFormat/>
    <w:rsid w:val="003F334E"/>
    <w:pPr>
      <w:tabs>
        <w:tab w:val="left" w:pos="1440"/>
        <w:tab w:val="right" w:leader="dot" w:pos="7200"/>
      </w:tabs>
    </w:pPr>
  </w:style>
  <w:style w:type="character" w:customStyle="1" w:styleId="ListmaterialsChar">
    <w:name w:val="List materials Char"/>
    <w:basedOn w:val="DefaultParagraphFont"/>
    <w:link w:val="Listmaterials"/>
    <w:rsid w:val="003F334E"/>
    <w:rPr>
      <w:rFonts w:ascii="Arial" w:hAnsi="Arial"/>
      <w:sz w:val="22"/>
    </w:rPr>
  </w:style>
  <w:style w:type="paragraph" w:customStyle="1" w:styleId="Listpayment">
    <w:name w:val="List payment"/>
    <w:basedOn w:val="Normal"/>
    <w:next w:val="Normal"/>
    <w:link w:val="ListpaymentChar"/>
    <w:qFormat/>
    <w:rsid w:val="003F334E"/>
    <w:pPr>
      <w:tabs>
        <w:tab w:val="right" w:pos="1440"/>
        <w:tab w:val="left" w:pos="1584"/>
        <w:tab w:val="center" w:leader="dot" w:pos="7200"/>
      </w:tabs>
    </w:pPr>
  </w:style>
  <w:style w:type="character" w:customStyle="1" w:styleId="ListpaymentChar">
    <w:name w:val="List payment Char"/>
    <w:basedOn w:val="DefaultParagraphFont"/>
    <w:link w:val="Listpayment"/>
    <w:rsid w:val="003F334E"/>
    <w:rPr>
      <w:rFonts w:ascii="Arial" w:hAnsi="Arial"/>
      <w:sz w:val="22"/>
    </w:rPr>
  </w:style>
  <w:style w:type="paragraph" w:customStyle="1" w:styleId="Listpaymentheading">
    <w:name w:val="List payment heading"/>
    <w:basedOn w:val="Normal"/>
    <w:next w:val="Normal"/>
    <w:link w:val="ListpaymentheadingChar"/>
    <w:qFormat/>
    <w:rsid w:val="003F33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334E"/>
    <w:rPr>
      <w:rFonts w:ascii="Arial" w:hAnsi="Arial"/>
      <w:b/>
      <w:sz w:val="22"/>
    </w:rPr>
  </w:style>
  <w:style w:type="paragraph" w:styleId="CommentSubject">
    <w:name w:val="annotation subject"/>
    <w:basedOn w:val="CommentText"/>
    <w:next w:val="CommentText"/>
    <w:link w:val="CommentSubjectChar"/>
    <w:semiHidden/>
    <w:unhideWhenUsed/>
    <w:rsid w:val="003118BD"/>
    <w:rPr>
      <w:b/>
      <w:bCs/>
    </w:rPr>
  </w:style>
  <w:style w:type="character" w:customStyle="1" w:styleId="CommentSubjectChar">
    <w:name w:val="Comment Subject Char"/>
    <w:basedOn w:val="CommentTextChar"/>
    <w:link w:val="CommentSubject"/>
    <w:semiHidden/>
    <w:rsid w:val="003118BD"/>
    <w:rPr>
      <w:rFonts w:ascii="Arial" w:hAnsi="Arial"/>
      <w:b/>
      <w:bCs/>
    </w:rPr>
  </w:style>
  <w:style w:type="paragraph" w:styleId="Revision">
    <w:name w:val="Revision"/>
    <w:hidden/>
    <w:uiPriority w:val="99"/>
    <w:semiHidden/>
    <w:rsid w:val="00F34C9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1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B061B-F7AF-4E34-BC44-A5073C96710F}">
  <ds:schemaRefs>
    <ds:schemaRef ds:uri="http://schemas.openxmlformats.org/officeDocument/2006/bibliography"/>
  </ds:schemaRefs>
</ds:datastoreItem>
</file>

<file path=customXml/itemProps2.xml><?xml version="1.0" encoding="utf-8"?>
<ds:datastoreItem xmlns:ds="http://schemas.openxmlformats.org/officeDocument/2006/customXml" ds:itemID="{8F45794C-41FB-4FDF-86C8-A8846BD0E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04D0C1-1DE0-4AF6-B6DC-7335163726E3}">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D1F4D3F-2862-4B59-A87C-8C9B88CF8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2294</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SP00440</vt:lpstr>
      <vt:lpstr>SECTION 00440 - COMMERCIAL GRADE CONCRETE</vt:lpstr>
    </vt:vector>
  </TitlesOfParts>
  <Company>Oregon Dept of Transportation</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SP00440</dc:title>
  <dc:subject>ODOT Specifications (2015)</dc:subject>
  <dc:creator>ODOT_Specs</dc:creator>
  <cp:lastModifiedBy>ODOT_Specs</cp:lastModifiedBy>
  <cp:revision>3</cp:revision>
  <cp:lastPrinted>2018-06-05T20:10:00Z</cp:lastPrinted>
  <dcterms:created xsi:type="dcterms:W3CDTF">2023-08-16T18:45:00Z</dcterms:created>
  <dcterms:modified xsi:type="dcterms:W3CDTF">2023-09-19T22:05:00Z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2023-09-19T22:05:00Z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cbc46066-a3c6-403f-8c9b-2024ba24608b</vt:lpwstr>
  </property>
  <property fmtid="{D5CDD505-2E9C-101B-9397-08002B2CF9AE}" pid="13" name="MSIP_Label_c9cf6fe3-5bce-446b-ad70-bd306593eea0_ContentBits">
    <vt:lpwstr>0</vt:lpwstr>
  </property>
</Properties>
</file>