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6C3F" w14:textId="2DE0F197" w:rsidR="00231E68" w:rsidRPr="00481049" w:rsidRDefault="00E86E25" w:rsidP="00231E68">
      <w:pPr>
        <w:pStyle w:val="SPTitle"/>
      </w:pPr>
      <w:r w:rsidRPr="00481049">
        <w:t xml:space="preserve">SP00520  </w:t>
      </w:r>
      <w:r w:rsidR="00231E68" w:rsidRPr="00481049">
        <w:t xml:space="preserve">(Special Provisions for the 2021 Book) </w:t>
      </w:r>
      <w:r w:rsidR="00231E68" w:rsidRPr="00481049">
        <w:tab/>
        <w:t xml:space="preserve">(Bidding on or after: </w:t>
      </w:r>
      <w:r w:rsidR="005905A3">
        <w:t>04</w:t>
      </w:r>
      <w:r w:rsidR="00231E68" w:rsidRPr="00481049">
        <w:t>-01-2</w:t>
      </w:r>
      <w:r w:rsidR="005905A3">
        <w:t>3</w:t>
      </w:r>
    </w:p>
    <w:p w14:paraId="1F0E704B" w14:textId="70C45FEC" w:rsidR="00E86E25" w:rsidRPr="00481049" w:rsidRDefault="00503366" w:rsidP="00CF715D">
      <w:pPr>
        <w:pStyle w:val="SPTitle"/>
      </w:pPr>
      <w:r w:rsidRPr="00481049">
        <w:tab/>
        <w:t xml:space="preserve">Last updated: </w:t>
      </w:r>
      <w:r w:rsidR="005905A3">
        <w:t>12</w:t>
      </w:r>
      <w:r w:rsidRPr="00481049">
        <w:t>-</w:t>
      </w:r>
      <w:r w:rsidR="005905A3">
        <w:t>21</w:t>
      </w:r>
      <w:r w:rsidR="00231E68" w:rsidRPr="00481049">
        <w:t>-2</w:t>
      </w:r>
      <w:r w:rsidR="005905A3">
        <w:t>2</w:t>
      </w:r>
      <w:r w:rsidR="0018109A" w:rsidRPr="00481049">
        <w:rPr>
          <w:i/>
        </w:rPr>
        <w:t>)</w:t>
      </w:r>
    </w:p>
    <w:p w14:paraId="07F6B644" w14:textId="77777777" w:rsidR="00E86E25" w:rsidRPr="00481049" w:rsidRDefault="00E86E25"/>
    <w:p w14:paraId="1EBB15B3" w14:textId="77777777" w:rsidR="00E86E25" w:rsidRPr="00481049" w:rsidRDefault="00E86E25" w:rsidP="00B422CF">
      <w:pPr>
        <w:pStyle w:val="Heading1"/>
      </w:pPr>
      <w:r w:rsidRPr="00481049">
        <w:t>SECTION 00520 - DRIVEN PILES</w:t>
      </w:r>
    </w:p>
    <w:p w14:paraId="0A3C3EB2" w14:textId="77777777" w:rsidR="00E86E25" w:rsidRPr="00481049" w:rsidRDefault="00E86E25"/>
    <w:p w14:paraId="443DF982" w14:textId="4F573459" w:rsidR="00E86E25" w:rsidRPr="00481049" w:rsidRDefault="00231E68" w:rsidP="00E86E25">
      <w:pPr>
        <w:pStyle w:val="Instructions"/>
      </w:pPr>
      <w:r w:rsidRPr="00481049">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1899D352" w14:textId="77777777" w:rsidR="00E86E25" w:rsidRPr="00481049" w:rsidRDefault="00E86E25"/>
    <w:p w14:paraId="056974A0" w14:textId="77777777" w:rsidR="00395B0C" w:rsidRPr="00481049" w:rsidRDefault="00395B0C" w:rsidP="00395B0C">
      <w:pPr>
        <w:pStyle w:val="Instructions-Indented"/>
      </w:pPr>
      <w:r w:rsidRPr="00481049">
        <w:t>(Use the following lead-in paragraph when none of the following subsections are included in the project.)</w:t>
      </w:r>
    </w:p>
    <w:p w14:paraId="39ABD5F3" w14:textId="77777777" w:rsidR="00395B0C" w:rsidRPr="00481049" w:rsidRDefault="00395B0C" w:rsidP="00395B0C"/>
    <w:p w14:paraId="103B8B1F" w14:textId="7A65124F" w:rsidR="00395B0C" w:rsidRPr="00481049" w:rsidRDefault="00395B0C" w:rsidP="00395B0C">
      <w:r w:rsidRPr="00481049">
        <w:t>Comply with Section 00520 of the Standard Specifications.</w:t>
      </w:r>
    </w:p>
    <w:p w14:paraId="5754CE72" w14:textId="77777777" w:rsidR="00395B0C" w:rsidRPr="00481049" w:rsidRDefault="00395B0C" w:rsidP="00395B0C"/>
    <w:p w14:paraId="6B80CF5E" w14:textId="77777777" w:rsidR="00395B0C" w:rsidRPr="00481049" w:rsidRDefault="00395B0C" w:rsidP="00395B0C">
      <w:pPr>
        <w:pStyle w:val="Instructions-Indented"/>
      </w:pPr>
      <w:r w:rsidRPr="00481049">
        <w:t>(Use the following lead-in paragraph when any of the following subsections are included in the project.)</w:t>
      </w:r>
    </w:p>
    <w:p w14:paraId="08516648" w14:textId="77777777" w:rsidR="00D05E69" w:rsidRPr="00481049" w:rsidRDefault="00D05E69"/>
    <w:p w14:paraId="35CD948D" w14:textId="77777777" w:rsidR="00E86E25" w:rsidRPr="00481049" w:rsidRDefault="00E86E25">
      <w:r w:rsidRPr="00481049">
        <w:t>Comply with Section 00520 of the Standard Specifications modified as follows:</w:t>
      </w:r>
    </w:p>
    <w:p w14:paraId="2AC8A823" w14:textId="77777777" w:rsidR="00E86E25" w:rsidRPr="00481049" w:rsidRDefault="00E86E25"/>
    <w:p w14:paraId="3541EE9E" w14:textId="77777777" w:rsidR="00E86E25" w:rsidRPr="00481049" w:rsidRDefault="00E86E25" w:rsidP="00E86E25">
      <w:pPr>
        <w:pStyle w:val="Instructions-Indented"/>
      </w:pPr>
      <w:r w:rsidRPr="00481049">
        <w:t>(Use the following subsection .11 on projects that require steel piles. Insert bridge structure number and bent number under "Location". Insert the number of piles in each bent under "</w:t>
      </w:r>
      <w:r w:rsidR="00B533F4" w:rsidRPr="00481049">
        <w:t>Number</w:t>
      </w:r>
      <w:r w:rsidRPr="00481049">
        <w:t>". Insert the estimated length of the individual piles in each bent under "Length". Insert the type and dimensions of the pile under "</w:t>
      </w:r>
      <w:r w:rsidR="00B533F4" w:rsidRPr="00481049">
        <w:t>Type and Size</w:t>
      </w:r>
      <w:r w:rsidRPr="00481049">
        <w:t>".</w:t>
      </w:r>
      <w:r w:rsidR="00B533F4" w:rsidRPr="00481049">
        <w:t xml:space="preserve"> If the piles will be coated, insert the top and bottom elevations of the coating in the "Coating Top Elevation" and "Coating Bottom Elevation" columns, otherwise insert "n/a"</w:t>
      </w:r>
      <w:r w:rsidRPr="00481049">
        <w:t xml:space="preserve"> </w:t>
      </w:r>
      <w:r w:rsidR="00CF715D" w:rsidRPr="00481049">
        <w:t>Add rows to the table as necessary.</w:t>
      </w:r>
      <w:r w:rsidRPr="00481049">
        <w:t xml:space="preserve"> Obtain information from the Geotechnical Designer.)</w:t>
      </w:r>
    </w:p>
    <w:p w14:paraId="3D6C0242" w14:textId="77777777" w:rsidR="00E86E25" w:rsidRPr="00481049" w:rsidRDefault="00E86E25"/>
    <w:p w14:paraId="739F762A" w14:textId="77777777" w:rsidR="00E86E25" w:rsidRPr="00481049" w:rsidRDefault="00E86E25">
      <w:r w:rsidRPr="00481049">
        <w:rPr>
          <w:b/>
        </w:rPr>
        <w:t>00520.11  Engineer's Estimated Length List</w:t>
      </w:r>
      <w:r w:rsidRPr="00481049">
        <w:t> - Add the following to the end of this subsection:</w:t>
      </w:r>
    </w:p>
    <w:p w14:paraId="47852171" w14:textId="77777777" w:rsidR="00E86E25" w:rsidRPr="00481049" w:rsidRDefault="00E86E25"/>
    <w:p w14:paraId="5960D360" w14:textId="77777777" w:rsidR="00E86E25" w:rsidRPr="00481049" w:rsidRDefault="00E86E25">
      <w:r w:rsidRPr="00481049">
        <w:t>The Engineer's estimated lengths of steel piling are:</w:t>
      </w:r>
    </w:p>
    <w:p w14:paraId="7299F638" w14:textId="77777777" w:rsidR="00E86E25" w:rsidRPr="00481049" w:rsidRDefault="00E86E25"/>
    <w:tbl>
      <w:tblPr>
        <w:tblStyle w:val="TableGrid"/>
        <w:tblW w:w="0" w:type="auto"/>
        <w:tblLook w:val="04A0" w:firstRow="1" w:lastRow="0" w:firstColumn="1" w:lastColumn="0" w:noHBand="0" w:noVBand="1"/>
      </w:tblPr>
      <w:tblGrid>
        <w:gridCol w:w="1492"/>
        <w:gridCol w:w="1485"/>
        <w:gridCol w:w="1477"/>
        <w:gridCol w:w="1458"/>
        <w:gridCol w:w="1503"/>
        <w:gridCol w:w="1503"/>
      </w:tblGrid>
      <w:tr w:rsidR="00CF715D" w:rsidRPr="00481049" w14:paraId="1E852F10" w14:textId="77777777" w:rsidTr="00CF715D">
        <w:tc>
          <w:tcPr>
            <w:tcW w:w="1524" w:type="dxa"/>
            <w:vAlign w:val="bottom"/>
          </w:tcPr>
          <w:p w14:paraId="1787B536" w14:textId="77777777" w:rsidR="00CF715D" w:rsidRPr="00481049" w:rsidRDefault="00CF715D" w:rsidP="00CF715D">
            <w:pPr>
              <w:jc w:val="center"/>
              <w:rPr>
                <w:b/>
              </w:rPr>
            </w:pPr>
            <w:r w:rsidRPr="00481049">
              <w:rPr>
                <w:b/>
              </w:rPr>
              <w:t>Location</w:t>
            </w:r>
          </w:p>
        </w:tc>
        <w:tc>
          <w:tcPr>
            <w:tcW w:w="1524" w:type="dxa"/>
            <w:vAlign w:val="bottom"/>
          </w:tcPr>
          <w:p w14:paraId="4C3F9DA0" w14:textId="77777777" w:rsidR="00CF715D" w:rsidRPr="00481049" w:rsidRDefault="00CF715D" w:rsidP="00CF715D">
            <w:pPr>
              <w:jc w:val="center"/>
              <w:rPr>
                <w:b/>
              </w:rPr>
            </w:pPr>
            <w:r w:rsidRPr="00481049">
              <w:rPr>
                <w:b/>
              </w:rPr>
              <w:t>Number</w:t>
            </w:r>
          </w:p>
        </w:tc>
        <w:tc>
          <w:tcPr>
            <w:tcW w:w="1524" w:type="dxa"/>
            <w:vAlign w:val="bottom"/>
          </w:tcPr>
          <w:p w14:paraId="3F8EE821" w14:textId="77777777" w:rsidR="00CF715D" w:rsidRPr="00481049" w:rsidRDefault="00CF715D" w:rsidP="00CF715D">
            <w:pPr>
              <w:jc w:val="center"/>
              <w:rPr>
                <w:b/>
              </w:rPr>
            </w:pPr>
            <w:r w:rsidRPr="00481049">
              <w:rPr>
                <w:b/>
              </w:rPr>
              <w:t>Length</w:t>
            </w:r>
          </w:p>
          <w:p w14:paraId="686C0E21" w14:textId="77777777" w:rsidR="00CF715D" w:rsidRPr="00481049" w:rsidRDefault="00CF715D" w:rsidP="00CF715D">
            <w:pPr>
              <w:jc w:val="center"/>
              <w:rPr>
                <w:b/>
              </w:rPr>
            </w:pPr>
            <w:r w:rsidRPr="00481049">
              <w:rPr>
                <w:b/>
              </w:rPr>
              <w:t>(feet)</w:t>
            </w:r>
          </w:p>
        </w:tc>
        <w:tc>
          <w:tcPr>
            <w:tcW w:w="1524" w:type="dxa"/>
            <w:vAlign w:val="bottom"/>
          </w:tcPr>
          <w:p w14:paraId="14670785" w14:textId="77777777" w:rsidR="00CF715D" w:rsidRPr="00481049" w:rsidRDefault="00CF715D" w:rsidP="00CF715D">
            <w:pPr>
              <w:jc w:val="center"/>
              <w:rPr>
                <w:b/>
              </w:rPr>
            </w:pPr>
            <w:r w:rsidRPr="00481049">
              <w:rPr>
                <w:b/>
              </w:rPr>
              <w:t>Type and</w:t>
            </w:r>
          </w:p>
          <w:p w14:paraId="4F9832A3" w14:textId="77777777" w:rsidR="00CF715D" w:rsidRPr="00481049" w:rsidRDefault="00CF715D" w:rsidP="00CF715D">
            <w:pPr>
              <w:jc w:val="center"/>
              <w:rPr>
                <w:b/>
              </w:rPr>
            </w:pPr>
            <w:r w:rsidRPr="00481049">
              <w:rPr>
                <w:b/>
              </w:rPr>
              <w:t>Size</w:t>
            </w:r>
          </w:p>
        </w:tc>
        <w:tc>
          <w:tcPr>
            <w:tcW w:w="1524" w:type="dxa"/>
            <w:vAlign w:val="bottom"/>
          </w:tcPr>
          <w:p w14:paraId="1CDB6F55" w14:textId="77777777" w:rsidR="00CF715D" w:rsidRPr="00481049" w:rsidRDefault="00CF715D" w:rsidP="00CF715D">
            <w:pPr>
              <w:jc w:val="center"/>
              <w:rPr>
                <w:b/>
              </w:rPr>
            </w:pPr>
            <w:r w:rsidRPr="00481049">
              <w:rPr>
                <w:b/>
              </w:rPr>
              <w:t>Coating</w:t>
            </w:r>
          </w:p>
          <w:p w14:paraId="294ADABC" w14:textId="77777777" w:rsidR="00CF715D" w:rsidRPr="00481049" w:rsidRDefault="00CF715D" w:rsidP="00CF715D">
            <w:pPr>
              <w:jc w:val="center"/>
              <w:rPr>
                <w:b/>
              </w:rPr>
            </w:pPr>
            <w:r w:rsidRPr="00481049">
              <w:rPr>
                <w:b/>
              </w:rPr>
              <w:t>Top</w:t>
            </w:r>
          </w:p>
          <w:p w14:paraId="37B62362" w14:textId="77777777" w:rsidR="00CF715D" w:rsidRPr="00481049" w:rsidRDefault="00CF715D" w:rsidP="00CF715D">
            <w:pPr>
              <w:jc w:val="center"/>
              <w:rPr>
                <w:b/>
              </w:rPr>
            </w:pPr>
            <w:r w:rsidRPr="00481049">
              <w:rPr>
                <w:b/>
              </w:rPr>
              <w:t>Elevation</w:t>
            </w:r>
            <w:r w:rsidR="00B533F4" w:rsidRPr="00481049">
              <w:rPr>
                <w:b/>
                <w:vertAlign w:val="superscript"/>
              </w:rPr>
              <w:t>1</w:t>
            </w:r>
          </w:p>
        </w:tc>
        <w:tc>
          <w:tcPr>
            <w:tcW w:w="1524" w:type="dxa"/>
            <w:vAlign w:val="bottom"/>
          </w:tcPr>
          <w:p w14:paraId="61782C35" w14:textId="77777777" w:rsidR="00CF715D" w:rsidRPr="00481049" w:rsidRDefault="00CF715D" w:rsidP="00CF715D">
            <w:pPr>
              <w:jc w:val="center"/>
              <w:rPr>
                <w:b/>
              </w:rPr>
            </w:pPr>
            <w:r w:rsidRPr="00481049">
              <w:rPr>
                <w:b/>
              </w:rPr>
              <w:t>Coating</w:t>
            </w:r>
          </w:p>
          <w:p w14:paraId="5A44E3A4" w14:textId="77777777" w:rsidR="00CF715D" w:rsidRPr="00481049" w:rsidRDefault="00CF715D" w:rsidP="00CF715D">
            <w:pPr>
              <w:jc w:val="center"/>
              <w:rPr>
                <w:b/>
              </w:rPr>
            </w:pPr>
            <w:r w:rsidRPr="00481049">
              <w:rPr>
                <w:b/>
              </w:rPr>
              <w:t>Bottom</w:t>
            </w:r>
          </w:p>
          <w:p w14:paraId="1FDDE41F" w14:textId="77777777" w:rsidR="00CF715D" w:rsidRPr="00481049" w:rsidRDefault="00CF715D" w:rsidP="00CF715D">
            <w:pPr>
              <w:jc w:val="center"/>
              <w:rPr>
                <w:b/>
              </w:rPr>
            </w:pPr>
            <w:r w:rsidRPr="00481049">
              <w:rPr>
                <w:b/>
              </w:rPr>
              <w:t>Elevation</w:t>
            </w:r>
            <w:r w:rsidR="00B533F4" w:rsidRPr="00481049">
              <w:rPr>
                <w:b/>
                <w:vertAlign w:val="superscript"/>
              </w:rPr>
              <w:t>1</w:t>
            </w:r>
          </w:p>
        </w:tc>
      </w:tr>
      <w:tr w:rsidR="00CF715D" w:rsidRPr="00481049" w14:paraId="2E111C87" w14:textId="77777777" w:rsidTr="00CF715D">
        <w:tc>
          <w:tcPr>
            <w:tcW w:w="1524" w:type="dxa"/>
          </w:tcPr>
          <w:p w14:paraId="766B3C52" w14:textId="77777777" w:rsidR="00CF715D" w:rsidRPr="00481049" w:rsidRDefault="00CF715D" w:rsidP="00CF715D"/>
        </w:tc>
        <w:tc>
          <w:tcPr>
            <w:tcW w:w="1524" w:type="dxa"/>
          </w:tcPr>
          <w:p w14:paraId="0AF608E2" w14:textId="77777777" w:rsidR="00CF715D" w:rsidRPr="00481049" w:rsidRDefault="00CF715D" w:rsidP="00CF715D">
            <w:pPr>
              <w:jc w:val="center"/>
            </w:pPr>
          </w:p>
        </w:tc>
        <w:tc>
          <w:tcPr>
            <w:tcW w:w="1524" w:type="dxa"/>
          </w:tcPr>
          <w:p w14:paraId="1BBF7994" w14:textId="77777777" w:rsidR="00CF715D" w:rsidRPr="00481049" w:rsidRDefault="00CF715D" w:rsidP="00CF715D">
            <w:pPr>
              <w:jc w:val="center"/>
            </w:pPr>
          </w:p>
        </w:tc>
        <w:tc>
          <w:tcPr>
            <w:tcW w:w="1524" w:type="dxa"/>
          </w:tcPr>
          <w:p w14:paraId="1BA7F471" w14:textId="77777777" w:rsidR="00CF715D" w:rsidRPr="00481049" w:rsidRDefault="00CF715D" w:rsidP="00CF715D">
            <w:pPr>
              <w:jc w:val="center"/>
            </w:pPr>
          </w:p>
        </w:tc>
        <w:tc>
          <w:tcPr>
            <w:tcW w:w="1524" w:type="dxa"/>
          </w:tcPr>
          <w:p w14:paraId="15594614" w14:textId="77777777" w:rsidR="00CF715D" w:rsidRPr="00481049" w:rsidRDefault="00CF715D" w:rsidP="00CF715D">
            <w:pPr>
              <w:jc w:val="center"/>
            </w:pPr>
          </w:p>
        </w:tc>
        <w:tc>
          <w:tcPr>
            <w:tcW w:w="1524" w:type="dxa"/>
          </w:tcPr>
          <w:p w14:paraId="1CE23B7E" w14:textId="77777777" w:rsidR="00CF715D" w:rsidRPr="00481049" w:rsidRDefault="00CF715D" w:rsidP="00CF715D">
            <w:pPr>
              <w:jc w:val="center"/>
            </w:pPr>
          </w:p>
        </w:tc>
      </w:tr>
      <w:tr w:rsidR="00CF715D" w:rsidRPr="00481049" w14:paraId="417C21BE" w14:textId="77777777" w:rsidTr="00CF715D">
        <w:tc>
          <w:tcPr>
            <w:tcW w:w="1524" w:type="dxa"/>
          </w:tcPr>
          <w:p w14:paraId="61803305" w14:textId="77777777" w:rsidR="00CF715D" w:rsidRPr="00481049" w:rsidRDefault="00CF715D" w:rsidP="00CF715D"/>
        </w:tc>
        <w:tc>
          <w:tcPr>
            <w:tcW w:w="1524" w:type="dxa"/>
          </w:tcPr>
          <w:p w14:paraId="0E3227B4" w14:textId="77777777" w:rsidR="00CF715D" w:rsidRPr="00481049" w:rsidRDefault="00CF715D" w:rsidP="00CF715D">
            <w:pPr>
              <w:jc w:val="center"/>
            </w:pPr>
          </w:p>
        </w:tc>
        <w:tc>
          <w:tcPr>
            <w:tcW w:w="1524" w:type="dxa"/>
          </w:tcPr>
          <w:p w14:paraId="3529D28C" w14:textId="77777777" w:rsidR="00CF715D" w:rsidRPr="00481049" w:rsidRDefault="00CF715D" w:rsidP="00CF715D">
            <w:pPr>
              <w:jc w:val="center"/>
            </w:pPr>
          </w:p>
        </w:tc>
        <w:tc>
          <w:tcPr>
            <w:tcW w:w="1524" w:type="dxa"/>
          </w:tcPr>
          <w:p w14:paraId="207F1A81" w14:textId="77777777" w:rsidR="00CF715D" w:rsidRPr="00481049" w:rsidRDefault="00CF715D" w:rsidP="00CF715D">
            <w:pPr>
              <w:jc w:val="center"/>
            </w:pPr>
          </w:p>
        </w:tc>
        <w:tc>
          <w:tcPr>
            <w:tcW w:w="1524" w:type="dxa"/>
          </w:tcPr>
          <w:p w14:paraId="472891F1" w14:textId="77777777" w:rsidR="00CF715D" w:rsidRPr="00481049" w:rsidRDefault="00CF715D" w:rsidP="00CF715D">
            <w:pPr>
              <w:jc w:val="center"/>
            </w:pPr>
          </w:p>
        </w:tc>
        <w:tc>
          <w:tcPr>
            <w:tcW w:w="1524" w:type="dxa"/>
          </w:tcPr>
          <w:p w14:paraId="7A73A489" w14:textId="77777777" w:rsidR="00CF715D" w:rsidRPr="00481049" w:rsidRDefault="00CF715D" w:rsidP="00CF715D">
            <w:pPr>
              <w:jc w:val="center"/>
            </w:pPr>
          </w:p>
        </w:tc>
      </w:tr>
    </w:tbl>
    <w:p w14:paraId="5227472C" w14:textId="77777777" w:rsidR="00CF715D" w:rsidRPr="00481049" w:rsidRDefault="00CF715D" w:rsidP="00CF715D">
      <w:r w:rsidRPr="00481049">
        <w:tab/>
      </w:r>
      <w:r w:rsidRPr="00481049">
        <w:rPr>
          <w:vertAlign w:val="superscript"/>
        </w:rPr>
        <w:t>1</w:t>
      </w:r>
      <w:r w:rsidRPr="00481049">
        <w:t>  Protective coating system and color requirements according to 00594.10.</w:t>
      </w:r>
    </w:p>
    <w:p w14:paraId="47E231F5" w14:textId="77777777" w:rsidR="00E86E25" w:rsidRPr="00481049" w:rsidRDefault="00E86E25"/>
    <w:p w14:paraId="4BA36F13" w14:textId="77777777" w:rsidR="00E86E25" w:rsidRPr="00481049" w:rsidRDefault="00E86E25" w:rsidP="00E86E25">
      <w:pPr>
        <w:pStyle w:val="Instructions-Indented"/>
      </w:pPr>
      <w:r w:rsidRPr="00481049">
        <w:t>(Use the following subsection .12 on projects that require prestressed concrete piles or timber piles. Delete "(timber piling)"</w:t>
      </w:r>
      <w:r w:rsidR="002F06FA" w:rsidRPr="00481049">
        <w:t xml:space="preserve"> or "(concrete piling)"</w:t>
      </w:r>
      <w:r w:rsidRPr="00481049">
        <w:t xml:space="preserve"> if not on project. Insert bridge number and bent number under "Location". Insert the number of pile in each bent under "No.". Insert the order length of the individual piles in each bent under "Length". Insert the type and dimensions of the pile under "</w:t>
      </w:r>
      <w:r w:rsidR="00B533F4" w:rsidRPr="00481049">
        <w:t>Type and Size</w:t>
      </w:r>
      <w:r w:rsidRPr="00481049">
        <w:t>". For timber piling, include butt or tip size and whether they are friction or bearing pile under "</w:t>
      </w:r>
      <w:r w:rsidR="004C0178" w:rsidRPr="00481049">
        <w:t>Type and Size</w:t>
      </w:r>
      <w:r w:rsidRPr="00481049">
        <w:t>". Obtain information from the Geotechnical Designer.)</w:t>
      </w:r>
    </w:p>
    <w:p w14:paraId="57E91B65" w14:textId="77777777" w:rsidR="00E86E25" w:rsidRPr="00481049" w:rsidRDefault="00E86E25"/>
    <w:p w14:paraId="24CCD652" w14:textId="77777777" w:rsidR="00E86E25" w:rsidRPr="00481049" w:rsidRDefault="00E86E25">
      <w:r w:rsidRPr="00481049">
        <w:rPr>
          <w:b/>
        </w:rPr>
        <w:t>00520.12  Pile Order List</w:t>
      </w:r>
      <w:r w:rsidRPr="00481049">
        <w:t> - Add the following to the end of this subsection:</w:t>
      </w:r>
    </w:p>
    <w:p w14:paraId="6146DF74" w14:textId="77777777" w:rsidR="00E86E25" w:rsidRPr="00481049" w:rsidRDefault="00E86E25"/>
    <w:p w14:paraId="76F752E8" w14:textId="77777777" w:rsidR="00E86E25" w:rsidRPr="00481049" w:rsidRDefault="00E86E25">
      <w:r w:rsidRPr="00481049">
        <w:t xml:space="preserve">The pile order list for precast prestressed </w:t>
      </w:r>
      <w:r w:rsidR="002F06FA" w:rsidRPr="00481049">
        <w:t>(</w:t>
      </w:r>
      <w:r w:rsidRPr="00481049">
        <w:t>concrete piling</w:t>
      </w:r>
      <w:r w:rsidR="002F06FA" w:rsidRPr="00481049">
        <w:t>)</w:t>
      </w:r>
      <w:r w:rsidRPr="00481049">
        <w:t xml:space="preserve"> (timber piling) is:</w:t>
      </w:r>
    </w:p>
    <w:p w14:paraId="09349275" w14:textId="77777777" w:rsidR="00E86E25" w:rsidRPr="00481049" w:rsidRDefault="00E86E25"/>
    <w:p w14:paraId="40E355DD"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6C61E470" w14:textId="77777777" w:rsidR="00E86E25" w:rsidRPr="00481049" w:rsidRDefault="00E86E25"/>
    <w:p w14:paraId="02857EC6"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65D1C9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4D1DA7B7" w14:textId="77777777" w:rsidR="00E86E25" w:rsidRPr="00481049" w:rsidRDefault="00E86E25"/>
    <w:p w14:paraId="05B7FB70" w14:textId="77777777" w:rsidR="00E86E25" w:rsidRPr="00481049" w:rsidRDefault="00E86E25" w:rsidP="00E86E25">
      <w:pPr>
        <w:pStyle w:val="Instructions-Indented"/>
      </w:pPr>
      <w:r w:rsidRPr="0048104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481049">
        <w:t>Type and Size</w:t>
      </w:r>
      <w:r w:rsidRPr="00481049">
        <w:t>". Obtain information from the Geotechnical Designer.)</w:t>
      </w:r>
    </w:p>
    <w:p w14:paraId="7E35B700" w14:textId="77777777" w:rsidR="00E86E25" w:rsidRPr="00481049" w:rsidRDefault="00E86E25"/>
    <w:p w14:paraId="6DBA677E" w14:textId="77777777" w:rsidR="00E86E25" w:rsidRPr="00481049" w:rsidRDefault="00E86E25">
      <w:r w:rsidRPr="00481049">
        <w:rPr>
          <w:b/>
        </w:rPr>
        <w:t>00520.13  Test Piles</w:t>
      </w:r>
      <w:r w:rsidRPr="00481049">
        <w:t> - Add the following to the end of this subsection:</w:t>
      </w:r>
    </w:p>
    <w:p w14:paraId="23214D94" w14:textId="77777777" w:rsidR="00E86E25" w:rsidRPr="00481049" w:rsidRDefault="00E86E25"/>
    <w:p w14:paraId="4FA9E388" w14:textId="77777777" w:rsidR="00E86E25" w:rsidRPr="00481049" w:rsidRDefault="00E86E25">
      <w:r w:rsidRPr="00481049">
        <w:t>The required test piles are:</w:t>
      </w:r>
    </w:p>
    <w:p w14:paraId="438ABE29" w14:textId="77777777" w:rsidR="00E86E25" w:rsidRPr="00481049" w:rsidRDefault="00E86E25"/>
    <w:p w14:paraId="3CADF7FF" w14:textId="77777777" w:rsidR="00E86E25" w:rsidRPr="00481049" w:rsidRDefault="00E86E25">
      <w:pPr>
        <w:tabs>
          <w:tab w:val="center" w:pos="900"/>
          <w:tab w:val="center" w:pos="3420"/>
          <w:tab w:val="center" w:pos="5040"/>
          <w:tab w:val="center" w:pos="7380"/>
        </w:tabs>
        <w:rPr>
          <w:b/>
        </w:rPr>
      </w:pPr>
      <w:r w:rsidRPr="00481049">
        <w:tab/>
      </w:r>
      <w:r w:rsidRPr="00481049">
        <w:rPr>
          <w:b/>
        </w:rPr>
        <w:t>Location</w:t>
      </w:r>
      <w:r w:rsidRPr="00481049">
        <w:rPr>
          <w:b/>
        </w:rPr>
        <w:tab/>
        <w:t>No.</w:t>
      </w:r>
      <w:r w:rsidRPr="00481049">
        <w:rPr>
          <w:b/>
        </w:rPr>
        <w:tab/>
        <w:t>Length (Feet)</w:t>
      </w:r>
      <w:r w:rsidRPr="00481049">
        <w:rPr>
          <w:b/>
        </w:rPr>
        <w:tab/>
      </w:r>
      <w:r w:rsidR="00CF715D" w:rsidRPr="00481049">
        <w:rPr>
          <w:b/>
        </w:rPr>
        <w:t>Type and Size</w:t>
      </w:r>
    </w:p>
    <w:p w14:paraId="790FC7F3" w14:textId="77777777" w:rsidR="00E86E25" w:rsidRPr="00481049" w:rsidRDefault="00E86E25"/>
    <w:p w14:paraId="6D76BF11"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7F8CF0E0" w14:textId="77777777" w:rsidR="00E86E25" w:rsidRPr="00481049" w:rsidRDefault="00E86E25" w:rsidP="00785B3B">
      <w:pPr>
        <w:tabs>
          <w:tab w:val="center" w:pos="3420"/>
          <w:tab w:val="center" w:pos="5040"/>
          <w:tab w:val="center" w:pos="7380"/>
        </w:tabs>
        <w:ind w:left="360"/>
      </w:pPr>
      <w:r w:rsidRPr="00481049">
        <w:tab/>
      </w:r>
      <w:r w:rsidRPr="00481049">
        <w:tab/>
      </w:r>
      <w:r w:rsidRPr="00481049">
        <w:tab/>
      </w:r>
    </w:p>
    <w:p w14:paraId="5D01AB66" w14:textId="77777777" w:rsidR="00E86E25" w:rsidRPr="00481049" w:rsidRDefault="00E86E25"/>
    <w:p w14:paraId="241942CB" w14:textId="77777777" w:rsidR="00E86E25" w:rsidRPr="00481049" w:rsidRDefault="00E86E25" w:rsidP="00E86E25">
      <w:pPr>
        <w:pStyle w:val="Instructions-Indented"/>
      </w:pPr>
      <w:r w:rsidRPr="00481049">
        <w:t>(Use the following subsection .20(c</w:t>
      </w:r>
      <w:r w:rsidR="009F569F" w:rsidRPr="00481049">
        <w:t>)(</w:t>
      </w:r>
      <w:r w:rsidRPr="00481049">
        <w:t>4) when required by the Geotechnical Designer.)</w:t>
      </w:r>
    </w:p>
    <w:p w14:paraId="78243E4F" w14:textId="77777777" w:rsidR="00E86E25" w:rsidRPr="00481049" w:rsidRDefault="00E86E25"/>
    <w:p w14:paraId="2177515D" w14:textId="77777777" w:rsidR="00E86E25" w:rsidRPr="00481049" w:rsidRDefault="00E86E25">
      <w:r w:rsidRPr="00481049">
        <w:rPr>
          <w:b/>
        </w:rPr>
        <w:t>00520.20(c</w:t>
      </w:r>
      <w:r w:rsidR="009F569F" w:rsidRPr="00481049">
        <w:rPr>
          <w:b/>
        </w:rPr>
        <w:t>)(</w:t>
      </w:r>
      <w:r w:rsidRPr="00481049">
        <w:rPr>
          <w:b/>
        </w:rPr>
        <w:t>4)  Followers</w:t>
      </w:r>
      <w:r w:rsidRPr="00481049">
        <w:t> - Add the following to the end of this subsection:</w:t>
      </w:r>
    </w:p>
    <w:p w14:paraId="79792F94" w14:textId="77777777" w:rsidR="00E86E25" w:rsidRPr="00481049" w:rsidRDefault="00E86E25"/>
    <w:p w14:paraId="392335F4" w14:textId="77777777" w:rsidR="00E86E25" w:rsidRPr="00481049" w:rsidRDefault="00E86E25">
      <w:r w:rsidRPr="00481049">
        <w:t>Followers are permitted.</w:t>
      </w:r>
    </w:p>
    <w:p w14:paraId="16D9AEC8" w14:textId="77777777" w:rsidR="00E86E25" w:rsidRPr="00481049" w:rsidRDefault="00E86E25"/>
    <w:p w14:paraId="3812D9AA" w14:textId="77777777" w:rsidR="00E86E25" w:rsidRPr="00481049" w:rsidRDefault="00E86E25" w:rsidP="00E86E25">
      <w:pPr>
        <w:pStyle w:val="Instructions-Indented"/>
      </w:pPr>
      <w:r w:rsidRPr="00481049">
        <w:t>(Use the following subsection .20(d</w:t>
      </w:r>
      <w:r w:rsidR="009F569F" w:rsidRPr="00481049">
        <w:t>)(</w:t>
      </w:r>
      <w:r w:rsidRPr="0048104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481049">
        <w:rPr>
          <w:vertAlign w:val="subscript"/>
        </w:rPr>
        <w:t>n.</w:t>
      </w:r>
      <w:r w:rsidRPr="00481049">
        <w:t xml:space="preserve"> value and the worst-case driving conditions that the contractor should use in the WEAP analysis to determine hammer requirements. Supply WEAP input data for a complete "drivability analysis" if appropriate. Obtain information from the Geotechnical Designer.)</w:t>
      </w:r>
    </w:p>
    <w:p w14:paraId="463532A3" w14:textId="77777777" w:rsidR="00E86E25" w:rsidRPr="00481049" w:rsidRDefault="00E86E25"/>
    <w:p w14:paraId="01E475EE" w14:textId="77777777" w:rsidR="00E86E25" w:rsidRPr="00481049" w:rsidRDefault="00E86E25">
      <w:r w:rsidRPr="00481049">
        <w:rPr>
          <w:b/>
        </w:rPr>
        <w:t>00520.20(d</w:t>
      </w:r>
      <w:r w:rsidR="009F569F" w:rsidRPr="00481049">
        <w:rPr>
          <w:b/>
        </w:rPr>
        <w:t>)(</w:t>
      </w:r>
      <w:r w:rsidRPr="00481049">
        <w:rPr>
          <w:b/>
        </w:rPr>
        <w:t>3)  Wave Equation Method</w:t>
      </w:r>
      <w:r w:rsidRPr="00481049">
        <w:t> - Add the following paragraph and table</w:t>
      </w:r>
      <w:r w:rsidRPr="00481049">
        <w:rPr>
          <w:b/>
          <w:i/>
          <w:color w:val="FF6600"/>
        </w:rPr>
        <w:t>(</w:t>
      </w:r>
      <w:r w:rsidRPr="00481049">
        <w:t>s</w:t>
      </w:r>
      <w:r w:rsidRPr="00481049">
        <w:rPr>
          <w:b/>
          <w:i/>
          <w:color w:val="FF6600"/>
        </w:rPr>
        <w:t>)</w:t>
      </w:r>
      <w:r w:rsidRPr="00481049">
        <w:t xml:space="preserve"> </w:t>
      </w:r>
      <w:r w:rsidR="009F569F" w:rsidRPr="00481049">
        <w:t xml:space="preserve">to </w:t>
      </w:r>
      <w:r w:rsidRPr="00481049">
        <w:t>the end of this subsection:</w:t>
      </w:r>
    </w:p>
    <w:p w14:paraId="348CCF5A" w14:textId="77777777" w:rsidR="00E86E25" w:rsidRPr="00481049" w:rsidRDefault="00E86E25"/>
    <w:p w14:paraId="18FB89C4" w14:textId="77777777" w:rsidR="00E86E25" w:rsidRPr="00481049" w:rsidRDefault="00E86E25">
      <w:r w:rsidRPr="00481049">
        <w:t>The input values for the wave equation analyses are:</w:t>
      </w:r>
    </w:p>
    <w:p w14:paraId="04E0D50F" w14:textId="77777777" w:rsidR="00E86E25" w:rsidRPr="00481049" w:rsidRDefault="00E86E25"/>
    <w:tbl>
      <w:tblPr>
        <w:tblW w:w="9072" w:type="dxa"/>
        <w:jc w:val="center"/>
        <w:tblLayout w:type="fixed"/>
        <w:tblCellMar>
          <w:left w:w="0" w:type="dxa"/>
          <w:right w:w="0" w:type="dxa"/>
        </w:tblCellMar>
        <w:tblLook w:val="00A0" w:firstRow="1" w:lastRow="0" w:firstColumn="1" w:lastColumn="0" w:noHBand="0" w:noVBand="0"/>
      </w:tblPr>
      <w:tblGrid>
        <w:gridCol w:w="719"/>
        <w:gridCol w:w="1729"/>
        <w:gridCol w:w="1440"/>
        <w:gridCol w:w="864"/>
        <w:gridCol w:w="864"/>
        <w:gridCol w:w="864"/>
        <w:gridCol w:w="864"/>
        <w:gridCol w:w="864"/>
        <w:gridCol w:w="864"/>
      </w:tblGrid>
      <w:tr w:rsidR="00E86E25" w:rsidRPr="00481049" w14:paraId="5EE0C010" w14:textId="77777777">
        <w:trPr>
          <w:trHeight w:val="576"/>
          <w:jc w:val="center"/>
        </w:trPr>
        <w:tc>
          <w:tcPr>
            <w:tcW w:w="720" w:type="dxa"/>
            <w:vMerge w:val="restart"/>
            <w:vAlign w:val="center"/>
          </w:tcPr>
          <w:p w14:paraId="405A6469" w14:textId="77777777" w:rsidR="00E86E25" w:rsidRPr="00481049" w:rsidRDefault="00E86E25">
            <w:pPr>
              <w:ind w:left="-18" w:right="-83"/>
              <w:jc w:val="center"/>
              <w:rPr>
                <w:rFonts w:cs="Arial"/>
                <w:b/>
                <w:sz w:val="18"/>
                <w:szCs w:val="18"/>
              </w:rPr>
            </w:pPr>
            <w:r w:rsidRPr="00481049">
              <w:rPr>
                <w:rFonts w:cs="Arial"/>
                <w:b/>
                <w:sz w:val="18"/>
                <w:szCs w:val="18"/>
              </w:rPr>
              <w:t>Bent</w:t>
            </w:r>
          </w:p>
        </w:tc>
        <w:tc>
          <w:tcPr>
            <w:tcW w:w="1731" w:type="dxa"/>
            <w:vMerge w:val="restart"/>
            <w:vAlign w:val="center"/>
          </w:tcPr>
          <w:p w14:paraId="66CAE051" w14:textId="77777777" w:rsidR="00E86E25" w:rsidRPr="00481049" w:rsidRDefault="00E86E25">
            <w:pPr>
              <w:jc w:val="center"/>
              <w:rPr>
                <w:rFonts w:cs="Arial"/>
                <w:b/>
                <w:sz w:val="18"/>
                <w:szCs w:val="18"/>
              </w:rPr>
            </w:pPr>
            <w:r w:rsidRPr="00481049">
              <w:rPr>
                <w:rFonts w:cs="Arial"/>
                <w:b/>
                <w:sz w:val="18"/>
                <w:szCs w:val="18"/>
              </w:rPr>
              <w:t>Pile Type</w:t>
            </w:r>
          </w:p>
        </w:tc>
        <w:tc>
          <w:tcPr>
            <w:tcW w:w="1440" w:type="dxa"/>
            <w:vMerge w:val="restart"/>
            <w:vAlign w:val="center"/>
          </w:tcPr>
          <w:p w14:paraId="100C6AE8" w14:textId="77777777" w:rsidR="00E86E25" w:rsidRPr="00481049" w:rsidRDefault="00E86E25">
            <w:pPr>
              <w:ind w:right="36"/>
              <w:jc w:val="center"/>
              <w:rPr>
                <w:rFonts w:cs="Arial"/>
                <w:b/>
                <w:sz w:val="18"/>
                <w:szCs w:val="18"/>
              </w:rPr>
            </w:pPr>
            <w:r w:rsidRPr="00481049">
              <w:rPr>
                <w:rFonts w:cs="Arial"/>
                <w:b/>
                <w:sz w:val="18"/>
                <w:szCs w:val="18"/>
              </w:rPr>
              <w:t>Pile Length * (Feet)</w:t>
            </w:r>
          </w:p>
        </w:tc>
        <w:tc>
          <w:tcPr>
            <w:tcW w:w="864" w:type="dxa"/>
            <w:gridSpan w:val="2"/>
            <w:vAlign w:val="center"/>
          </w:tcPr>
          <w:p w14:paraId="476DF3D6" w14:textId="77777777" w:rsidR="00E86E25" w:rsidRPr="00481049" w:rsidRDefault="00E86E25">
            <w:pPr>
              <w:jc w:val="center"/>
              <w:rPr>
                <w:rFonts w:cs="Arial"/>
                <w:b/>
                <w:sz w:val="18"/>
                <w:szCs w:val="18"/>
              </w:rPr>
            </w:pPr>
            <w:r w:rsidRPr="00481049">
              <w:rPr>
                <w:rFonts w:cs="Arial"/>
                <w:b/>
                <w:sz w:val="18"/>
                <w:szCs w:val="18"/>
              </w:rPr>
              <w:t>Quake (Inches)</w:t>
            </w:r>
          </w:p>
        </w:tc>
        <w:tc>
          <w:tcPr>
            <w:tcW w:w="864" w:type="dxa"/>
            <w:gridSpan w:val="2"/>
            <w:vAlign w:val="center"/>
          </w:tcPr>
          <w:p w14:paraId="6030435D" w14:textId="77777777" w:rsidR="00E86E25" w:rsidRPr="00481049" w:rsidRDefault="00E86E25">
            <w:pPr>
              <w:ind w:right="162"/>
              <w:jc w:val="center"/>
              <w:rPr>
                <w:rFonts w:cs="Arial"/>
                <w:b/>
                <w:sz w:val="18"/>
                <w:szCs w:val="18"/>
              </w:rPr>
            </w:pPr>
            <w:r w:rsidRPr="00481049">
              <w:rPr>
                <w:rFonts w:cs="Arial"/>
                <w:b/>
                <w:sz w:val="18"/>
                <w:szCs w:val="18"/>
              </w:rPr>
              <w:t>Damping (sec./ft.)</w:t>
            </w:r>
          </w:p>
        </w:tc>
        <w:tc>
          <w:tcPr>
            <w:tcW w:w="864" w:type="dxa"/>
            <w:vMerge w:val="restart"/>
            <w:vAlign w:val="center"/>
          </w:tcPr>
          <w:p w14:paraId="369532D5" w14:textId="77777777" w:rsidR="00E86E25" w:rsidRPr="00481049" w:rsidRDefault="00E86E25">
            <w:pPr>
              <w:jc w:val="center"/>
              <w:rPr>
                <w:rFonts w:cs="Arial"/>
                <w:b/>
                <w:sz w:val="18"/>
                <w:szCs w:val="18"/>
              </w:rPr>
            </w:pPr>
            <w:r w:rsidRPr="00481049">
              <w:rPr>
                <w:rFonts w:cs="Arial"/>
                <w:b/>
                <w:sz w:val="18"/>
                <w:szCs w:val="18"/>
              </w:rPr>
              <w:t>% skin</w:t>
            </w:r>
          </w:p>
          <w:p w14:paraId="14CBEC60" w14:textId="77777777" w:rsidR="00E86E25" w:rsidRPr="00481049" w:rsidRDefault="00E86E25">
            <w:pPr>
              <w:jc w:val="center"/>
              <w:rPr>
                <w:rFonts w:cs="Arial"/>
                <w:b/>
                <w:sz w:val="18"/>
                <w:szCs w:val="18"/>
              </w:rPr>
            </w:pPr>
            <w:r w:rsidRPr="00481049">
              <w:rPr>
                <w:rFonts w:cs="Arial"/>
                <w:b/>
                <w:sz w:val="18"/>
                <w:szCs w:val="18"/>
              </w:rPr>
              <w:t>(ITYS)</w:t>
            </w:r>
          </w:p>
        </w:tc>
        <w:tc>
          <w:tcPr>
            <w:tcW w:w="864" w:type="dxa"/>
            <w:vMerge w:val="restart"/>
            <w:vAlign w:val="center"/>
          </w:tcPr>
          <w:p w14:paraId="6E37CDED" w14:textId="77777777" w:rsidR="00E86E25" w:rsidRPr="00481049" w:rsidRDefault="00E86E25">
            <w:pPr>
              <w:jc w:val="center"/>
              <w:rPr>
                <w:rFonts w:cs="Arial"/>
                <w:b/>
                <w:sz w:val="18"/>
                <w:szCs w:val="18"/>
              </w:rPr>
            </w:pPr>
            <w:r w:rsidRPr="00481049">
              <w:rPr>
                <w:rFonts w:cs="Arial"/>
                <w:b/>
                <w:sz w:val="18"/>
                <w:szCs w:val="18"/>
              </w:rPr>
              <w:t>R</w:t>
            </w:r>
            <w:r w:rsidRPr="00481049">
              <w:rPr>
                <w:rFonts w:cs="Arial"/>
                <w:b/>
                <w:sz w:val="18"/>
                <w:szCs w:val="18"/>
                <w:vertAlign w:val="subscript"/>
              </w:rPr>
              <w:t>n</w:t>
            </w:r>
          </w:p>
          <w:p w14:paraId="6DE3FFFF" w14:textId="77777777" w:rsidR="00E86E25" w:rsidRPr="00481049" w:rsidRDefault="00E86E25">
            <w:pPr>
              <w:jc w:val="center"/>
              <w:rPr>
                <w:rFonts w:cs="Arial"/>
                <w:b/>
                <w:sz w:val="18"/>
                <w:szCs w:val="18"/>
              </w:rPr>
            </w:pPr>
            <w:r w:rsidRPr="00481049">
              <w:rPr>
                <w:rFonts w:cs="Arial"/>
                <w:b/>
                <w:sz w:val="18"/>
                <w:szCs w:val="18"/>
              </w:rPr>
              <w:t>(kips)</w:t>
            </w:r>
          </w:p>
        </w:tc>
      </w:tr>
      <w:tr w:rsidR="00E86E25" w:rsidRPr="00481049" w14:paraId="62B4A269" w14:textId="77777777">
        <w:trPr>
          <w:trHeight w:val="288"/>
          <w:jc w:val="center"/>
        </w:trPr>
        <w:tc>
          <w:tcPr>
            <w:tcW w:w="720" w:type="dxa"/>
            <w:vMerge/>
            <w:vAlign w:val="center"/>
          </w:tcPr>
          <w:p w14:paraId="6F350B56" w14:textId="77777777" w:rsidR="00E86E25" w:rsidRPr="00481049" w:rsidRDefault="00E86E25">
            <w:pPr>
              <w:ind w:left="-18" w:right="-83"/>
              <w:jc w:val="center"/>
              <w:rPr>
                <w:rFonts w:cs="Arial"/>
                <w:szCs w:val="22"/>
              </w:rPr>
            </w:pPr>
          </w:p>
        </w:tc>
        <w:tc>
          <w:tcPr>
            <w:tcW w:w="1731" w:type="dxa"/>
            <w:vMerge/>
            <w:vAlign w:val="center"/>
          </w:tcPr>
          <w:p w14:paraId="6100E72A" w14:textId="77777777" w:rsidR="00E86E25" w:rsidRPr="00481049" w:rsidRDefault="00E86E25">
            <w:pPr>
              <w:jc w:val="center"/>
              <w:rPr>
                <w:rFonts w:cs="Arial"/>
                <w:szCs w:val="22"/>
              </w:rPr>
            </w:pPr>
          </w:p>
        </w:tc>
        <w:tc>
          <w:tcPr>
            <w:tcW w:w="1440" w:type="dxa"/>
            <w:vMerge/>
            <w:vAlign w:val="center"/>
          </w:tcPr>
          <w:p w14:paraId="7AB11916" w14:textId="77777777" w:rsidR="00E86E25" w:rsidRPr="00481049" w:rsidRDefault="00E86E25">
            <w:pPr>
              <w:ind w:right="36"/>
              <w:jc w:val="center"/>
              <w:rPr>
                <w:rFonts w:cs="Arial"/>
                <w:szCs w:val="22"/>
              </w:rPr>
            </w:pPr>
          </w:p>
        </w:tc>
        <w:tc>
          <w:tcPr>
            <w:tcW w:w="864" w:type="dxa"/>
            <w:vAlign w:val="center"/>
          </w:tcPr>
          <w:p w14:paraId="771C513B"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14654889" w14:textId="77777777" w:rsidR="00E86E25" w:rsidRPr="00481049" w:rsidRDefault="00E86E25">
            <w:pPr>
              <w:jc w:val="center"/>
              <w:rPr>
                <w:rFonts w:cs="Arial"/>
                <w:b/>
                <w:sz w:val="18"/>
                <w:szCs w:val="18"/>
              </w:rPr>
            </w:pPr>
            <w:r w:rsidRPr="00481049">
              <w:rPr>
                <w:rFonts w:cs="Arial"/>
                <w:b/>
                <w:sz w:val="18"/>
                <w:szCs w:val="18"/>
              </w:rPr>
              <w:t>Toe</w:t>
            </w:r>
          </w:p>
        </w:tc>
        <w:tc>
          <w:tcPr>
            <w:tcW w:w="864" w:type="dxa"/>
            <w:vAlign w:val="center"/>
          </w:tcPr>
          <w:p w14:paraId="0C9C6C3D" w14:textId="77777777" w:rsidR="00E86E25" w:rsidRPr="00481049" w:rsidRDefault="00E86E25">
            <w:pPr>
              <w:jc w:val="center"/>
              <w:rPr>
                <w:rFonts w:cs="Arial"/>
                <w:b/>
                <w:sz w:val="18"/>
                <w:szCs w:val="18"/>
              </w:rPr>
            </w:pPr>
            <w:r w:rsidRPr="00481049">
              <w:rPr>
                <w:rFonts w:cs="Arial"/>
                <w:b/>
                <w:sz w:val="18"/>
                <w:szCs w:val="18"/>
              </w:rPr>
              <w:t>Skin</w:t>
            </w:r>
          </w:p>
        </w:tc>
        <w:tc>
          <w:tcPr>
            <w:tcW w:w="864" w:type="dxa"/>
            <w:vAlign w:val="center"/>
          </w:tcPr>
          <w:p w14:paraId="67F12A0A" w14:textId="77777777" w:rsidR="00E86E25" w:rsidRPr="00481049" w:rsidRDefault="00E86E25">
            <w:pPr>
              <w:jc w:val="center"/>
              <w:rPr>
                <w:rFonts w:cs="Arial"/>
                <w:b/>
                <w:sz w:val="18"/>
                <w:szCs w:val="18"/>
              </w:rPr>
            </w:pPr>
            <w:r w:rsidRPr="00481049">
              <w:rPr>
                <w:rFonts w:cs="Arial"/>
                <w:b/>
                <w:sz w:val="18"/>
                <w:szCs w:val="18"/>
              </w:rPr>
              <w:t>Toe</w:t>
            </w:r>
          </w:p>
        </w:tc>
        <w:tc>
          <w:tcPr>
            <w:tcW w:w="864" w:type="dxa"/>
            <w:vMerge/>
            <w:vAlign w:val="center"/>
          </w:tcPr>
          <w:p w14:paraId="29E69F38" w14:textId="77777777" w:rsidR="00E86E25" w:rsidRPr="00481049" w:rsidRDefault="00E86E25">
            <w:pPr>
              <w:jc w:val="center"/>
              <w:rPr>
                <w:rFonts w:cs="Arial"/>
                <w:szCs w:val="22"/>
              </w:rPr>
            </w:pPr>
          </w:p>
        </w:tc>
        <w:tc>
          <w:tcPr>
            <w:tcW w:w="864" w:type="dxa"/>
            <w:vMerge/>
            <w:vAlign w:val="center"/>
          </w:tcPr>
          <w:p w14:paraId="0F76FC2A" w14:textId="77777777" w:rsidR="00E86E25" w:rsidRPr="00481049" w:rsidRDefault="00E86E25">
            <w:pPr>
              <w:jc w:val="center"/>
              <w:rPr>
                <w:rFonts w:cs="Arial"/>
                <w:szCs w:val="22"/>
              </w:rPr>
            </w:pPr>
          </w:p>
        </w:tc>
      </w:tr>
      <w:tr w:rsidR="00E86E25" w:rsidRPr="00481049" w14:paraId="5F6283E3" w14:textId="77777777">
        <w:trPr>
          <w:trHeight w:val="317"/>
          <w:jc w:val="center"/>
        </w:trPr>
        <w:tc>
          <w:tcPr>
            <w:tcW w:w="720" w:type="dxa"/>
            <w:vAlign w:val="center"/>
          </w:tcPr>
          <w:p w14:paraId="46C7771A" w14:textId="77777777" w:rsidR="00E86E25" w:rsidRPr="00481049" w:rsidRDefault="00E86E25">
            <w:pPr>
              <w:ind w:left="-18" w:right="-83"/>
              <w:jc w:val="center"/>
              <w:rPr>
                <w:rFonts w:cs="Arial"/>
                <w:sz w:val="20"/>
              </w:rPr>
            </w:pPr>
          </w:p>
        </w:tc>
        <w:tc>
          <w:tcPr>
            <w:tcW w:w="1731" w:type="dxa"/>
            <w:vAlign w:val="center"/>
          </w:tcPr>
          <w:p w14:paraId="6D30FBEE" w14:textId="77777777" w:rsidR="00E86E25" w:rsidRPr="00481049" w:rsidRDefault="00E86E25">
            <w:pPr>
              <w:jc w:val="center"/>
              <w:rPr>
                <w:rFonts w:cs="Arial"/>
                <w:sz w:val="20"/>
              </w:rPr>
            </w:pPr>
          </w:p>
        </w:tc>
        <w:tc>
          <w:tcPr>
            <w:tcW w:w="1440" w:type="dxa"/>
            <w:vAlign w:val="center"/>
          </w:tcPr>
          <w:p w14:paraId="0B3DD15A" w14:textId="77777777" w:rsidR="00E86E25" w:rsidRPr="00481049" w:rsidRDefault="00E86E25">
            <w:pPr>
              <w:ind w:right="36"/>
              <w:jc w:val="center"/>
              <w:rPr>
                <w:rFonts w:cs="Arial"/>
                <w:sz w:val="20"/>
              </w:rPr>
            </w:pPr>
          </w:p>
        </w:tc>
        <w:tc>
          <w:tcPr>
            <w:tcW w:w="864" w:type="dxa"/>
            <w:vAlign w:val="center"/>
          </w:tcPr>
          <w:p w14:paraId="5D950EC9" w14:textId="77777777" w:rsidR="00E86E25" w:rsidRPr="00481049" w:rsidRDefault="00E86E25">
            <w:pPr>
              <w:jc w:val="center"/>
              <w:rPr>
                <w:rFonts w:cs="Arial"/>
                <w:sz w:val="20"/>
              </w:rPr>
            </w:pPr>
          </w:p>
        </w:tc>
        <w:tc>
          <w:tcPr>
            <w:tcW w:w="864" w:type="dxa"/>
            <w:vAlign w:val="center"/>
          </w:tcPr>
          <w:p w14:paraId="3A650B7D" w14:textId="77777777" w:rsidR="00E86E25" w:rsidRPr="00481049" w:rsidRDefault="00E86E25">
            <w:pPr>
              <w:jc w:val="center"/>
              <w:rPr>
                <w:rFonts w:cs="Arial"/>
                <w:sz w:val="20"/>
              </w:rPr>
            </w:pPr>
          </w:p>
        </w:tc>
        <w:tc>
          <w:tcPr>
            <w:tcW w:w="864" w:type="dxa"/>
            <w:vAlign w:val="center"/>
          </w:tcPr>
          <w:p w14:paraId="5176856A" w14:textId="77777777" w:rsidR="00E86E25" w:rsidRPr="00481049" w:rsidRDefault="00E86E25">
            <w:pPr>
              <w:jc w:val="center"/>
              <w:rPr>
                <w:rFonts w:cs="Arial"/>
                <w:sz w:val="20"/>
              </w:rPr>
            </w:pPr>
          </w:p>
        </w:tc>
        <w:tc>
          <w:tcPr>
            <w:tcW w:w="864" w:type="dxa"/>
            <w:vAlign w:val="center"/>
          </w:tcPr>
          <w:p w14:paraId="4AE90687" w14:textId="77777777" w:rsidR="00E86E25" w:rsidRPr="00481049" w:rsidRDefault="00E86E25">
            <w:pPr>
              <w:jc w:val="center"/>
              <w:rPr>
                <w:rFonts w:cs="Arial"/>
                <w:sz w:val="20"/>
              </w:rPr>
            </w:pPr>
          </w:p>
        </w:tc>
        <w:tc>
          <w:tcPr>
            <w:tcW w:w="864" w:type="dxa"/>
            <w:vAlign w:val="center"/>
          </w:tcPr>
          <w:p w14:paraId="68AC4CC5" w14:textId="77777777" w:rsidR="00E86E25" w:rsidRPr="00481049" w:rsidRDefault="00E86E25">
            <w:pPr>
              <w:jc w:val="center"/>
              <w:rPr>
                <w:rFonts w:cs="Arial"/>
                <w:sz w:val="20"/>
              </w:rPr>
            </w:pPr>
          </w:p>
        </w:tc>
        <w:tc>
          <w:tcPr>
            <w:tcW w:w="864" w:type="dxa"/>
            <w:vAlign w:val="center"/>
          </w:tcPr>
          <w:p w14:paraId="350A18B4" w14:textId="77777777" w:rsidR="00E86E25" w:rsidRPr="00481049" w:rsidRDefault="00E86E25">
            <w:pPr>
              <w:jc w:val="center"/>
              <w:rPr>
                <w:rFonts w:cs="Arial"/>
                <w:sz w:val="20"/>
              </w:rPr>
            </w:pPr>
          </w:p>
        </w:tc>
      </w:tr>
      <w:tr w:rsidR="00E86E25" w:rsidRPr="00481049" w14:paraId="24FD9758" w14:textId="77777777">
        <w:trPr>
          <w:trHeight w:val="317"/>
          <w:jc w:val="center"/>
        </w:trPr>
        <w:tc>
          <w:tcPr>
            <w:tcW w:w="720" w:type="dxa"/>
            <w:vAlign w:val="center"/>
          </w:tcPr>
          <w:p w14:paraId="616A74C7" w14:textId="77777777" w:rsidR="00E86E25" w:rsidRPr="00481049" w:rsidRDefault="00E86E25">
            <w:pPr>
              <w:ind w:left="-18" w:right="-83"/>
              <w:jc w:val="center"/>
              <w:rPr>
                <w:rFonts w:cs="Arial"/>
                <w:sz w:val="20"/>
              </w:rPr>
            </w:pPr>
          </w:p>
        </w:tc>
        <w:tc>
          <w:tcPr>
            <w:tcW w:w="1731" w:type="dxa"/>
            <w:vAlign w:val="center"/>
          </w:tcPr>
          <w:p w14:paraId="4C0EE3EA" w14:textId="77777777" w:rsidR="00E86E25" w:rsidRPr="00481049" w:rsidRDefault="00E86E25">
            <w:pPr>
              <w:jc w:val="center"/>
              <w:rPr>
                <w:rFonts w:cs="Arial"/>
                <w:sz w:val="20"/>
              </w:rPr>
            </w:pPr>
          </w:p>
        </w:tc>
        <w:tc>
          <w:tcPr>
            <w:tcW w:w="1440" w:type="dxa"/>
            <w:vAlign w:val="center"/>
          </w:tcPr>
          <w:p w14:paraId="724A57E1" w14:textId="77777777" w:rsidR="00E86E25" w:rsidRPr="00481049" w:rsidRDefault="00E86E25">
            <w:pPr>
              <w:ind w:right="36"/>
              <w:jc w:val="center"/>
              <w:rPr>
                <w:rFonts w:cs="Arial"/>
                <w:sz w:val="20"/>
              </w:rPr>
            </w:pPr>
          </w:p>
        </w:tc>
        <w:tc>
          <w:tcPr>
            <w:tcW w:w="864" w:type="dxa"/>
            <w:vAlign w:val="center"/>
          </w:tcPr>
          <w:p w14:paraId="291A44B5" w14:textId="77777777" w:rsidR="00E86E25" w:rsidRPr="00481049" w:rsidRDefault="00E86E25">
            <w:pPr>
              <w:jc w:val="center"/>
              <w:rPr>
                <w:rFonts w:cs="Arial"/>
                <w:sz w:val="20"/>
              </w:rPr>
            </w:pPr>
          </w:p>
        </w:tc>
        <w:tc>
          <w:tcPr>
            <w:tcW w:w="864" w:type="dxa"/>
            <w:vAlign w:val="center"/>
          </w:tcPr>
          <w:p w14:paraId="6FCA91DE" w14:textId="77777777" w:rsidR="00E86E25" w:rsidRPr="00481049" w:rsidRDefault="00E86E25">
            <w:pPr>
              <w:jc w:val="center"/>
              <w:rPr>
                <w:rFonts w:cs="Arial"/>
                <w:sz w:val="20"/>
              </w:rPr>
            </w:pPr>
          </w:p>
        </w:tc>
        <w:tc>
          <w:tcPr>
            <w:tcW w:w="864" w:type="dxa"/>
            <w:vAlign w:val="center"/>
          </w:tcPr>
          <w:p w14:paraId="494AE1BE" w14:textId="77777777" w:rsidR="00E86E25" w:rsidRPr="00481049" w:rsidRDefault="00E86E25">
            <w:pPr>
              <w:jc w:val="center"/>
              <w:rPr>
                <w:rFonts w:cs="Arial"/>
                <w:sz w:val="20"/>
              </w:rPr>
            </w:pPr>
          </w:p>
        </w:tc>
        <w:tc>
          <w:tcPr>
            <w:tcW w:w="864" w:type="dxa"/>
            <w:vAlign w:val="center"/>
          </w:tcPr>
          <w:p w14:paraId="58C305AC" w14:textId="77777777" w:rsidR="00E86E25" w:rsidRPr="00481049" w:rsidRDefault="00E86E25">
            <w:pPr>
              <w:jc w:val="center"/>
              <w:rPr>
                <w:rFonts w:cs="Arial"/>
                <w:sz w:val="20"/>
              </w:rPr>
            </w:pPr>
          </w:p>
        </w:tc>
        <w:tc>
          <w:tcPr>
            <w:tcW w:w="864" w:type="dxa"/>
            <w:vAlign w:val="center"/>
          </w:tcPr>
          <w:p w14:paraId="4CBD748B" w14:textId="77777777" w:rsidR="00E86E25" w:rsidRPr="00481049" w:rsidRDefault="00E86E25">
            <w:pPr>
              <w:jc w:val="center"/>
              <w:rPr>
                <w:rFonts w:cs="Arial"/>
                <w:sz w:val="20"/>
              </w:rPr>
            </w:pPr>
          </w:p>
        </w:tc>
        <w:tc>
          <w:tcPr>
            <w:tcW w:w="864" w:type="dxa"/>
            <w:vAlign w:val="center"/>
          </w:tcPr>
          <w:p w14:paraId="1B2CE944" w14:textId="77777777" w:rsidR="00E86E25" w:rsidRPr="00481049" w:rsidRDefault="00E86E25">
            <w:pPr>
              <w:jc w:val="center"/>
              <w:rPr>
                <w:rFonts w:cs="Arial"/>
                <w:sz w:val="20"/>
              </w:rPr>
            </w:pPr>
          </w:p>
        </w:tc>
      </w:tr>
      <w:tr w:rsidR="00E86E25" w:rsidRPr="00481049" w14:paraId="780FEEDD" w14:textId="77777777">
        <w:trPr>
          <w:trHeight w:val="317"/>
          <w:jc w:val="center"/>
        </w:trPr>
        <w:tc>
          <w:tcPr>
            <w:tcW w:w="720" w:type="dxa"/>
            <w:vAlign w:val="center"/>
          </w:tcPr>
          <w:p w14:paraId="2FA3C2F1" w14:textId="77777777" w:rsidR="00E86E25" w:rsidRPr="00481049" w:rsidRDefault="00E86E25">
            <w:pPr>
              <w:ind w:left="-18" w:right="-83"/>
              <w:jc w:val="center"/>
              <w:rPr>
                <w:rFonts w:cs="Arial"/>
                <w:sz w:val="20"/>
              </w:rPr>
            </w:pPr>
          </w:p>
        </w:tc>
        <w:tc>
          <w:tcPr>
            <w:tcW w:w="1731" w:type="dxa"/>
            <w:vAlign w:val="center"/>
          </w:tcPr>
          <w:p w14:paraId="387A6554" w14:textId="77777777" w:rsidR="00E86E25" w:rsidRPr="00481049" w:rsidRDefault="00E86E25">
            <w:pPr>
              <w:jc w:val="center"/>
              <w:rPr>
                <w:rFonts w:cs="Arial"/>
                <w:sz w:val="20"/>
              </w:rPr>
            </w:pPr>
          </w:p>
        </w:tc>
        <w:tc>
          <w:tcPr>
            <w:tcW w:w="1440" w:type="dxa"/>
            <w:vAlign w:val="center"/>
          </w:tcPr>
          <w:p w14:paraId="4A8E0FD2" w14:textId="77777777" w:rsidR="00E86E25" w:rsidRPr="00481049" w:rsidRDefault="00E86E25">
            <w:pPr>
              <w:ind w:right="36"/>
              <w:jc w:val="center"/>
              <w:rPr>
                <w:rFonts w:cs="Arial"/>
                <w:sz w:val="20"/>
              </w:rPr>
            </w:pPr>
          </w:p>
        </w:tc>
        <w:tc>
          <w:tcPr>
            <w:tcW w:w="864" w:type="dxa"/>
            <w:vAlign w:val="center"/>
          </w:tcPr>
          <w:p w14:paraId="4701CFFE" w14:textId="77777777" w:rsidR="00E86E25" w:rsidRPr="00481049" w:rsidRDefault="00E86E25">
            <w:pPr>
              <w:jc w:val="center"/>
              <w:rPr>
                <w:rFonts w:cs="Arial"/>
                <w:sz w:val="20"/>
              </w:rPr>
            </w:pPr>
          </w:p>
        </w:tc>
        <w:tc>
          <w:tcPr>
            <w:tcW w:w="864" w:type="dxa"/>
            <w:vAlign w:val="center"/>
          </w:tcPr>
          <w:p w14:paraId="2B9521E9" w14:textId="77777777" w:rsidR="00E86E25" w:rsidRPr="00481049" w:rsidRDefault="00E86E25">
            <w:pPr>
              <w:jc w:val="center"/>
              <w:rPr>
                <w:rFonts w:cs="Arial"/>
                <w:sz w:val="20"/>
              </w:rPr>
            </w:pPr>
          </w:p>
        </w:tc>
        <w:tc>
          <w:tcPr>
            <w:tcW w:w="864" w:type="dxa"/>
            <w:vAlign w:val="center"/>
          </w:tcPr>
          <w:p w14:paraId="1342AAEF" w14:textId="77777777" w:rsidR="00E86E25" w:rsidRPr="00481049" w:rsidRDefault="00E86E25">
            <w:pPr>
              <w:jc w:val="center"/>
              <w:rPr>
                <w:rFonts w:cs="Arial"/>
                <w:sz w:val="20"/>
              </w:rPr>
            </w:pPr>
          </w:p>
        </w:tc>
        <w:tc>
          <w:tcPr>
            <w:tcW w:w="864" w:type="dxa"/>
            <w:vAlign w:val="center"/>
          </w:tcPr>
          <w:p w14:paraId="7FA44AA4" w14:textId="77777777" w:rsidR="00E86E25" w:rsidRPr="00481049" w:rsidRDefault="00E86E25">
            <w:pPr>
              <w:jc w:val="center"/>
              <w:rPr>
                <w:rFonts w:cs="Arial"/>
                <w:sz w:val="20"/>
              </w:rPr>
            </w:pPr>
          </w:p>
        </w:tc>
        <w:tc>
          <w:tcPr>
            <w:tcW w:w="864" w:type="dxa"/>
            <w:vAlign w:val="center"/>
          </w:tcPr>
          <w:p w14:paraId="5CD08224" w14:textId="77777777" w:rsidR="00E86E25" w:rsidRPr="00481049" w:rsidRDefault="00E86E25">
            <w:pPr>
              <w:jc w:val="center"/>
              <w:rPr>
                <w:rFonts w:cs="Arial"/>
                <w:sz w:val="20"/>
              </w:rPr>
            </w:pPr>
          </w:p>
        </w:tc>
        <w:tc>
          <w:tcPr>
            <w:tcW w:w="864" w:type="dxa"/>
            <w:vAlign w:val="center"/>
          </w:tcPr>
          <w:p w14:paraId="461D95FD" w14:textId="77777777" w:rsidR="00E86E25" w:rsidRPr="00481049" w:rsidRDefault="00E86E25">
            <w:pPr>
              <w:jc w:val="center"/>
              <w:rPr>
                <w:rFonts w:cs="Arial"/>
                <w:sz w:val="20"/>
              </w:rPr>
            </w:pPr>
          </w:p>
        </w:tc>
      </w:tr>
    </w:tbl>
    <w:p w14:paraId="164B79F7" w14:textId="77777777" w:rsidR="00E86E25" w:rsidRPr="00481049" w:rsidRDefault="00E86E25">
      <w:pPr>
        <w:ind w:left="360"/>
      </w:pPr>
    </w:p>
    <w:p w14:paraId="6892BEF0" w14:textId="698FD74D" w:rsidR="00E86E25" w:rsidRPr="00481049" w:rsidRDefault="00E86E25">
      <w:pPr>
        <w:tabs>
          <w:tab w:val="left" w:pos="630"/>
        </w:tabs>
        <w:ind w:left="630" w:right="288" w:hanging="270"/>
        <w:rPr>
          <w:rFonts w:cs="Arial"/>
          <w:szCs w:val="22"/>
        </w:rPr>
      </w:pPr>
      <w:r w:rsidRPr="00481049">
        <w:rPr>
          <w:rFonts w:cs="Arial"/>
          <w:szCs w:val="22"/>
        </w:rPr>
        <w:t>*</w:t>
      </w:r>
      <w:r w:rsidRPr="00481049">
        <w:rPr>
          <w:rFonts w:cs="Arial"/>
          <w:szCs w:val="22"/>
        </w:rPr>
        <w:tab/>
        <w:t>These pile lengths are based on the top of the pile being at the finished cutoff elevation. All additional pile length above the cutoff elevation, that may be required to accommodate the Contractor</w:t>
      </w:r>
      <w:r w:rsidR="00E604DE">
        <w:rPr>
          <w:rFonts w:cs="Arial"/>
          <w:szCs w:val="22"/>
        </w:rPr>
        <w:t>’</w:t>
      </w:r>
      <w:r w:rsidRPr="00481049">
        <w:rPr>
          <w:rFonts w:cs="Arial"/>
          <w:szCs w:val="22"/>
        </w:rPr>
        <w:t>s pile installation method or site conditions, shall be added to the lengths listed above and appropriate changes made to the skin friction distribution input listed below.</w:t>
      </w:r>
    </w:p>
    <w:p w14:paraId="60B3DE98" w14:textId="77777777" w:rsidR="00E86E25" w:rsidRPr="00481049" w:rsidRDefault="00E86E25">
      <w:pPr>
        <w:rPr>
          <w:rFonts w:cs="Arial"/>
          <w:szCs w:val="22"/>
        </w:rPr>
      </w:pPr>
    </w:p>
    <w:p w14:paraId="6F6F4C26" w14:textId="77777777" w:rsidR="00E86E25" w:rsidRPr="00481049" w:rsidRDefault="00E86E25" w:rsidP="00E86E25">
      <w:pPr>
        <w:pStyle w:val="Instructions-Indented"/>
      </w:pPr>
      <w:r w:rsidRPr="00481049">
        <w:t>(Use one of the following two options. Delete the one that does not apply.)</w:t>
      </w:r>
    </w:p>
    <w:p w14:paraId="1BC95354" w14:textId="77777777" w:rsidR="00E86E25" w:rsidRPr="00481049" w:rsidRDefault="00E86E25" w:rsidP="00E86E25">
      <w:pPr>
        <w:pStyle w:val="Instructions-Indented"/>
      </w:pPr>
    </w:p>
    <w:p w14:paraId="158E8B5E" w14:textId="77777777" w:rsidR="00E86E25" w:rsidRPr="00481049" w:rsidRDefault="00E86E25" w:rsidP="00E86E25">
      <w:pPr>
        <w:pStyle w:val="Instructions-Indented"/>
        <w:rPr>
          <w:rFonts w:cs="Arial"/>
          <w:szCs w:val="22"/>
        </w:rPr>
      </w:pPr>
      <w:r w:rsidRPr="00481049">
        <w:t>[ Option 1 - Use this option when either triangular or rectangular distribution is required.</w:t>
      </w:r>
      <w:r w:rsidR="00B422CF" w:rsidRPr="00481049">
        <w:t xml:space="preserve"> </w:t>
      </w:r>
      <w:r w:rsidRPr="00481049">
        <w:t>Delete the one (triangular or rectangular) that does not apply. ]</w:t>
      </w:r>
    </w:p>
    <w:p w14:paraId="1885646D" w14:textId="77777777" w:rsidR="00E86E25" w:rsidRPr="00481049" w:rsidRDefault="00E86E25">
      <w:pPr>
        <w:rPr>
          <w:rFonts w:cs="Arial"/>
          <w:szCs w:val="22"/>
        </w:rPr>
      </w:pPr>
    </w:p>
    <w:p w14:paraId="506A63D1" w14:textId="77777777" w:rsidR="00E86E25" w:rsidRPr="00481049" w:rsidRDefault="00E86E25">
      <w:r w:rsidRPr="00481049">
        <w:t xml:space="preserve">Use </w:t>
      </w:r>
      <w:r w:rsidR="002F06FA" w:rsidRPr="00481049">
        <w:rPr>
          <w:b/>
          <w:i/>
          <w:color w:val="FF6600"/>
        </w:rPr>
        <w:t>(</w:t>
      </w:r>
      <w:r w:rsidRPr="00481049">
        <w:t>triangular</w:t>
      </w:r>
      <w:r w:rsidR="002F06FA" w:rsidRPr="00481049">
        <w:rPr>
          <w:b/>
          <w:i/>
          <w:color w:val="FF6600"/>
        </w:rPr>
        <w:t>)</w:t>
      </w:r>
      <w:r w:rsidRPr="00481049">
        <w:rPr>
          <w:b/>
          <w:i/>
          <w:color w:val="FF6600"/>
        </w:rPr>
        <w:t>(</w:t>
      </w:r>
      <w:r w:rsidRPr="00481049">
        <w:t>rectangular</w:t>
      </w:r>
      <w:r w:rsidRPr="00481049">
        <w:rPr>
          <w:b/>
          <w:i/>
          <w:color w:val="FF6600"/>
        </w:rPr>
        <w:t>)</w:t>
      </w:r>
      <w:r w:rsidRPr="00481049">
        <w:t xml:space="preserve"> skin friction distribution.</w:t>
      </w:r>
    </w:p>
    <w:p w14:paraId="1C8427F0" w14:textId="77777777" w:rsidR="00E86E25" w:rsidRPr="00481049" w:rsidRDefault="00E86E25"/>
    <w:p w14:paraId="14FCE1F4" w14:textId="77777777" w:rsidR="00E86E25" w:rsidRPr="00481049" w:rsidRDefault="00E86E25" w:rsidP="00E86E25">
      <w:pPr>
        <w:pStyle w:val="Instructions-Indented"/>
      </w:pPr>
      <w:r w:rsidRPr="00481049">
        <w:t>[ Option 2 - Use this option when providing relative skin friction values in table form.</w:t>
      </w:r>
      <w:r w:rsidR="00B422CF" w:rsidRPr="00481049">
        <w:t xml:space="preserve"> </w:t>
      </w:r>
      <w:r w:rsidRPr="00481049">
        <w:t>Insert Relative Skin Friction Distribution values in the table. Fill in the bent number. Add or delete rows and columns as appropriate. ]</w:t>
      </w:r>
    </w:p>
    <w:p w14:paraId="44751738" w14:textId="77777777" w:rsidR="00E86E25" w:rsidRPr="00481049" w:rsidRDefault="00E86E25">
      <w:pPr>
        <w:rPr>
          <w:rFonts w:cs="Arial"/>
          <w:szCs w:val="22"/>
        </w:rPr>
      </w:pPr>
    </w:p>
    <w:p w14:paraId="5B08A76B" w14:textId="77777777" w:rsidR="00E86E25" w:rsidRPr="00481049" w:rsidRDefault="00E86E25">
      <w:r w:rsidRPr="00481049">
        <w:t>Use the relative skin friction distribution values listed below in the WEAP analysis:</w:t>
      </w:r>
    </w:p>
    <w:p w14:paraId="760B992C" w14:textId="77777777" w:rsidR="00E86E25" w:rsidRPr="00481049" w:rsidRDefault="00E86E25">
      <w:pPr>
        <w:rPr>
          <w:rFonts w:cs="Arial"/>
          <w:szCs w:val="22"/>
        </w:rPr>
      </w:pPr>
    </w:p>
    <w:tbl>
      <w:tblPr>
        <w:tblW w:w="0" w:type="auto"/>
        <w:jc w:val="center"/>
        <w:tblCellMar>
          <w:left w:w="0" w:type="dxa"/>
          <w:right w:w="0" w:type="dxa"/>
        </w:tblCellMar>
        <w:tblLook w:val="01E0" w:firstRow="1" w:lastRow="1" w:firstColumn="1" w:lastColumn="1" w:noHBand="0" w:noVBand="0"/>
      </w:tblPr>
      <w:tblGrid>
        <w:gridCol w:w="1152"/>
        <w:gridCol w:w="1152"/>
        <w:gridCol w:w="1152"/>
        <w:gridCol w:w="1152"/>
        <w:gridCol w:w="1152"/>
        <w:gridCol w:w="1152"/>
      </w:tblGrid>
      <w:tr w:rsidR="00E86E25" w:rsidRPr="00481049" w14:paraId="2BEE5BA2" w14:textId="77777777">
        <w:trPr>
          <w:trHeight w:val="288"/>
          <w:jc w:val="center"/>
        </w:trPr>
        <w:tc>
          <w:tcPr>
            <w:tcW w:w="2304" w:type="dxa"/>
            <w:gridSpan w:val="2"/>
            <w:shd w:val="clear" w:color="auto" w:fill="auto"/>
            <w:vAlign w:val="center"/>
          </w:tcPr>
          <w:p w14:paraId="36001D01"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3D65781E" w14:textId="77777777" w:rsidR="00E86E25" w:rsidRPr="00481049" w:rsidRDefault="00E86E25">
            <w:pPr>
              <w:jc w:val="center"/>
              <w:rPr>
                <w:rFonts w:cs="Arial"/>
                <w:b/>
                <w:sz w:val="20"/>
              </w:rPr>
            </w:pPr>
            <w:r w:rsidRPr="00481049">
              <w:rPr>
                <w:rFonts w:cs="Arial"/>
                <w:b/>
                <w:sz w:val="20"/>
              </w:rPr>
              <w:t>Bent _____</w:t>
            </w:r>
          </w:p>
        </w:tc>
        <w:tc>
          <w:tcPr>
            <w:tcW w:w="2304" w:type="dxa"/>
            <w:gridSpan w:val="2"/>
            <w:shd w:val="clear" w:color="auto" w:fill="auto"/>
            <w:vAlign w:val="center"/>
          </w:tcPr>
          <w:p w14:paraId="78BDFF0C" w14:textId="77777777" w:rsidR="00E86E25" w:rsidRPr="00481049" w:rsidRDefault="00E86E25">
            <w:pPr>
              <w:jc w:val="center"/>
              <w:rPr>
                <w:rFonts w:cs="Arial"/>
                <w:b/>
                <w:sz w:val="20"/>
              </w:rPr>
            </w:pPr>
            <w:r w:rsidRPr="00481049">
              <w:rPr>
                <w:rFonts w:cs="Arial"/>
                <w:b/>
                <w:sz w:val="20"/>
              </w:rPr>
              <w:t>Bent _____</w:t>
            </w:r>
          </w:p>
        </w:tc>
      </w:tr>
      <w:tr w:rsidR="00E86E25" w:rsidRPr="00481049" w14:paraId="4B560DD1" w14:textId="77777777">
        <w:trPr>
          <w:trHeight w:val="576"/>
          <w:jc w:val="center"/>
        </w:trPr>
        <w:tc>
          <w:tcPr>
            <w:tcW w:w="1152" w:type="dxa"/>
            <w:shd w:val="clear" w:color="auto" w:fill="auto"/>
            <w:vAlign w:val="center"/>
          </w:tcPr>
          <w:p w14:paraId="723E1B75" w14:textId="77777777" w:rsidR="00E86E25" w:rsidRPr="00481049" w:rsidRDefault="00E86E25">
            <w:pPr>
              <w:jc w:val="center"/>
              <w:rPr>
                <w:rFonts w:cs="Arial"/>
                <w:b/>
                <w:sz w:val="20"/>
              </w:rPr>
            </w:pPr>
            <w:r w:rsidRPr="00481049">
              <w:rPr>
                <w:rFonts w:cs="Arial"/>
                <w:b/>
                <w:sz w:val="20"/>
              </w:rPr>
              <w:t>Depth</w:t>
            </w:r>
          </w:p>
          <w:p w14:paraId="53B04DE4"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2DA8FD5E"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470CDB4F" w14:textId="77777777" w:rsidR="00E86E25" w:rsidRPr="00481049" w:rsidRDefault="00E86E25">
            <w:pPr>
              <w:jc w:val="center"/>
              <w:rPr>
                <w:rFonts w:cs="Arial"/>
                <w:b/>
                <w:sz w:val="20"/>
              </w:rPr>
            </w:pPr>
            <w:r w:rsidRPr="00481049">
              <w:rPr>
                <w:rFonts w:cs="Arial"/>
                <w:b/>
                <w:sz w:val="20"/>
              </w:rPr>
              <w:t>Depth</w:t>
            </w:r>
          </w:p>
          <w:p w14:paraId="53464F92"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4B678721" w14:textId="77777777" w:rsidR="00E86E25" w:rsidRPr="00481049" w:rsidRDefault="00E86E25">
            <w:pPr>
              <w:jc w:val="center"/>
              <w:rPr>
                <w:rFonts w:cs="Arial"/>
                <w:b/>
                <w:sz w:val="20"/>
              </w:rPr>
            </w:pPr>
            <w:r w:rsidRPr="00481049">
              <w:rPr>
                <w:rFonts w:cs="Arial"/>
                <w:b/>
                <w:sz w:val="20"/>
              </w:rPr>
              <w:t>Relative Distribution</w:t>
            </w:r>
          </w:p>
        </w:tc>
        <w:tc>
          <w:tcPr>
            <w:tcW w:w="1152" w:type="dxa"/>
            <w:shd w:val="clear" w:color="auto" w:fill="auto"/>
            <w:vAlign w:val="center"/>
          </w:tcPr>
          <w:p w14:paraId="5DB7D6D3" w14:textId="77777777" w:rsidR="00E86E25" w:rsidRPr="00481049" w:rsidRDefault="00E86E25">
            <w:pPr>
              <w:jc w:val="center"/>
              <w:rPr>
                <w:rFonts w:cs="Arial"/>
                <w:b/>
                <w:sz w:val="20"/>
              </w:rPr>
            </w:pPr>
            <w:r w:rsidRPr="00481049">
              <w:rPr>
                <w:rFonts w:cs="Arial"/>
                <w:b/>
                <w:sz w:val="20"/>
              </w:rPr>
              <w:t>Depth</w:t>
            </w:r>
          </w:p>
          <w:p w14:paraId="70B954AF" w14:textId="77777777" w:rsidR="00E86E25" w:rsidRPr="00481049" w:rsidRDefault="00E86E25">
            <w:pPr>
              <w:jc w:val="center"/>
              <w:rPr>
                <w:rFonts w:cs="Arial"/>
                <w:b/>
                <w:sz w:val="20"/>
              </w:rPr>
            </w:pPr>
            <w:r w:rsidRPr="00481049">
              <w:rPr>
                <w:rFonts w:cs="Arial"/>
                <w:b/>
                <w:sz w:val="20"/>
              </w:rPr>
              <w:t xml:space="preserve">(Feet) </w:t>
            </w:r>
          </w:p>
        </w:tc>
        <w:tc>
          <w:tcPr>
            <w:tcW w:w="1152" w:type="dxa"/>
            <w:shd w:val="clear" w:color="auto" w:fill="auto"/>
            <w:vAlign w:val="center"/>
          </w:tcPr>
          <w:p w14:paraId="10F2BD55" w14:textId="77777777" w:rsidR="00E86E25" w:rsidRPr="00481049" w:rsidRDefault="00E86E25">
            <w:pPr>
              <w:jc w:val="center"/>
              <w:rPr>
                <w:rFonts w:cs="Arial"/>
                <w:b/>
                <w:sz w:val="20"/>
              </w:rPr>
            </w:pPr>
            <w:r w:rsidRPr="00481049">
              <w:rPr>
                <w:rFonts w:cs="Arial"/>
                <w:b/>
                <w:sz w:val="20"/>
              </w:rPr>
              <w:t>Relative Distribution</w:t>
            </w:r>
          </w:p>
        </w:tc>
      </w:tr>
      <w:tr w:rsidR="00E86E25" w:rsidRPr="00481049" w14:paraId="32E550B7" w14:textId="77777777">
        <w:trPr>
          <w:trHeight w:val="331"/>
          <w:jc w:val="center"/>
        </w:trPr>
        <w:tc>
          <w:tcPr>
            <w:tcW w:w="1152" w:type="dxa"/>
            <w:shd w:val="clear" w:color="auto" w:fill="auto"/>
            <w:vAlign w:val="center"/>
          </w:tcPr>
          <w:p w14:paraId="3F5CDDA6" w14:textId="77777777" w:rsidR="00E86E25" w:rsidRPr="00481049" w:rsidRDefault="00E86E25">
            <w:pPr>
              <w:jc w:val="center"/>
              <w:rPr>
                <w:rFonts w:cs="Arial"/>
                <w:sz w:val="20"/>
              </w:rPr>
            </w:pPr>
          </w:p>
        </w:tc>
        <w:tc>
          <w:tcPr>
            <w:tcW w:w="1152" w:type="dxa"/>
            <w:shd w:val="clear" w:color="auto" w:fill="auto"/>
            <w:vAlign w:val="center"/>
          </w:tcPr>
          <w:p w14:paraId="68AFF129" w14:textId="77777777" w:rsidR="00E86E25" w:rsidRPr="00481049" w:rsidRDefault="00E86E25">
            <w:pPr>
              <w:jc w:val="center"/>
              <w:rPr>
                <w:rFonts w:cs="Arial"/>
                <w:sz w:val="20"/>
              </w:rPr>
            </w:pPr>
          </w:p>
        </w:tc>
        <w:tc>
          <w:tcPr>
            <w:tcW w:w="1152" w:type="dxa"/>
            <w:shd w:val="clear" w:color="auto" w:fill="auto"/>
            <w:vAlign w:val="center"/>
          </w:tcPr>
          <w:p w14:paraId="40C39327" w14:textId="77777777" w:rsidR="00E86E25" w:rsidRPr="00481049" w:rsidRDefault="00E86E25">
            <w:pPr>
              <w:jc w:val="center"/>
              <w:rPr>
                <w:rFonts w:cs="Arial"/>
                <w:sz w:val="20"/>
              </w:rPr>
            </w:pPr>
          </w:p>
        </w:tc>
        <w:tc>
          <w:tcPr>
            <w:tcW w:w="1152" w:type="dxa"/>
            <w:shd w:val="clear" w:color="auto" w:fill="auto"/>
            <w:vAlign w:val="center"/>
          </w:tcPr>
          <w:p w14:paraId="29F1102B" w14:textId="77777777" w:rsidR="00E86E25" w:rsidRPr="00481049" w:rsidRDefault="00E86E25">
            <w:pPr>
              <w:jc w:val="center"/>
              <w:rPr>
                <w:rFonts w:cs="Arial"/>
                <w:sz w:val="20"/>
              </w:rPr>
            </w:pPr>
          </w:p>
        </w:tc>
        <w:tc>
          <w:tcPr>
            <w:tcW w:w="1152" w:type="dxa"/>
            <w:shd w:val="clear" w:color="auto" w:fill="auto"/>
            <w:vAlign w:val="center"/>
          </w:tcPr>
          <w:p w14:paraId="200602A9" w14:textId="77777777" w:rsidR="00E86E25" w:rsidRPr="00481049" w:rsidRDefault="00E86E25">
            <w:pPr>
              <w:jc w:val="center"/>
              <w:rPr>
                <w:rFonts w:cs="Arial"/>
                <w:sz w:val="20"/>
              </w:rPr>
            </w:pPr>
          </w:p>
        </w:tc>
        <w:tc>
          <w:tcPr>
            <w:tcW w:w="1152" w:type="dxa"/>
            <w:shd w:val="clear" w:color="auto" w:fill="auto"/>
            <w:vAlign w:val="center"/>
          </w:tcPr>
          <w:p w14:paraId="21A0DA59" w14:textId="77777777" w:rsidR="00E86E25" w:rsidRPr="00481049" w:rsidRDefault="00E86E25">
            <w:pPr>
              <w:jc w:val="center"/>
              <w:rPr>
                <w:rFonts w:cs="Arial"/>
                <w:sz w:val="20"/>
              </w:rPr>
            </w:pPr>
          </w:p>
        </w:tc>
      </w:tr>
      <w:tr w:rsidR="00E86E25" w:rsidRPr="00481049" w14:paraId="243AE44E" w14:textId="77777777">
        <w:trPr>
          <w:trHeight w:val="331"/>
          <w:jc w:val="center"/>
        </w:trPr>
        <w:tc>
          <w:tcPr>
            <w:tcW w:w="1152" w:type="dxa"/>
            <w:shd w:val="clear" w:color="auto" w:fill="auto"/>
            <w:vAlign w:val="center"/>
          </w:tcPr>
          <w:p w14:paraId="225641CB" w14:textId="77777777" w:rsidR="00E86E25" w:rsidRPr="00481049" w:rsidRDefault="00E86E25">
            <w:pPr>
              <w:jc w:val="center"/>
              <w:rPr>
                <w:rFonts w:cs="Arial"/>
                <w:sz w:val="20"/>
              </w:rPr>
            </w:pPr>
          </w:p>
        </w:tc>
        <w:tc>
          <w:tcPr>
            <w:tcW w:w="1152" w:type="dxa"/>
            <w:shd w:val="clear" w:color="auto" w:fill="auto"/>
            <w:vAlign w:val="center"/>
          </w:tcPr>
          <w:p w14:paraId="6226BCE5" w14:textId="77777777" w:rsidR="00E86E25" w:rsidRPr="00481049" w:rsidRDefault="00E86E25">
            <w:pPr>
              <w:jc w:val="center"/>
              <w:rPr>
                <w:rFonts w:cs="Arial"/>
                <w:sz w:val="20"/>
              </w:rPr>
            </w:pPr>
          </w:p>
        </w:tc>
        <w:tc>
          <w:tcPr>
            <w:tcW w:w="1152" w:type="dxa"/>
            <w:shd w:val="clear" w:color="auto" w:fill="auto"/>
            <w:vAlign w:val="center"/>
          </w:tcPr>
          <w:p w14:paraId="03298738" w14:textId="77777777" w:rsidR="00E86E25" w:rsidRPr="00481049" w:rsidRDefault="00E86E25">
            <w:pPr>
              <w:jc w:val="center"/>
              <w:rPr>
                <w:rFonts w:cs="Arial"/>
                <w:sz w:val="20"/>
              </w:rPr>
            </w:pPr>
          </w:p>
        </w:tc>
        <w:tc>
          <w:tcPr>
            <w:tcW w:w="1152" w:type="dxa"/>
            <w:shd w:val="clear" w:color="auto" w:fill="auto"/>
            <w:vAlign w:val="center"/>
          </w:tcPr>
          <w:p w14:paraId="6B3523A4" w14:textId="77777777" w:rsidR="00E86E25" w:rsidRPr="00481049" w:rsidRDefault="00E86E25">
            <w:pPr>
              <w:jc w:val="center"/>
              <w:rPr>
                <w:rFonts w:cs="Arial"/>
                <w:sz w:val="20"/>
              </w:rPr>
            </w:pPr>
          </w:p>
        </w:tc>
        <w:tc>
          <w:tcPr>
            <w:tcW w:w="1152" w:type="dxa"/>
            <w:shd w:val="clear" w:color="auto" w:fill="auto"/>
            <w:vAlign w:val="center"/>
          </w:tcPr>
          <w:p w14:paraId="70A5428A" w14:textId="77777777" w:rsidR="00E86E25" w:rsidRPr="00481049" w:rsidRDefault="00E86E25">
            <w:pPr>
              <w:jc w:val="center"/>
              <w:rPr>
                <w:rFonts w:cs="Arial"/>
                <w:sz w:val="20"/>
              </w:rPr>
            </w:pPr>
          </w:p>
        </w:tc>
        <w:tc>
          <w:tcPr>
            <w:tcW w:w="1152" w:type="dxa"/>
            <w:shd w:val="clear" w:color="auto" w:fill="auto"/>
            <w:vAlign w:val="center"/>
          </w:tcPr>
          <w:p w14:paraId="0EF6918F" w14:textId="77777777" w:rsidR="00E86E25" w:rsidRPr="00481049" w:rsidRDefault="00E86E25">
            <w:pPr>
              <w:jc w:val="center"/>
              <w:rPr>
                <w:rFonts w:cs="Arial"/>
                <w:sz w:val="20"/>
              </w:rPr>
            </w:pPr>
          </w:p>
        </w:tc>
      </w:tr>
      <w:tr w:rsidR="00E86E25" w:rsidRPr="00481049" w14:paraId="12E8FEED" w14:textId="77777777">
        <w:trPr>
          <w:trHeight w:val="331"/>
          <w:jc w:val="center"/>
        </w:trPr>
        <w:tc>
          <w:tcPr>
            <w:tcW w:w="1152" w:type="dxa"/>
            <w:shd w:val="clear" w:color="auto" w:fill="auto"/>
            <w:vAlign w:val="center"/>
          </w:tcPr>
          <w:p w14:paraId="02555783" w14:textId="77777777" w:rsidR="00E86E25" w:rsidRPr="00481049" w:rsidRDefault="00E86E25">
            <w:pPr>
              <w:jc w:val="center"/>
              <w:rPr>
                <w:rFonts w:cs="Arial"/>
                <w:sz w:val="20"/>
              </w:rPr>
            </w:pPr>
          </w:p>
        </w:tc>
        <w:tc>
          <w:tcPr>
            <w:tcW w:w="1152" w:type="dxa"/>
            <w:shd w:val="clear" w:color="auto" w:fill="auto"/>
            <w:vAlign w:val="center"/>
          </w:tcPr>
          <w:p w14:paraId="1F0AE188" w14:textId="77777777" w:rsidR="00E86E25" w:rsidRPr="00481049" w:rsidRDefault="00E86E25">
            <w:pPr>
              <w:jc w:val="center"/>
              <w:rPr>
                <w:rFonts w:cs="Arial"/>
                <w:sz w:val="20"/>
              </w:rPr>
            </w:pPr>
          </w:p>
        </w:tc>
        <w:tc>
          <w:tcPr>
            <w:tcW w:w="1152" w:type="dxa"/>
            <w:shd w:val="clear" w:color="auto" w:fill="auto"/>
            <w:vAlign w:val="center"/>
          </w:tcPr>
          <w:p w14:paraId="7F7AE6F0" w14:textId="77777777" w:rsidR="00E86E25" w:rsidRPr="00481049" w:rsidRDefault="00E86E25">
            <w:pPr>
              <w:jc w:val="center"/>
              <w:rPr>
                <w:rFonts w:cs="Arial"/>
                <w:sz w:val="20"/>
              </w:rPr>
            </w:pPr>
          </w:p>
        </w:tc>
        <w:tc>
          <w:tcPr>
            <w:tcW w:w="1152" w:type="dxa"/>
            <w:shd w:val="clear" w:color="auto" w:fill="auto"/>
            <w:vAlign w:val="center"/>
          </w:tcPr>
          <w:p w14:paraId="28FA6F70" w14:textId="77777777" w:rsidR="00E86E25" w:rsidRPr="00481049" w:rsidRDefault="00E86E25">
            <w:pPr>
              <w:jc w:val="center"/>
              <w:rPr>
                <w:rFonts w:cs="Arial"/>
                <w:sz w:val="20"/>
              </w:rPr>
            </w:pPr>
          </w:p>
        </w:tc>
        <w:tc>
          <w:tcPr>
            <w:tcW w:w="1152" w:type="dxa"/>
            <w:shd w:val="clear" w:color="auto" w:fill="auto"/>
            <w:vAlign w:val="center"/>
          </w:tcPr>
          <w:p w14:paraId="2A91E50B" w14:textId="77777777" w:rsidR="00E86E25" w:rsidRPr="00481049" w:rsidRDefault="00E86E25">
            <w:pPr>
              <w:jc w:val="center"/>
              <w:rPr>
                <w:rFonts w:cs="Arial"/>
                <w:sz w:val="20"/>
              </w:rPr>
            </w:pPr>
          </w:p>
        </w:tc>
        <w:tc>
          <w:tcPr>
            <w:tcW w:w="1152" w:type="dxa"/>
            <w:shd w:val="clear" w:color="auto" w:fill="auto"/>
            <w:vAlign w:val="center"/>
          </w:tcPr>
          <w:p w14:paraId="3A0CAA2B" w14:textId="77777777" w:rsidR="00E86E25" w:rsidRPr="00481049" w:rsidRDefault="00E86E25">
            <w:pPr>
              <w:jc w:val="center"/>
              <w:rPr>
                <w:rFonts w:cs="Arial"/>
                <w:sz w:val="20"/>
              </w:rPr>
            </w:pPr>
          </w:p>
        </w:tc>
      </w:tr>
    </w:tbl>
    <w:p w14:paraId="0F8892A2" w14:textId="77777777" w:rsidR="00E86E25" w:rsidRPr="00481049" w:rsidRDefault="00E86E25">
      <w:pPr>
        <w:rPr>
          <w:rFonts w:cs="Arial"/>
          <w:szCs w:val="22"/>
        </w:rPr>
      </w:pPr>
    </w:p>
    <w:p w14:paraId="056DFDBD" w14:textId="77777777" w:rsidR="00E86E25" w:rsidRPr="00481049" w:rsidRDefault="00E86E25" w:rsidP="00E86E25">
      <w:pPr>
        <w:pStyle w:val="Instructions-Indented"/>
      </w:pPr>
      <w:r w:rsidRPr="00481049">
        <w:t xml:space="preserve">(Use the following subsection .41(d) when </w:t>
      </w:r>
      <w:proofErr w:type="spellStart"/>
      <w:r w:rsidRPr="00481049">
        <w:t>augering</w:t>
      </w:r>
      <w:proofErr w:type="spellEnd"/>
      <w:r w:rsidRPr="00481049">
        <w:t xml:space="preserve"> or wet-rotary drilling is allowed by the Geotechnical Designer.)</w:t>
      </w:r>
    </w:p>
    <w:p w14:paraId="67ABE791" w14:textId="77777777" w:rsidR="00E86E25" w:rsidRPr="00481049" w:rsidRDefault="00E86E25"/>
    <w:p w14:paraId="48DF9073" w14:textId="77777777" w:rsidR="00E86E25" w:rsidRPr="00481049" w:rsidRDefault="00E86E25">
      <w:r w:rsidRPr="00481049">
        <w:rPr>
          <w:b/>
        </w:rPr>
        <w:t>00520.41(d)  </w:t>
      </w:r>
      <w:proofErr w:type="spellStart"/>
      <w:r w:rsidRPr="00481049">
        <w:rPr>
          <w:b/>
        </w:rPr>
        <w:t>Preboring</w:t>
      </w:r>
      <w:proofErr w:type="spellEnd"/>
      <w:r w:rsidRPr="00481049">
        <w:t> - Add the following sentence to the end of this subsection:</w:t>
      </w:r>
    </w:p>
    <w:p w14:paraId="43B55F66" w14:textId="77777777" w:rsidR="00E86E25" w:rsidRPr="00481049" w:rsidRDefault="00E86E25"/>
    <w:p w14:paraId="20199ACE" w14:textId="77777777" w:rsidR="00E86E25" w:rsidRPr="00481049" w:rsidRDefault="00E86E25">
      <w:r w:rsidRPr="00481049">
        <w:t xml:space="preserve">Use </w:t>
      </w:r>
      <w:proofErr w:type="spellStart"/>
      <w:r w:rsidRPr="00481049">
        <w:t>augering</w:t>
      </w:r>
      <w:proofErr w:type="spellEnd"/>
      <w:r w:rsidRPr="00481049">
        <w:t xml:space="preserve">, wet-rotary drilling or other approved methods of </w:t>
      </w:r>
      <w:proofErr w:type="spellStart"/>
      <w:r w:rsidRPr="00481049">
        <w:t>preboring</w:t>
      </w:r>
      <w:proofErr w:type="spellEnd"/>
      <w:r w:rsidRPr="00481049">
        <w:t xml:space="preserve"> as directed.</w:t>
      </w:r>
    </w:p>
    <w:p w14:paraId="1154A702" w14:textId="77777777" w:rsidR="00E86E25" w:rsidRPr="00481049" w:rsidRDefault="00E86E25"/>
    <w:p w14:paraId="7797A6DA" w14:textId="77777777" w:rsidR="00E86E25" w:rsidRPr="00481049" w:rsidRDefault="00E86E25" w:rsidP="00E86E25">
      <w:pPr>
        <w:pStyle w:val="Instructions-Indented"/>
      </w:pPr>
      <w:r w:rsidRPr="00481049">
        <w:t>(Use the following subsection .41(e) when jetting is allowed by the Geotechnical Designer.)</w:t>
      </w:r>
    </w:p>
    <w:p w14:paraId="0FE90311" w14:textId="77777777" w:rsidR="00E86E25" w:rsidRPr="00481049" w:rsidRDefault="00E86E25"/>
    <w:p w14:paraId="79275F0A" w14:textId="77777777" w:rsidR="00E86E25" w:rsidRPr="00481049" w:rsidRDefault="00E86E25">
      <w:r w:rsidRPr="00481049">
        <w:rPr>
          <w:b/>
        </w:rPr>
        <w:t>00520.41(e)  Jetting</w:t>
      </w:r>
      <w:r w:rsidRPr="00481049">
        <w:t> - Add the following sentence to the end of this subsection:</w:t>
      </w:r>
    </w:p>
    <w:p w14:paraId="767607DA" w14:textId="77777777" w:rsidR="00E86E25" w:rsidRPr="00481049" w:rsidRDefault="00E86E25"/>
    <w:p w14:paraId="291834E7" w14:textId="77777777" w:rsidR="00E86E25" w:rsidRPr="00481049" w:rsidRDefault="00E86E25">
      <w:r w:rsidRPr="00481049">
        <w:t>Jetting is permitted.</w:t>
      </w:r>
    </w:p>
    <w:p w14:paraId="20B23B64" w14:textId="77777777" w:rsidR="00E86E25" w:rsidRPr="00481049" w:rsidRDefault="00E86E25"/>
    <w:p w14:paraId="709D2B04" w14:textId="77777777" w:rsidR="00E86E25" w:rsidRPr="00481049" w:rsidRDefault="00E86E25" w:rsidP="00E86E25">
      <w:pPr>
        <w:pStyle w:val="Instructions-Indented"/>
      </w:pPr>
      <w:r w:rsidRPr="00481049">
        <w:t xml:space="preserve">(Use the following subsection. 42(d) when </w:t>
      </w:r>
      <w:r w:rsidR="003520DE" w:rsidRPr="00481049">
        <w:t xml:space="preserve">a minimum "set period" of longer than 24 hours is required or if piles are </w:t>
      </w:r>
      <w:r w:rsidRPr="00481049">
        <w:t xml:space="preserve">required </w:t>
      </w:r>
      <w:r w:rsidR="003520DE" w:rsidRPr="00481049">
        <w:t>to set before redriving.</w:t>
      </w:r>
      <w:r w:rsidR="00B422CF" w:rsidRPr="00481049">
        <w:t xml:space="preserve"> </w:t>
      </w:r>
      <w:r w:rsidR="003520DE" w:rsidRPr="00481049">
        <w:t>Check with</w:t>
      </w:r>
      <w:r w:rsidRPr="00481049">
        <w:t xml:space="preserve"> the Geotechnical Designer.)</w:t>
      </w:r>
    </w:p>
    <w:p w14:paraId="5888216D" w14:textId="77777777" w:rsidR="00E86E25" w:rsidRPr="00481049" w:rsidRDefault="00E86E25"/>
    <w:p w14:paraId="79773EDE" w14:textId="77777777" w:rsidR="003520DE" w:rsidRPr="00481049" w:rsidRDefault="00E86E25" w:rsidP="003520DE">
      <w:r w:rsidRPr="00481049">
        <w:rPr>
          <w:b/>
        </w:rPr>
        <w:t>00520.42(d)  Set Period and Redriving</w:t>
      </w:r>
      <w:r w:rsidRPr="00481049">
        <w:t> - </w:t>
      </w:r>
    </w:p>
    <w:p w14:paraId="6EB3B68B" w14:textId="77777777" w:rsidR="003520DE" w:rsidRPr="00481049" w:rsidRDefault="003520DE" w:rsidP="003520DE"/>
    <w:p w14:paraId="7F6EE1E9" w14:textId="77777777" w:rsidR="00E86E25" w:rsidRPr="00481049" w:rsidRDefault="00E86E25" w:rsidP="003520DE">
      <w:pPr>
        <w:pStyle w:val="Instructions-Indented"/>
      </w:pPr>
      <w:r w:rsidRPr="00481049">
        <w:lastRenderedPageBreak/>
        <w:t xml:space="preserve">(Use the following </w:t>
      </w:r>
      <w:r w:rsidR="003520DE" w:rsidRPr="00481049">
        <w:t xml:space="preserve">two paragraphs </w:t>
      </w:r>
      <w:r w:rsidRPr="00481049">
        <w:t>when a minimum “set period” of longer than 24 hours is required.</w:t>
      </w:r>
      <w:r w:rsidR="00B422CF" w:rsidRPr="00481049">
        <w:t xml:space="preserve"> </w:t>
      </w:r>
      <w:r w:rsidRPr="00481049">
        <w:t>Fill in the blank.</w:t>
      </w:r>
      <w:r w:rsidR="00B422CF" w:rsidRPr="00481049">
        <w:t xml:space="preserve"> </w:t>
      </w:r>
      <w:r w:rsidRPr="00481049">
        <w:t>Use days or hours as appropriate and delete whichever doesn’t apply.)</w:t>
      </w:r>
    </w:p>
    <w:p w14:paraId="5BDDABBE" w14:textId="77777777" w:rsidR="00E86E25" w:rsidRPr="00481049" w:rsidRDefault="00E86E25">
      <w:pPr>
        <w:rPr>
          <w:bCs/>
          <w:iCs/>
        </w:rPr>
      </w:pPr>
    </w:p>
    <w:p w14:paraId="62127ADA" w14:textId="77777777" w:rsidR="00E86E25" w:rsidRPr="00481049" w:rsidRDefault="00E86E25">
      <w:r w:rsidRPr="00481049">
        <w:t>Replace the sentence that begins “The “set period” shall be…” with the following sentence:</w:t>
      </w:r>
    </w:p>
    <w:p w14:paraId="79FFED6F" w14:textId="77777777" w:rsidR="00E86E25" w:rsidRPr="00481049" w:rsidRDefault="00E86E25"/>
    <w:p w14:paraId="6A44BF45" w14:textId="4471E787" w:rsidR="00E86E25" w:rsidRPr="00481049" w:rsidRDefault="00E86E25">
      <w:r w:rsidRPr="00481049">
        <w:t xml:space="preserve">The “set period” shall be a minimum of _____ </w:t>
      </w:r>
      <w:r w:rsidR="009F569F" w:rsidRPr="00481049">
        <w:rPr>
          <w:b/>
          <w:i/>
          <w:color w:val="FF6600"/>
        </w:rPr>
        <w:t>(</w:t>
      </w:r>
      <w:r w:rsidR="00481049" w:rsidRPr="00481049">
        <w:t>D</w:t>
      </w:r>
      <w:r w:rsidRPr="00481049">
        <w:t>ays</w:t>
      </w:r>
      <w:r w:rsidR="009F569F" w:rsidRPr="00481049">
        <w:rPr>
          <w:b/>
          <w:i/>
          <w:color w:val="FF6600"/>
        </w:rPr>
        <w:t>)(</w:t>
      </w:r>
      <w:r w:rsidRPr="00481049">
        <w:t>hours</w:t>
      </w:r>
      <w:r w:rsidR="009F569F" w:rsidRPr="00481049">
        <w:rPr>
          <w:b/>
          <w:i/>
          <w:color w:val="FF6600"/>
        </w:rPr>
        <w:t>)</w:t>
      </w:r>
      <w:r w:rsidRPr="00481049">
        <w:t xml:space="preserve"> unless otherwise approved by the Engineer.</w:t>
      </w:r>
    </w:p>
    <w:p w14:paraId="6A6AB552" w14:textId="77777777" w:rsidR="00E86E25" w:rsidRPr="00481049" w:rsidRDefault="00E86E25"/>
    <w:p w14:paraId="1ABB0347" w14:textId="77777777" w:rsidR="003520DE" w:rsidRPr="00481049" w:rsidRDefault="003520DE" w:rsidP="003520DE">
      <w:pPr>
        <w:pStyle w:val="Instructions-Indented"/>
      </w:pPr>
      <w:r w:rsidRPr="00481049">
        <w:t>(Use the following two paragraphs when piles are required to set before redriving.)</w:t>
      </w:r>
    </w:p>
    <w:p w14:paraId="13797145" w14:textId="77777777" w:rsidR="003520DE" w:rsidRPr="00481049" w:rsidRDefault="003520DE" w:rsidP="003520DE"/>
    <w:p w14:paraId="34FB1991" w14:textId="77777777" w:rsidR="003520DE" w:rsidRPr="00481049" w:rsidRDefault="003520DE" w:rsidP="003520DE">
      <w:r w:rsidRPr="00481049">
        <w:t>Add the following sentence to the end of this subsection:</w:t>
      </w:r>
    </w:p>
    <w:p w14:paraId="20109DAE" w14:textId="77777777" w:rsidR="003520DE" w:rsidRPr="00481049" w:rsidRDefault="003520DE" w:rsidP="003520DE"/>
    <w:p w14:paraId="387DD30F" w14:textId="77777777" w:rsidR="003520DE" w:rsidRPr="00481049" w:rsidRDefault="003520DE" w:rsidP="003520DE">
      <w:r w:rsidRPr="00481049">
        <w:t>Piles are required to set before redriving.</w:t>
      </w:r>
    </w:p>
    <w:p w14:paraId="4E16BECA" w14:textId="77777777" w:rsidR="003520DE" w:rsidRPr="00481049" w:rsidRDefault="003520DE" w:rsidP="003520DE"/>
    <w:p w14:paraId="59A22B24" w14:textId="77777777" w:rsidR="00E86E25" w:rsidRPr="00481049" w:rsidRDefault="00E86E25" w:rsidP="00E86E25">
      <w:pPr>
        <w:pStyle w:val="Instructions-Indented"/>
      </w:pPr>
      <w:r w:rsidRPr="00481049">
        <w:t>(Use the following subsection .43(c) on projects with steel pipe piles that do not require reinforced tips.</w:t>
      </w:r>
      <w:r w:rsidR="00B422CF" w:rsidRPr="00481049">
        <w:t xml:space="preserve"> </w:t>
      </w:r>
      <w:r w:rsidRPr="00481049">
        <w:t>Delete the end treatment that does not apply and remove the parentheses.</w:t>
      </w:r>
      <w:r w:rsidR="00B422CF" w:rsidRPr="00481049">
        <w:t xml:space="preserve"> </w:t>
      </w:r>
      <w:r w:rsidRPr="00481049">
        <w:t>Obtain information from the Geotechnical Designer.</w:t>
      </w:r>
      <w:r w:rsidR="00B422CF" w:rsidRPr="00481049">
        <w:t xml:space="preserve"> </w:t>
      </w:r>
      <w:r w:rsidRPr="00481049">
        <w:t>If reinforced tips are required, do not use this subsection; instead use subsection .43(d) below.)</w:t>
      </w:r>
    </w:p>
    <w:p w14:paraId="3D5DE32A" w14:textId="77777777" w:rsidR="00E86E25" w:rsidRPr="00481049" w:rsidRDefault="00E86E25"/>
    <w:p w14:paraId="55E088FD" w14:textId="77777777" w:rsidR="00E86E25" w:rsidRPr="00481049" w:rsidRDefault="00E86E25">
      <w:r w:rsidRPr="00481049">
        <w:rPr>
          <w:b/>
        </w:rPr>
        <w:t>00520.43(c)  End Treatment</w:t>
      </w:r>
      <w:r w:rsidRPr="00481049">
        <w:t> - Add the following sentence to the end of this subsection:</w:t>
      </w:r>
    </w:p>
    <w:p w14:paraId="21F43DBC" w14:textId="77777777" w:rsidR="00E86E25" w:rsidRPr="00481049" w:rsidRDefault="00E86E25"/>
    <w:p w14:paraId="31F11763" w14:textId="77777777" w:rsidR="00E86E25" w:rsidRPr="00481049" w:rsidRDefault="00E86E25">
      <w:r w:rsidRPr="00481049">
        <w:t xml:space="preserve">Drive steel pipe piles </w:t>
      </w:r>
      <w:r w:rsidRPr="00481049">
        <w:rPr>
          <w:b/>
          <w:i/>
          <w:color w:val="FF6600"/>
        </w:rPr>
        <w:t>(</w:t>
      </w:r>
      <w:r w:rsidRPr="00481049">
        <w:t>open</w:t>
      </w:r>
      <w:r w:rsidRPr="00481049">
        <w:rPr>
          <w:b/>
          <w:i/>
          <w:color w:val="FF6600"/>
        </w:rPr>
        <w:t>)(</w:t>
      </w:r>
      <w:r w:rsidRPr="00481049">
        <w:t>closed</w:t>
      </w:r>
      <w:r w:rsidRPr="00481049">
        <w:rPr>
          <w:b/>
          <w:i/>
          <w:color w:val="FF6600"/>
        </w:rPr>
        <w:t>)</w:t>
      </w:r>
      <w:r w:rsidRPr="00481049">
        <w:t>-ended with tip treatment as shown.</w:t>
      </w:r>
    </w:p>
    <w:p w14:paraId="091AEC63" w14:textId="77777777" w:rsidR="00E86E25" w:rsidRPr="00481049" w:rsidRDefault="00E86E25"/>
    <w:p w14:paraId="68EB4703" w14:textId="77777777" w:rsidR="00E86E25" w:rsidRPr="00481049" w:rsidRDefault="00E86E25" w:rsidP="00E86E25">
      <w:pPr>
        <w:pStyle w:val="Instructions-Indented"/>
      </w:pPr>
      <w:r w:rsidRPr="00481049">
        <w:t>(Use the following subsection .43(d) on projects with steel pipe piles that require reinforced pile tips.</w:t>
      </w:r>
      <w:r w:rsidR="00B422CF" w:rsidRPr="00481049">
        <w:t xml:space="preserve"> </w:t>
      </w:r>
      <w:r w:rsidRPr="00481049">
        <w:t>Delete "inside" or "outside" as appropriate and remove the parentheses.</w:t>
      </w:r>
      <w:r w:rsidR="00B422CF" w:rsidRPr="00481049">
        <w:t xml:space="preserve"> </w:t>
      </w:r>
      <w:r w:rsidRPr="00481049">
        <w:t>Obtain information from the Geotechnical Designer.)</w:t>
      </w:r>
    </w:p>
    <w:p w14:paraId="25102F02" w14:textId="77777777" w:rsidR="00E86E25" w:rsidRPr="00481049" w:rsidRDefault="00E86E25"/>
    <w:p w14:paraId="78E82F4C" w14:textId="77777777" w:rsidR="00E86E25" w:rsidRPr="00481049" w:rsidRDefault="00E86E25">
      <w:r w:rsidRPr="00481049">
        <w:rPr>
          <w:b/>
        </w:rPr>
        <w:t>00520.43(d)  Reinforced Pile Tips</w:t>
      </w:r>
      <w:r w:rsidRPr="00481049">
        <w:t> - Add the following sentence to the end of this subsection:</w:t>
      </w:r>
    </w:p>
    <w:p w14:paraId="7E6B7310" w14:textId="77777777" w:rsidR="00E86E25" w:rsidRPr="00481049" w:rsidRDefault="00E86E25"/>
    <w:p w14:paraId="7B2A21C6" w14:textId="77777777" w:rsidR="00E86E25" w:rsidRPr="00481049" w:rsidRDefault="00E86E25">
      <w:r w:rsidRPr="00481049">
        <w:t xml:space="preserve">For steel pipe piling, provide </w:t>
      </w:r>
      <w:r w:rsidRPr="00481049">
        <w:rPr>
          <w:b/>
          <w:i/>
          <w:color w:val="FF6600"/>
        </w:rPr>
        <w:t>(</w:t>
      </w:r>
      <w:r w:rsidRPr="00481049">
        <w:t>inside</w:t>
      </w:r>
      <w:r w:rsidRPr="00481049">
        <w:rPr>
          <w:b/>
          <w:i/>
          <w:color w:val="FF6600"/>
        </w:rPr>
        <w:t>)(</w:t>
      </w:r>
      <w:r w:rsidRPr="00481049">
        <w:t>outside</w:t>
      </w:r>
      <w:r w:rsidRPr="00481049">
        <w:rPr>
          <w:b/>
          <w:i/>
          <w:color w:val="FF6600"/>
        </w:rPr>
        <w:t>)</w:t>
      </w:r>
      <w:r w:rsidRPr="00481049">
        <w:t xml:space="preserve"> fit, open end cutting shoes meeting the requirements of 02520.10(e).</w:t>
      </w:r>
    </w:p>
    <w:p w14:paraId="1A5E979A" w14:textId="71A23273" w:rsidR="00E86E25" w:rsidRDefault="00E86E25"/>
    <w:p w14:paraId="2C50E1EE" w14:textId="51C09B93" w:rsidR="00C66B85" w:rsidRPr="00481049" w:rsidRDefault="00C66B85" w:rsidP="00C66B85">
      <w:pPr>
        <w:pStyle w:val="Instructions-Indented"/>
      </w:pPr>
      <w:r w:rsidRPr="00481049">
        <w:t>(Us</w:t>
      </w:r>
      <w:r>
        <w:t>e the following subsection .43(g</w:t>
      </w:r>
      <w:r w:rsidRPr="00481049">
        <w:t>)</w:t>
      </w:r>
      <w:r>
        <w:t>(1)</w:t>
      </w:r>
      <w:r w:rsidRPr="00481049">
        <w:t xml:space="preserve"> when </w:t>
      </w:r>
      <w:r>
        <w:t>splices are required</w:t>
      </w:r>
      <w:r w:rsidRPr="00481049">
        <w:t>.)</w:t>
      </w:r>
    </w:p>
    <w:p w14:paraId="76766A3F" w14:textId="77777777" w:rsidR="00C66B85" w:rsidRDefault="00C66B85"/>
    <w:p w14:paraId="6BE890BF" w14:textId="05C637C2" w:rsidR="005B4A9B" w:rsidRDefault="005B4A9B">
      <w:r w:rsidRPr="005B4A9B">
        <w:rPr>
          <w:b/>
        </w:rPr>
        <w:t>00520.43(g)(1)  Splices</w:t>
      </w:r>
      <w:r>
        <w:t> </w:t>
      </w:r>
      <w:r>
        <w:noBreakHyphen/>
        <w:t> </w:t>
      </w:r>
      <w:r>
        <w:rPr>
          <w:szCs w:val="22"/>
        </w:rPr>
        <w:t>Replace this subsection, except for the subsection number and title, with the following:</w:t>
      </w:r>
    </w:p>
    <w:p w14:paraId="7F786BBE" w14:textId="2C7F3F47" w:rsidR="005B4A9B" w:rsidRDefault="005B4A9B"/>
    <w:p w14:paraId="631926EA" w14:textId="7290BB9A" w:rsidR="005B4A9B" w:rsidRDefault="005B4A9B" w:rsidP="005B4A9B">
      <w:r>
        <w:t>Splice joints for pipe piles shall conform to Joint B-U4a or B-U4a-GF (Single-Bevel Groove Weld) in D1.1. Weld back-up rings with a full penetration groove weld. Pipe pile splices that include a steel plate for Soil plug formation shall conform to Joint TC-U4a or TC-U4a-GF.</w:t>
      </w:r>
    </w:p>
    <w:p w14:paraId="56F6CB5A" w14:textId="77777777" w:rsidR="005B4A9B" w:rsidRDefault="005B4A9B" w:rsidP="005B4A9B"/>
    <w:p w14:paraId="28AB4DFA" w14:textId="7156F618" w:rsidR="005B4A9B" w:rsidRDefault="005B4A9B" w:rsidP="005B4A9B">
      <w:r>
        <w:t>Splice joints for H-piles shall conform to Joint B-U3b or B-U3-GF (Double V-Groove Weld) in D1.1 for both the web and flange sections. Joint B-U4a or B-U4a-GF may be substituted on the flange weld. Provide access holes at the ends of the web according to D1.1.</w:t>
      </w:r>
    </w:p>
    <w:p w14:paraId="0142A8DB" w14:textId="1DBA6889" w:rsidR="005B4A9B" w:rsidRDefault="005B4A9B"/>
    <w:p w14:paraId="5C9AEA00" w14:textId="2BB1493D" w:rsidR="00C66B85" w:rsidRPr="00481049" w:rsidRDefault="00C66B85" w:rsidP="00C66B85">
      <w:pPr>
        <w:pStyle w:val="Instructions-Indented"/>
      </w:pPr>
      <w:r w:rsidRPr="00481049">
        <w:t>(Us</w:t>
      </w:r>
      <w:r>
        <w:t>e the following subsection .43(g</w:t>
      </w:r>
      <w:r w:rsidRPr="00481049">
        <w:t>)</w:t>
      </w:r>
      <w:r>
        <w:t>(2)</w:t>
      </w:r>
      <w:r w:rsidRPr="00481049">
        <w:t xml:space="preserve"> when </w:t>
      </w:r>
      <w:r>
        <w:t>submittals are required</w:t>
      </w:r>
      <w:r w:rsidRPr="00481049">
        <w:t>.)</w:t>
      </w:r>
    </w:p>
    <w:p w14:paraId="134924D1" w14:textId="77777777" w:rsidR="00C66B85" w:rsidRDefault="00C66B85"/>
    <w:p w14:paraId="60B48F18" w14:textId="5F9A76E8" w:rsidR="005B4A9B" w:rsidRDefault="005B4A9B">
      <w:r w:rsidRPr="005B4A9B">
        <w:rPr>
          <w:b/>
        </w:rPr>
        <w:t>00520.43(g)(</w:t>
      </w:r>
      <w:r>
        <w:rPr>
          <w:b/>
        </w:rPr>
        <w:t>2</w:t>
      </w:r>
      <w:r w:rsidRPr="005B4A9B">
        <w:rPr>
          <w:b/>
        </w:rPr>
        <w:t>)  S</w:t>
      </w:r>
      <w:r>
        <w:rPr>
          <w:b/>
        </w:rPr>
        <w:t>ubmittals</w:t>
      </w:r>
      <w:r>
        <w:t> </w:t>
      </w:r>
      <w:r>
        <w:noBreakHyphen/>
        <w:t> Replace the bullet that begins “</w:t>
      </w:r>
      <w:r w:rsidRPr="005B4A9B">
        <w:t>A Welding Procedure Specification (WPS) for all pile</w:t>
      </w:r>
      <w:r>
        <w:t>…” with the following bullet:</w:t>
      </w:r>
    </w:p>
    <w:p w14:paraId="3872EF48" w14:textId="4FEBB863" w:rsidR="005B4A9B" w:rsidRDefault="005B4A9B"/>
    <w:p w14:paraId="210D9B36" w14:textId="4AB0ECDE" w:rsidR="005B4A9B" w:rsidRDefault="005B4A9B" w:rsidP="005B4A9B">
      <w:pPr>
        <w:pStyle w:val="Bullet1"/>
      </w:pPr>
      <w:r w:rsidRPr="005B4A9B">
        <w:t>A Welding Procedure Specification (WPS) for all pile welds, conforming to the limitations of D1.1</w:t>
      </w:r>
      <w:r>
        <w:t>. Both ASTM A36 and ASTM </w:t>
      </w:r>
      <w:r w:rsidRPr="005B4A9B">
        <w:t xml:space="preserve">A252 Grade 1 and 2 may be treated as prequalified </w:t>
      </w:r>
      <w:r>
        <w:t>base metals under Group 1. ASTM </w:t>
      </w:r>
      <w:r w:rsidRPr="005B4A9B">
        <w:t>A252 Grade 3 will not be considered a prequalified base metal unless the steel has a Carbon Equivalent (CE) of 0.30 percent or less. Develop a Procedure Qualification Record (PQR) for all welding using Grade 3 steel or present proof that the chemistry of the steel meets the CE requirements.</w:t>
      </w:r>
    </w:p>
    <w:p w14:paraId="5A268A5A" w14:textId="6CCDAADF" w:rsidR="005B4A9B" w:rsidRDefault="005B4A9B"/>
    <w:p w14:paraId="29212F2A" w14:textId="3E8C20DE" w:rsidR="005B4A9B" w:rsidRDefault="005B4A9B">
      <w:r>
        <w:t>Replace the bullet that begins “</w:t>
      </w:r>
      <w:r w:rsidR="00C66B85" w:rsidRPr="005B4A9B">
        <w:t>An inspection report stating that the welding under the Contract</w:t>
      </w:r>
      <w:r w:rsidR="00C66B85">
        <w:t xml:space="preserve"> </w:t>
      </w:r>
      <w:r>
        <w:t>…” with the following bullet:</w:t>
      </w:r>
    </w:p>
    <w:p w14:paraId="7FC00A60" w14:textId="65195029" w:rsidR="005B4A9B" w:rsidRDefault="005B4A9B"/>
    <w:p w14:paraId="17251E3F" w14:textId="237E2C7E" w:rsidR="005B4A9B" w:rsidRDefault="005B4A9B" w:rsidP="005B4A9B">
      <w:pPr>
        <w:pStyle w:val="Bullet1"/>
      </w:pPr>
      <w:r w:rsidRPr="005B4A9B">
        <w:t>An inspection report stating that the welding under the Contract was performed according to D1.1. The report shall include a review of the WPS, a review of welder qualifications and a report on visual inspection of the welds on the Project Site. The inspection shall be signed by a Certified Welding Inspector (CWI) holding QC1 certification as defined in D1.1.</w:t>
      </w:r>
    </w:p>
    <w:p w14:paraId="75F6E88D" w14:textId="77777777" w:rsidR="005B4A9B" w:rsidRPr="00481049" w:rsidRDefault="005B4A9B"/>
    <w:p w14:paraId="1EF28B8C" w14:textId="77777777" w:rsidR="00CF715D" w:rsidRPr="00481049" w:rsidRDefault="00CF715D" w:rsidP="00CF715D">
      <w:pPr>
        <w:pStyle w:val="Instructions-Indented"/>
      </w:pPr>
      <w:r w:rsidRPr="00481049">
        <w:t>(Add the following lead-in paragraph and subsection .80(g) when protective coatings are required</w:t>
      </w:r>
      <w:r w:rsidR="00B533F4" w:rsidRPr="00481049">
        <w:t xml:space="preserve"> on steel piles</w:t>
      </w:r>
      <w:r w:rsidRPr="00481049">
        <w:t>.)</w:t>
      </w:r>
    </w:p>
    <w:p w14:paraId="59E04A68" w14:textId="77777777" w:rsidR="00CF715D" w:rsidRPr="00481049" w:rsidRDefault="00CF715D" w:rsidP="00CF715D"/>
    <w:p w14:paraId="0C935BBD" w14:textId="77777777" w:rsidR="00CF715D" w:rsidRPr="00481049" w:rsidRDefault="00CF715D" w:rsidP="00CF715D">
      <w:r w:rsidRPr="00481049">
        <w:t>Add the following subsection:</w:t>
      </w:r>
    </w:p>
    <w:p w14:paraId="0C3320FA" w14:textId="77777777" w:rsidR="00CF715D" w:rsidRPr="00481049" w:rsidRDefault="00CF715D" w:rsidP="00CF715D"/>
    <w:p w14:paraId="2084DCF5" w14:textId="635716A2" w:rsidR="00CF715D" w:rsidRPr="00481049" w:rsidRDefault="00CF715D" w:rsidP="00CF715D">
      <w:r w:rsidRPr="00481049">
        <w:rPr>
          <w:b/>
        </w:rPr>
        <w:t>00520.80(g)  Steel Pile Protective Coatings</w:t>
      </w:r>
      <w:r w:rsidRPr="00481049">
        <w:t> - The estimated quantities of steel pile protective coatings are:</w:t>
      </w:r>
    </w:p>
    <w:p w14:paraId="241D5715" w14:textId="77777777" w:rsidR="00CF715D" w:rsidRPr="00481049" w:rsidRDefault="00CF715D" w:rsidP="00CF715D"/>
    <w:p w14:paraId="14A27D53" w14:textId="77777777" w:rsidR="00CF715D" w:rsidRPr="00481049" w:rsidRDefault="00CF715D" w:rsidP="008A3233">
      <w:pPr>
        <w:tabs>
          <w:tab w:val="center" w:pos="2880"/>
          <w:tab w:val="center" w:pos="5760"/>
        </w:tabs>
        <w:rPr>
          <w:b/>
        </w:rPr>
      </w:pPr>
      <w:r w:rsidRPr="00481049">
        <w:rPr>
          <w:b/>
        </w:rPr>
        <w:tab/>
      </w:r>
      <w:r w:rsidRPr="00481049">
        <w:rPr>
          <w:b/>
        </w:rPr>
        <w:tab/>
        <w:t xml:space="preserve">Length of </w:t>
      </w:r>
      <w:r w:rsidR="008A3233" w:rsidRPr="00481049">
        <w:rPr>
          <w:b/>
        </w:rPr>
        <w:t>Coated</w:t>
      </w:r>
    </w:p>
    <w:p w14:paraId="38AE9193" w14:textId="77777777" w:rsidR="008A3233" w:rsidRPr="00481049" w:rsidRDefault="008A3233" w:rsidP="008A3233">
      <w:pPr>
        <w:tabs>
          <w:tab w:val="center" w:pos="2880"/>
          <w:tab w:val="center" w:pos="5760"/>
        </w:tabs>
        <w:spacing w:after="120"/>
        <w:rPr>
          <w:b/>
        </w:rPr>
      </w:pPr>
      <w:r w:rsidRPr="00481049">
        <w:rPr>
          <w:b/>
        </w:rPr>
        <w:tab/>
        <w:t>Coating System</w:t>
      </w:r>
      <w:r w:rsidRPr="00481049">
        <w:rPr>
          <w:b/>
        </w:rPr>
        <w:tab/>
        <w:t>Pile (feet)</w:t>
      </w:r>
    </w:p>
    <w:p w14:paraId="1C1385A1" w14:textId="77777777" w:rsidR="00CF715D" w:rsidRPr="00481049" w:rsidRDefault="00CF715D" w:rsidP="008A3233">
      <w:pPr>
        <w:tabs>
          <w:tab w:val="center" w:pos="2880"/>
          <w:tab w:val="center" w:pos="5760"/>
        </w:tabs>
      </w:pPr>
      <w:r w:rsidRPr="00481049">
        <w:tab/>
      </w:r>
      <w:r w:rsidRPr="00481049">
        <w:tab/>
      </w:r>
    </w:p>
    <w:p w14:paraId="33FA2112" w14:textId="77777777" w:rsidR="00CF715D" w:rsidRPr="00481049" w:rsidRDefault="00CF715D" w:rsidP="008A3233">
      <w:pPr>
        <w:tabs>
          <w:tab w:val="center" w:pos="2880"/>
          <w:tab w:val="center" w:pos="5760"/>
        </w:tabs>
      </w:pPr>
      <w:r w:rsidRPr="00481049">
        <w:tab/>
      </w:r>
      <w:r w:rsidRPr="00481049">
        <w:tab/>
      </w:r>
    </w:p>
    <w:p w14:paraId="1DD37021" w14:textId="77777777" w:rsidR="00CF715D" w:rsidRPr="00481049" w:rsidRDefault="00CF715D" w:rsidP="00CF715D"/>
    <w:p w14:paraId="1A2E4EAB" w14:textId="77777777" w:rsidR="00DD5D41" w:rsidRPr="00481049" w:rsidRDefault="00DD5D41" w:rsidP="00E86E25"/>
    <w:sectPr w:rsidR="00DD5D41" w:rsidRPr="0048104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AF" w14:textId="77777777" w:rsidR="004A71CD" w:rsidRDefault="004A71CD">
      <w:r>
        <w:separator/>
      </w:r>
    </w:p>
  </w:endnote>
  <w:endnote w:type="continuationSeparator" w:id="0">
    <w:p w14:paraId="781F7498" w14:textId="77777777" w:rsidR="004A71CD" w:rsidRDefault="004A71CD">
      <w:r>
        <w:continuationSeparator/>
      </w:r>
    </w:p>
  </w:endnote>
  <w:endnote w:type="continuationNotice" w:id="1">
    <w:p w14:paraId="5D44113D" w14:textId="77777777" w:rsidR="004A71CD" w:rsidRDefault="004A7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CBE46" w14:textId="1E6B859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4CA0">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6096" w14:textId="77777777" w:rsidR="004A71CD" w:rsidRDefault="004A71CD">
      <w:r>
        <w:separator/>
      </w:r>
    </w:p>
  </w:footnote>
  <w:footnote w:type="continuationSeparator" w:id="0">
    <w:p w14:paraId="32DE670F" w14:textId="77777777" w:rsidR="004A71CD" w:rsidRDefault="004A71CD">
      <w:r>
        <w:continuationSeparator/>
      </w:r>
    </w:p>
  </w:footnote>
  <w:footnote w:type="continuationNotice" w:id="1">
    <w:p w14:paraId="26A976F0" w14:textId="77777777" w:rsidR="004A71CD" w:rsidRDefault="004A7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56704678">
    <w:abstractNumId w:val="9"/>
  </w:num>
  <w:num w:numId="2" w16cid:durableId="482091116">
    <w:abstractNumId w:val="2"/>
  </w:num>
  <w:num w:numId="3" w16cid:durableId="783429422">
    <w:abstractNumId w:val="1"/>
  </w:num>
  <w:num w:numId="4" w16cid:durableId="1923486849">
    <w:abstractNumId w:val="8"/>
  </w:num>
  <w:num w:numId="5" w16cid:durableId="839999865">
    <w:abstractNumId w:val="13"/>
  </w:num>
  <w:num w:numId="6" w16cid:durableId="1663048743">
    <w:abstractNumId w:val="18"/>
  </w:num>
  <w:num w:numId="7" w16cid:durableId="1803302148">
    <w:abstractNumId w:val="17"/>
  </w:num>
  <w:num w:numId="8" w16cid:durableId="1857621312">
    <w:abstractNumId w:val="6"/>
  </w:num>
  <w:num w:numId="9" w16cid:durableId="698167036">
    <w:abstractNumId w:val="16"/>
  </w:num>
  <w:num w:numId="10" w16cid:durableId="1122961924">
    <w:abstractNumId w:val="19"/>
  </w:num>
  <w:num w:numId="11" w16cid:durableId="1200044288">
    <w:abstractNumId w:val="5"/>
  </w:num>
  <w:num w:numId="12" w16cid:durableId="52195472">
    <w:abstractNumId w:val="15"/>
  </w:num>
  <w:num w:numId="13" w16cid:durableId="1891264666">
    <w:abstractNumId w:val="3"/>
  </w:num>
  <w:num w:numId="14" w16cid:durableId="968049086">
    <w:abstractNumId w:val="7"/>
  </w:num>
  <w:num w:numId="15" w16cid:durableId="344674695">
    <w:abstractNumId w:val="14"/>
  </w:num>
  <w:num w:numId="16" w16cid:durableId="763763898">
    <w:abstractNumId w:val="12"/>
  </w:num>
  <w:num w:numId="17" w16cid:durableId="1103719398">
    <w:abstractNumId w:val="4"/>
  </w:num>
  <w:num w:numId="18" w16cid:durableId="999114773">
    <w:abstractNumId w:val="20"/>
  </w:num>
  <w:num w:numId="19" w16cid:durableId="1021585023">
    <w:abstractNumId w:val="0"/>
  </w:num>
  <w:num w:numId="20" w16cid:durableId="1908228294">
    <w:abstractNumId w:val="10"/>
  </w:num>
  <w:num w:numId="21" w16cid:durableId="15790540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B"/>
    <w:rsid w:val="00033870"/>
    <w:rsid w:val="000511C8"/>
    <w:rsid w:val="000B0527"/>
    <w:rsid w:val="000B4355"/>
    <w:rsid w:val="000B6D62"/>
    <w:rsid w:val="000E6259"/>
    <w:rsid w:val="000F706A"/>
    <w:rsid w:val="0010700C"/>
    <w:rsid w:val="00162BEE"/>
    <w:rsid w:val="0018109A"/>
    <w:rsid w:val="00185CC7"/>
    <w:rsid w:val="001D11AF"/>
    <w:rsid w:val="00207091"/>
    <w:rsid w:val="00231E68"/>
    <w:rsid w:val="00237D8A"/>
    <w:rsid w:val="0029783A"/>
    <w:rsid w:val="002A1352"/>
    <w:rsid w:val="002A4E23"/>
    <w:rsid w:val="002D77E9"/>
    <w:rsid w:val="002F06FA"/>
    <w:rsid w:val="00313841"/>
    <w:rsid w:val="0034366A"/>
    <w:rsid w:val="003520DE"/>
    <w:rsid w:val="0036054A"/>
    <w:rsid w:val="00372633"/>
    <w:rsid w:val="00395B0C"/>
    <w:rsid w:val="003A4DEB"/>
    <w:rsid w:val="003B596B"/>
    <w:rsid w:val="003D429A"/>
    <w:rsid w:val="003F432E"/>
    <w:rsid w:val="004529CE"/>
    <w:rsid w:val="00481049"/>
    <w:rsid w:val="004A71CD"/>
    <w:rsid w:val="004C0178"/>
    <w:rsid w:val="00503366"/>
    <w:rsid w:val="00504CA0"/>
    <w:rsid w:val="005569A6"/>
    <w:rsid w:val="005905A3"/>
    <w:rsid w:val="005A3C1B"/>
    <w:rsid w:val="005B4A9B"/>
    <w:rsid w:val="005C602C"/>
    <w:rsid w:val="00604D5B"/>
    <w:rsid w:val="006102B3"/>
    <w:rsid w:val="006163DB"/>
    <w:rsid w:val="00630A9C"/>
    <w:rsid w:val="00636879"/>
    <w:rsid w:val="00641759"/>
    <w:rsid w:val="0065644A"/>
    <w:rsid w:val="006A0F1E"/>
    <w:rsid w:val="006A7972"/>
    <w:rsid w:val="007125AB"/>
    <w:rsid w:val="00712DCD"/>
    <w:rsid w:val="00727393"/>
    <w:rsid w:val="00740178"/>
    <w:rsid w:val="00757944"/>
    <w:rsid w:val="00785B3B"/>
    <w:rsid w:val="00790FE8"/>
    <w:rsid w:val="007914EF"/>
    <w:rsid w:val="00795A02"/>
    <w:rsid w:val="007E0A0D"/>
    <w:rsid w:val="007F133D"/>
    <w:rsid w:val="00832849"/>
    <w:rsid w:val="0085153D"/>
    <w:rsid w:val="00867212"/>
    <w:rsid w:val="00875993"/>
    <w:rsid w:val="008919DF"/>
    <w:rsid w:val="008A3233"/>
    <w:rsid w:val="008A477E"/>
    <w:rsid w:val="008B7E59"/>
    <w:rsid w:val="009612A7"/>
    <w:rsid w:val="00966FD0"/>
    <w:rsid w:val="009771C9"/>
    <w:rsid w:val="009A584F"/>
    <w:rsid w:val="009F569F"/>
    <w:rsid w:val="00A0685B"/>
    <w:rsid w:val="00A37C77"/>
    <w:rsid w:val="00A42969"/>
    <w:rsid w:val="00A77A51"/>
    <w:rsid w:val="00A943F5"/>
    <w:rsid w:val="00AC6C45"/>
    <w:rsid w:val="00AE2C9E"/>
    <w:rsid w:val="00B167E3"/>
    <w:rsid w:val="00B31BBF"/>
    <w:rsid w:val="00B422CF"/>
    <w:rsid w:val="00B533F4"/>
    <w:rsid w:val="00B70B28"/>
    <w:rsid w:val="00BD495B"/>
    <w:rsid w:val="00BF1D57"/>
    <w:rsid w:val="00C256F1"/>
    <w:rsid w:val="00C66B85"/>
    <w:rsid w:val="00CB5C52"/>
    <w:rsid w:val="00CE4BD7"/>
    <w:rsid w:val="00CF02F6"/>
    <w:rsid w:val="00CF1D24"/>
    <w:rsid w:val="00CF25D8"/>
    <w:rsid w:val="00CF715D"/>
    <w:rsid w:val="00D05E69"/>
    <w:rsid w:val="00D55F9B"/>
    <w:rsid w:val="00D91C39"/>
    <w:rsid w:val="00DD5D41"/>
    <w:rsid w:val="00E12633"/>
    <w:rsid w:val="00E27ADC"/>
    <w:rsid w:val="00E604DE"/>
    <w:rsid w:val="00E71EFF"/>
    <w:rsid w:val="00E86E25"/>
    <w:rsid w:val="00EF4063"/>
    <w:rsid w:val="00F00023"/>
    <w:rsid w:val="00F0599F"/>
    <w:rsid w:val="00F3015A"/>
    <w:rsid w:val="00F6354E"/>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F0002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2CFF3-DF21-4A91-B763-7D06F08F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1509</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17</cp:revision>
  <cp:lastPrinted>2014-02-06T16:00:00Z</cp:lastPrinted>
  <dcterms:created xsi:type="dcterms:W3CDTF">2019-01-03T17:30:00Z</dcterms:created>
  <dcterms:modified xsi:type="dcterms:W3CDTF">2023-09-19T22:09:00Z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2023-09-19T22:09:19Z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9f3d9102-bb63-4342-b239-f873db92246b</vt:lpwstr>
  </property>
  <property fmtid="{D5CDD505-2E9C-101B-9397-08002B2CF9AE}" pid="12" name="MSIP_Label_c9cf6fe3-5bce-446b-ad70-bd306593eea0_ContentBits">
    <vt:lpwstr>0</vt:lpwstr>
  </property>
</Properties>
</file>