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E41B0" w14:textId="5E16DBB9" w:rsidR="00413C83" w:rsidRDefault="00334793" w:rsidP="00413C83">
      <w:pPr>
        <w:pStyle w:val="SPTitle"/>
      </w:pPr>
      <w:r w:rsidRPr="007D7663">
        <w:t xml:space="preserve">SP00581  </w:t>
      </w:r>
      <w:r w:rsidR="00413C83" w:rsidRPr="00CA6613">
        <w:t>(</w:t>
      </w:r>
      <w:r w:rsidR="00413C83">
        <w:t>Special Provisions for the 2021 Book</w:t>
      </w:r>
      <w:r w:rsidR="00413C83" w:rsidRPr="00CA6613">
        <w:t>)</w:t>
      </w:r>
      <w:r w:rsidR="00413C83" w:rsidRPr="00B212DB">
        <w:t xml:space="preserve"> </w:t>
      </w:r>
      <w:r w:rsidR="00413C83">
        <w:tab/>
        <w:t xml:space="preserve">(Bidding on or after: </w:t>
      </w:r>
      <w:r w:rsidR="00274F52">
        <w:t>0</w:t>
      </w:r>
      <w:r w:rsidR="001F79C5">
        <w:t>6</w:t>
      </w:r>
      <w:r w:rsidR="00413C83" w:rsidRPr="006A72DF">
        <w:t>-01-</w:t>
      </w:r>
      <w:r w:rsidR="00413C83">
        <w:t>2</w:t>
      </w:r>
      <w:r w:rsidR="001F79C5">
        <w:t>3</w:t>
      </w:r>
    </w:p>
    <w:p w14:paraId="04723370" w14:textId="56A9F0FF" w:rsidR="00274F52" w:rsidRDefault="00CF4F40" w:rsidP="00413C83">
      <w:pPr>
        <w:pStyle w:val="SPTitle"/>
      </w:pPr>
      <w:r>
        <w:tab/>
        <w:t>Last updated: 0</w:t>
      </w:r>
      <w:r w:rsidR="001F79C5">
        <w:t>2</w:t>
      </w:r>
      <w:r>
        <w:t>-</w:t>
      </w:r>
      <w:r w:rsidR="00293AA1">
        <w:t>2</w:t>
      </w:r>
      <w:r w:rsidR="001F79C5">
        <w:t>2</w:t>
      </w:r>
      <w:r w:rsidR="00413C83">
        <w:t>-2</w:t>
      </w:r>
      <w:r w:rsidR="001F79C5">
        <w:t>3</w:t>
      </w:r>
    </w:p>
    <w:p w14:paraId="13289EC0" w14:textId="77777777" w:rsidR="00293AA1" w:rsidRDefault="00274F52" w:rsidP="00413C83">
      <w:pPr>
        <w:pStyle w:val="SPTitle"/>
        <w:rPr>
          <w:i/>
        </w:rPr>
      </w:pPr>
      <w:r>
        <w:tab/>
      </w:r>
      <w:r>
        <w:rPr>
          <w:i/>
        </w:rPr>
        <w:t>This Section requires SP02530</w:t>
      </w:r>
    </w:p>
    <w:p w14:paraId="381A7D91" w14:textId="1DA921F5" w:rsidR="00413C83" w:rsidRDefault="00293AA1" w:rsidP="00413C83">
      <w:pPr>
        <w:pStyle w:val="SPTitle"/>
      </w:pPr>
      <w:r>
        <w:rPr>
          <w:i/>
        </w:rPr>
        <w:tab/>
        <w:t>And SP02560</w:t>
      </w:r>
      <w:r w:rsidR="00274F52">
        <w:rPr>
          <w:i/>
        </w:rPr>
        <w:t>.</w:t>
      </w:r>
      <w:r w:rsidR="00CF4F40">
        <w:t>)</w:t>
      </w:r>
    </w:p>
    <w:p w14:paraId="629A0DB0" w14:textId="7AC6AE26" w:rsidR="00334793" w:rsidRPr="007D7663" w:rsidRDefault="00413C83" w:rsidP="00CF4F40">
      <w:pPr>
        <w:pStyle w:val="SPTitle"/>
        <w:rPr>
          <w:i/>
        </w:rPr>
      </w:pPr>
      <w:r>
        <w:tab/>
      </w:r>
    </w:p>
    <w:p w14:paraId="4B0BFA32" w14:textId="77777777" w:rsidR="00334793" w:rsidRPr="007D7663" w:rsidRDefault="00334793">
      <w:pPr>
        <w:rPr>
          <w:szCs w:val="22"/>
        </w:rPr>
      </w:pPr>
    </w:p>
    <w:p w14:paraId="258A212A" w14:textId="77777777" w:rsidR="00334793" w:rsidRPr="007D7663" w:rsidRDefault="00334793" w:rsidP="00A87140">
      <w:pPr>
        <w:pStyle w:val="Heading1"/>
      </w:pPr>
      <w:r w:rsidRPr="007D7663">
        <w:t>SECTION 00581 - BRIDGE DRAINAGE SYSTEMS</w:t>
      </w:r>
    </w:p>
    <w:p w14:paraId="3F27094C" w14:textId="77777777" w:rsidR="00334793" w:rsidRPr="007D7663" w:rsidRDefault="00334793">
      <w:pPr>
        <w:rPr>
          <w:szCs w:val="22"/>
        </w:rPr>
      </w:pPr>
    </w:p>
    <w:p w14:paraId="579C758F" w14:textId="4B134457" w:rsidR="0089594B" w:rsidRPr="007D7663" w:rsidRDefault="00413C83" w:rsidP="0089594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856DDB2" w14:textId="40F563CE" w:rsidR="0089594B" w:rsidRDefault="0089594B">
      <w:pPr>
        <w:rPr>
          <w:szCs w:val="22"/>
        </w:rPr>
      </w:pPr>
    </w:p>
    <w:p w14:paraId="1A79E9D4" w14:textId="77777777" w:rsidR="001F79C5" w:rsidRPr="00F1627F" w:rsidRDefault="001F79C5" w:rsidP="001F79C5">
      <w:pPr>
        <w:pStyle w:val="Instructions-Indented"/>
      </w:pPr>
      <w:r w:rsidRPr="00F1627F">
        <w:t>(Use the following lead-in paragraph when none of the following subsections are included in the project.)</w:t>
      </w:r>
    </w:p>
    <w:p w14:paraId="2102AE41" w14:textId="77777777" w:rsidR="001F79C5" w:rsidRPr="007D7663" w:rsidRDefault="001F79C5">
      <w:pPr>
        <w:rPr>
          <w:szCs w:val="22"/>
        </w:rPr>
      </w:pPr>
    </w:p>
    <w:p w14:paraId="2783BAF9" w14:textId="77777777" w:rsidR="00334793" w:rsidRPr="007D7663" w:rsidRDefault="00334793">
      <w:pPr>
        <w:rPr>
          <w:szCs w:val="22"/>
        </w:rPr>
      </w:pPr>
      <w:r w:rsidRPr="007D7663">
        <w:rPr>
          <w:szCs w:val="22"/>
        </w:rPr>
        <w:t>Comply with Section 00581 of the Standard Specifications.</w:t>
      </w:r>
    </w:p>
    <w:p w14:paraId="03A8BCF9" w14:textId="5DD780E8" w:rsidR="00334793" w:rsidRDefault="00334793">
      <w:pPr>
        <w:rPr>
          <w:szCs w:val="22"/>
        </w:rPr>
      </w:pPr>
    </w:p>
    <w:p w14:paraId="3C46A755" w14:textId="77777777" w:rsidR="001F79C5" w:rsidRPr="00F1627F" w:rsidRDefault="001F79C5" w:rsidP="001F79C5">
      <w:pPr>
        <w:pStyle w:val="Instructions-Indented"/>
      </w:pPr>
      <w:r w:rsidRPr="00F1627F">
        <w:t>(Use the following lead-in paragraph when any of the following subsections are included in the project.)</w:t>
      </w:r>
    </w:p>
    <w:p w14:paraId="7D8E2A0A" w14:textId="77777777" w:rsidR="001F79C5" w:rsidRPr="00F1627F" w:rsidRDefault="001F79C5" w:rsidP="001F79C5"/>
    <w:p w14:paraId="51EFAA62" w14:textId="77777777" w:rsidR="001F79C5" w:rsidRPr="00F1627F" w:rsidRDefault="001F79C5" w:rsidP="001F79C5">
      <w:r w:rsidRPr="00F1627F">
        <w:t>Comply with Section 00581 of the Standard Specifications modified as follows:</w:t>
      </w:r>
    </w:p>
    <w:p w14:paraId="7268490A" w14:textId="77777777" w:rsidR="001F79C5" w:rsidRPr="00F1627F" w:rsidRDefault="001F79C5" w:rsidP="001F79C5">
      <w:pPr>
        <w:rPr>
          <w:szCs w:val="22"/>
        </w:rPr>
      </w:pPr>
    </w:p>
    <w:p w14:paraId="25C703DD" w14:textId="77777777" w:rsidR="001F79C5" w:rsidRPr="00F1627F" w:rsidRDefault="001F79C5" w:rsidP="001F79C5">
      <w:pPr>
        <w:pStyle w:val="Instructions-Indented"/>
      </w:pPr>
      <w:r w:rsidRPr="00F1627F">
        <w:t>(Use the following subsection .00 for rehabilitation work.)</w:t>
      </w:r>
    </w:p>
    <w:p w14:paraId="5EEBF93E" w14:textId="77777777" w:rsidR="001F79C5" w:rsidRPr="00F1627F" w:rsidRDefault="001F79C5" w:rsidP="001F79C5">
      <w:pPr>
        <w:rPr>
          <w:szCs w:val="22"/>
        </w:rPr>
      </w:pPr>
    </w:p>
    <w:p w14:paraId="1DC5B610" w14:textId="77777777" w:rsidR="001F79C5" w:rsidRPr="00F1627F" w:rsidRDefault="001F79C5" w:rsidP="001F79C5">
      <w:pPr>
        <w:rPr>
          <w:szCs w:val="22"/>
        </w:rPr>
      </w:pPr>
      <w:r w:rsidRPr="00F1627F">
        <w:rPr>
          <w:b/>
          <w:szCs w:val="22"/>
        </w:rPr>
        <w:t>00581.00  Scope</w:t>
      </w:r>
      <w:r w:rsidRPr="00F1627F">
        <w:rPr>
          <w:szCs w:val="22"/>
        </w:rPr>
        <w:t> </w:t>
      </w:r>
      <w:r w:rsidRPr="00F1627F">
        <w:rPr>
          <w:szCs w:val="22"/>
        </w:rPr>
        <w:noBreakHyphen/>
        <w:t> </w:t>
      </w:r>
      <w:r>
        <w:rPr>
          <w:szCs w:val="22"/>
        </w:rPr>
        <w:t>Add the following paragraph to the end of this subsection:</w:t>
      </w:r>
    </w:p>
    <w:p w14:paraId="44E644ED" w14:textId="77777777" w:rsidR="001F79C5" w:rsidRPr="00F1627F" w:rsidRDefault="001F79C5" w:rsidP="001F79C5">
      <w:pPr>
        <w:rPr>
          <w:szCs w:val="22"/>
        </w:rPr>
      </w:pPr>
    </w:p>
    <w:p w14:paraId="50EF0C04" w14:textId="77777777" w:rsidR="001F79C5" w:rsidRPr="00F1627F" w:rsidRDefault="001F79C5" w:rsidP="001F79C5">
      <w:pPr>
        <w:rPr>
          <w:szCs w:val="22"/>
        </w:rPr>
      </w:pPr>
      <w:r w:rsidRPr="00F1627F">
        <w:rPr>
          <w:szCs w:val="22"/>
        </w:rPr>
        <w:t>This Work consists of adjusting manholes and inlets on Bridges as shown, specified or directed.</w:t>
      </w:r>
    </w:p>
    <w:p w14:paraId="7DACE013" w14:textId="77777777" w:rsidR="001F79C5" w:rsidRPr="00F1627F" w:rsidRDefault="001F79C5" w:rsidP="001F79C5">
      <w:pPr>
        <w:rPr>
          <w:szCs w:val="22"/>
        </w:rPr>
      </w:pPr>
    </w:p>
    <w:p w14:paraId="6C1D24F2" w14:textId="77777777" w:rsidR="001F79C5" w:rsidRPr="00F1627F" w:rsidRDefault="001F79C5" w:rsidP="001F79C5">
      <w:pPr>
        <w:pStyle w:val="Instructions-Indented"/>
      </w:pPr>
      <w:r w:rsidRPr="00F1627F">
        <w:t>(Use the following subsection .10 for rehabilitation work.)</w:t>
      </w:r>
    </w:p>
    <w:p w14:paraId="351F556C" w14:textId="77777777" w:rsidR="001F79C5" w:rsidRPr="00F1627F" w:rsidRDefault="001F79C5" w:rsidP="001F79C5">
      <w:pPr>
        <w:rPr>
          <w:szCs w:val="22"/>
        </w:rPr>
      </w:pPr>
    </w:p>
    <w:p w14:paraId="0E1CCD4E" w14:textId="77777777" w:rsidR="001F79C5" w:rsidRPr="00F1627F" w:rsidRDefault="001F79C5" w:rsidP="001F79C5">
      <w:pPr>
        <w:rPr>
          <w:szCs w:val="22"/>
        </w:rPr>
      </w:pPr>
      <w:r w:rsidRPr="00F1627F">
        <w:rPr>
          <w:b/>
          <w:szCs w:val="22"/>
        </w:rPr>
        <w:t>00581.10  Materials</w:t>
      </w:r>
      <w:r w:rsidRPr="00F1627F">
        <w:rPr>
          <w:szCs w:val="22"/>
        </w:rPr>
        <w:t> </w:t>
      </w:r>
      <w:r w:rsidRPr="00F1627F">
        <w:rPr>
          <w:szCs w:val="22"/>
        </w:rPr>
        <w:noBreakHyphen/>
        <w:t> </w:t>
      </w:r>
      <w:r>
        <w:rPr>
          <w:szCs w:val="22"/>
        </w:rPr>
        <w:t>Replace the paragraph that begins "</w:t>
      </w:r>
      <w:r w:rsidRPr="00356877">
        <w:rPr>
          <w:szCs w:val="22"/>
        </w:rPr>
        <w:t>Furnish deck drains, hangers, clamps,</w:t>
      </w:r>
      <w:r>
        <w:rPr>
          <w:szCs w:val="22"/>
        </w:rPr>
        <w:t xml:space="preserve"> …" with the following paragraph:</w:t>
      </w:r>
    </w:p>
    <w:p w14:paraId="01FCDE3D" w14:textId="77777777" w:rsidR="001F79C5" w:rsidRDefault="001F79C5" w:rsidP="001F79C5">
      <w:pPr>
        <w:rPr>
          <w:szCs w:val="22"/>
        </w:rPr>
      </w:pPr>
    </w:p>
    <w:p w14:paraId="5CE686C7" w14:textId="77777777" w:rsidR="001F79C5" w:rsidRPr="00F1627F" w:rsidRDefault="001F79C5" w:rsidP="001F79C5">
      <w:pPr>
        <w:rPr>
          <w:szCs w:val="22"/>
        </w:rPr>
      </w:pPr>
      <w:r w:rsidRPr="00F1627F">
        <w:rPr>
          <w:szCs w:val="22"/>
        </w:rPr>
        <w:t xml:space="preserve">Furnish deck drains, </w:t>
      </w:r>
      <w:r>
        <w:rPr>
          <w:szCs w:val="22"/>
        </w:rPr>
        <w:t xml:space="preserve">hangers, clamps, </w:t>
      </w:r>
      <w:r w:rsidRPr="00F1627F">
        <w:rPr>
          <w:szCs w:val="22"/>
        </w:rPr>
        <w:t>replacement inlet grates and other Incidentals meeting the requirements of AASHTO M183 (ASTM A36), Section 02530 and Section 02560. Galvanize after fabrication according to AASHTO M111 (ASTM A123).</w:t>
      </w:r>
    </w:p>
    <w:p w14:paraId="12CD581D" w14:textId="77777777" w:rsidR="001F79C5" w:rsidRPr="00F1627F" w:rsidRDefault="001F79C5" w:rsidP="001F79C5">
      <w:pPr>
        <w:rPr>
          <w:szCs w:val="22"/>
        </w:rPr>
      </w:pPr>
    </w:p>
    <w:p w14:paraId="6ABA1684" w14:textId="77777777" w:rsidR="001F79C5" w:rsidRPr="00F1627F" w:rsidRDefault="001F79C5" w:rsidP="001F79C5">
      <w:pPr>
        <w:pStyle w:val="Instructions-Indented"/>
      </w:pPr>
      <w:r w:rsidRPr="00F1627F">
        <w:t>(Use the following subsection .41 for rehabilitation work.)</w:t>
      </w:r>
    </w:p>
    <w:p w14:paraId="7FFEB8D1" w14:textId="77777777" w:rsidR="001F79C5" w:rsidRPr="00F1627F" w:rsidRDefault="001F79C5" w:rsidP="001F79C5">
      <w:pPr>
        <w:rPr>
          <w:szCs w:val="22"/>
        </w:rPr>
      </w:pPr>
    </w:p>
    <w:p w14:paraId="6A051539" w14:textId="77777777" w:rsidR="001F79C5" w:rsidRPr="00F1627F" w:rsidRDefault="001F79C5" w:rsidP="001F79C5">
      <w:pPr>
        <w:rPr>
          <w:szCs w:val="22"/>
        </w:rPr>
      </w:pPr>
      <w:r w:rsidRPr="00F1627F">
        <w:rPr>
          <w:szCs w:val="22"/>
        </w:rPr>
        <w:t>Add the following subsection:</w:t>
      </w:r>
    </w:p>
    <w:p w14:paraId="600C09BE" w14:textId="77777777" w:rsidR="001F79C5" w:rsidRPr="00F1627F" w:rsidRDefault="001F79C5" w:rsidP="001F79C5">
      <w:pPr>
        <w:rPr>
          <w:szCs w:val="22"/>
        </w:rPr>
      </w:pPr>
    </w:p>
    <w:p w14:paraId="48DE964A" w14:textId="77777777" w:rsidR="001F79C5" w:rsidRPr="00F1627F" w:rsidRDefault="001F79C5" w:rsidP="001F79C5">
      <w:pPr>
        <w:rPr>
          <w:szCs w:val="22"/>
        </w:rPr>
      </w:pPr>
      <w:r w:rsidRPr="00F1627F">
        <w:rPr>
          <w:b/>
          <w:szCs w:val="22"/>
        </w:rPr>
        <w:t>00581.41  Modifying Existing Manholes and Inlets</w:t>
      </w:r>
      <w:r w:rsidRPr="00F1627F">
        <w:rPr>
          <w:szCs w:val="22"/>
        </w:rPr>
        <w:t> </w:t>
      </w:r>
      <w:r w:rsidRPr="00F1627F">
        <w:rPr>
          <w:szCs w:val="22"/>
        </w:rPr>
        <w:noBreakHyphen/>
        <w:t> Modify existing manholes and inlets on Bridges as shown and according to the following:</w:t>
      </w:r>
    </w:p>
    <w:p w14:paraId="1E386DAD" w14:textId="77777777" w:rsidR="001F79C5" w:rsidRPr="00F1627F" w:rsidRDefault="001F79C5" w:rsidP="001F79C5">
      <w:pPr>
        <w:rPr>
          <w:szCs w:val="22"/>
        </w:rPr>
      </w:pPr>
    </w:p>
    <w:p w14:paraId="75D442B0" w14:textId="77777777" w:rsidR="001F79C5" w:rsidRPr="00F1627F" w:rsidRDefault="001F79C5" w:rsidP="001F79C5">
      <w:pPr>
        <w:pStyle w:val="Indent1"/>
      </w:pPr>
      <w:r w:rsidRPr="00F1627F">
        <w:rPr>
          <w:b/>
        </w:rPr>
        <w:t>(a)  Modifying Manholes</w:t>
      </w:r>
      <w:r w:rsidRPr="00F1627F">
        <w:t> </w:t>
      </w:r>
      <w:r w:rsidRPr="00F1627F">
        <w:noBreakHyphen/>
        <w:t> Modify manholes as follows:</w:t>
      </w:r>
    </w:p>
    <w:p w14:paraId="6B0F46A8" w14:textId="77777777" w:rsidR="001F79C5" w:rsidRPr="00F1627F" w:rsidRDefault="001F79C5" w:rsidP="001F79C5">
      <w:pPr>
        <w:rPr>
          <w:szCs w:val="22"/>
        </w:rPr>
      </w:pPr>
    </w:p>
    <w:p w14:paraId="44168A73" w14:textId="77777777" w:rsidR="001F79C5" w:rsidRPr="00F1627F" w:rsidRDefault="001F79C5" w:rsidP="001F79C5">
      <w:pPr>
        <w:pStyle w:val="Bullet2"/>
      </w:pPr>
      <w:r w:rsidRPr="00F1627F">
        <w:lastRenderedPageBreak/>
        <w:t>Remove existing manhole covers and reuse when shown.</w:t>
      </w:r>
    </w:p>
    <w:p w14:paraId="2FCA3B84" w14:textId="77777777" w:rsidR="001F79C5" w:rsidRPr="00F1627F" w:rsidRDefault="001F79C5" w:rsidP="001F79C5">
      <w:pPr>
        <w:pStyle w:val="Bullet2-After1st"/>
      </w:pPr>
      <w:r w:rsidRPr="00F1627F">
        <w:t>Remove existing concrete deck around the manhole frame according to Section 00504.</w:t>
      </w:r>
    </w:p>
    <w:p w14:paraId="7C59F358" w14:textId="77777777" w:rsidR="001F79C5" w:rsidRPr="00F1627F" w:rsidRDefault="001F79C5" w:rsidP="001F79C5">
      <w:pPr>
        <w:pStyle w:val="Bullet2-After1st"/>
      </w:pPr>
      <w:r w:rsidRPr="00F1627F">
        <w:t>Clean and prepare the existing steel manhole frame in place.</w:t>
      </w:r>
    </w:p>
    <w:p w14:paraId="21D9603F" w14:textId="77777777" w:rsidR="001F79C5" w:rsidRPr="00F1627F" w:rsidRDefault="001F79C5" w:rsidP="001F79C5">
      <w:pPr>
        <w:pStyle w:val="Bullet2-After1st"/>
      </w:pPr>
      <w:r w:rsidRPr="00F1627F">
        <w:t>Field weld steel riser rings as shown. Perform all field welding according to AWS D1.1.</w:t>
      </w:r>
    </w:p>
    <w:p w14:paraId="2B4E0C4E" w14:textId="77777777" w:rsidR="001F79C5" w:rsidRPr="00F1627F" w:rsidRDefault="001F79C5" w:rsidP="001F79C5">
      <w:pPr>
        <w:pStyle w:val="Bullet2-After1st"/>
      </w:pPr>
      <w:r w:rsidRPr="00F1627F">
        <w:t>Adjust riser rings to be flush with the proposed Roadway profile and maintain a uniform contact with the existing manhole frame. Complete this portion of the Work prior to the installation of the overlay.</w:t>
      </w:r>
    </w:p>
    <w:p w14:paraId="6C3AE7BF" w14:textId="77777777" w:rsidR="001F79C5" w:rsidRPr="00F1627F" w:rsidRDefault="001F79C5" w:rsidP="001F79C5">
      <w:pPr>
        <w:pStyle w:val="Bullet2-After1st"/>
      </w:pPr>
      <w:r w:rsidRPr="00F1627F">
        <w:t>Clean the new surface by brushing and moistening with water at the time of placing the overlay.</w:t>
      </w:r>
    </w:p>
    <w:p w14:paraId="2AD97B4E" w14:textId="77777777" w:rsidR="001F79C5" w:rsidRPr="00F1627F" w:rsidRDefault="001F79C5" w:rsidP="001F79C5">
      <w:pPr>
        <w:rPr>
          <w:szCs w:val="22"/>
        </w:rPr>
      </w:pPr>
    </w:p>
    <w:p w14:paraId="745C2EFB" w14:textId="77777777" w:rsidR="001F79C5" w:rsidRPr="00F1627F" w:rsidRDefault="001F79C5" w:rsidP="001F79C5">
      <w:pPr>
        <w:pStyle w:val="Indent1"/>
      </w:pPr>
      <w:r w:rsidRPr="00F1627F">
        <w:rPr>
          <w:b/>
        </w:rPr>
        <w:t>(b)  Modifying Inlets</w:t>
      </w:r>
      <w:r w:rsidRPr="00F1627F">
        <w:t> </w:t>
      </w:r>
      <w:r w:rsidRPr="00F1627F">
        <w:noBreakHyphen/>
        <w:t> Modify inlets as follows:</w:t>
      </w:r>
    </w:p>
    <w:p w14:paraId="0F83569C" w14:textId="77777777" w:rsidR="001F79C5" w:rsidRPr="00F1627F" w:rsidRDefault="001F79C5" w:rsidP="001F79C5">
      <w:pPr>
        <w:rPr>
          <w:szCs w:val="22"/>
        </w:rPr>
      </w:pPr>
    </w:p>
    <w:p w14:paraId="3C9E693A" w14:textId="77777777" w:rsidR="001F79C5" w:rsidRPr="00F1627F" w:rsidRDefault="001F79C5" w:rsidP="001F79C5">
      <w:pPr>
        <w:pStyle w:val="Bullet2"/>
      </w:pPr>
      <w:r w:rsidRPr="00F1627F">
        <w:t>Remove existing inlet grates and reuse when shown.</w:t>
      </w:r>
    </w:p>
    <w:p w14:paraId="2437A5A5" w14:textId="77777777" w:rsidR="001F79C5" w:rsidRPr="00F1627F" w:rsidRDefault="001F79C5" w:rsidP="001F79C5">
      <w:pPr>
        <w:pStyle w:val="Bullet2-After1st"/>
      </w:pPr>
      <w:r w:rsidRPr="00F1627F">
        <w:t>Remove existing concrete deck around inlet frame according to Section 00504.</w:t>
      </w:r>
    </w:p>
    <w:p w14:paraId="05DA810A" w14:textId="77777777" w:rsidR="001F79C5" w:rsidRPr="00F1627F" w:rsidRDefault="001F79C5" w:rsidP="001F79C5">
      <w:pPr>
        <w:pStyle w:val="Bullet2-After1st"/>
      </w:pPr>
      <w:r w:rsidRPr="00F1627F">
        <w:t>Remove portions of the existing inlet frames as shown.</w:t>
      </w:r>
    </w:p>
    <w:p w14:paraId="2A9504CC" w14:textId="77777777" w:rsidR="001F79C5" w:rsidRPr="00F1627F" w:rsidRDefault="001F79C5" w:rsidP="001F79C5">
      <w:pPr>
        <w:pStyle w:val="Bullet2-After1st"/>
      </w:pPr>
      <w:r w:rsidRPr="00F1627F">
        <w:t>Clean and prepare the existing steel inlet frame in place.</w:t>
      </w:r>
    </w:p>
    <w:p w14:paraId="31E5C760" w14:textId="77777777" w:rsidR="001F79C5" w:rsidRPr="00F1627F" w:rsidRDefault="001F79C5" w:rsidP="001F79C5">
      <w:pPr>
        <w:pStyle w:val="Bullet2-After1st"/>
      </w:pPr>
      <w:r w:rsidRPr="00F1627F">
        <w:t>Adjust or install replacement inlet grate as shown.</w:t>
      </w:r>
    </w:p>
    <w:p w14:paraId="571E695E" w14:textId="77777777" w:rsidR="001F79C5" w:rsidRPr="00F1627F" w:rsidRDefault="001F79C5" w:rsidP="001F79C5">
      <w:pPr>
        <w:pStyle w:val="Bullet2-After1st"/>
      </w:pPr>
      <w:r w:rsidRPr="00F1627F">
        <w:t>Adjust the inlet grate to be flush with the proposed Roadway profile and maintain uniform contact with the existing inlet frame. Complete this portion of the Work prior to the installation of the overlay.</w:t>
      </w:r>
    </w:p>
    <w:p w14:paraId="44BD1D88" w14:textId="77777777" w:rsidR="001F79C5" w:rsidRPr="00F1627F" w:rsidRDefault="001F79C5" w:rsidP="001F79C5">
      <w:pPr>
        <w:pStyle w:val="Bullet2-After1st"/>
      </w:pPr>
      <w:r w:rsidRPr="00F1627F">
        <w:t>Clean the new surface by brushing and moistening with water at the time of placing the overlay.</w:t>
      </w:r>
    </w:p>
    <w:p w14:paraId="2622B0D7" w14:textId="77777777" w:rsidR="001F79C5" w:rsidRPr="00F1627F" w:rsidRDefault="001F79C5" w:rsidP="001F79C5">
      <w:pPr>
        <w:rPr>
          <w:szCs w:val="22"/>
        </w:rPr>
      </w:pPr>
    </w:p>
    <w:p w14:paraId="1BE6F80E" w14:textId="77777777" w:rsidR="001F79C5" w:rsidRPr="00F1627F" w:rsidRDefault="001F79C5" w:rsidP="001F79C5">
      <w:pPr>
        <w:pStyle w:val="Instructions-Indented"/>
      </w:pPr>
      <w:r w:rsidRPr="00F1627F">
        <w:t>(Use the following subsection .80 for rehabilitation works.)</w:t>
      </w:r>
    </w:p>
    <w:p w14:paraId="06C703A9" w14:textId="77777777" w:rsidR="001F79C5" w:rsidRPr="00F1627F" w:rsidRDefault="001F79C5" w:rsidP="001F79C5">
      <w:pPr>
        <w:rPr>
          <w:szCs w:val="22"/>
        </w:rPr>
      </w:pPr>
    </w:p>
    <w:p w14:paraId="1BE42451" w14:textId="77777777" w:rsidR="001F79C5" w:rsidRPr="00F1627F" w:rsidRDefault="001F79C5" w:rsidP="001F79C5">
      <w:pPr>
        <w:rPr>
          <w:szCs w:val="22"/>
        </w:rPr>
      </w:pPr>
      <w:r w:rsidRPr="00F1627F">
        <w:rPr>
          <w:b/>
          <w:szCs w:val="22"/>
        </w:rPr>
        <w:t>00581.80  Measurement</w:t>
      </w:r>
      <w:r w:rsidRPr="00F1627F">
        <w:rPr>
          <w:szCs w:val="22"/>
        </w:rPr>
        <w:t> </w:t>
      </w:r>
      <w:r w:rsidRPr="00F1627F">
        <w:rPr>
          <w:szCs w:val="22"/>
        </w:rPr>
        <w:noBreakHyphen/>
        <w:t> </w:t>
      </w:r>
      <w:r>
        <w:rPr>
          <w:szCs w:val="22"/>
        </w:rPr>
        <w:t>Add the following paragraph to the end of this subsection:</w:t>
      </w:r>
    </w:p>
    <w:p w14:paraId="1A51FA90" w14:textId="77777777" w:rsidR="001F79C5" w:rsidRPr="00F1627F" w:rsidRDefault="001F79C5" w:rsidP="001F79C5">
      <w:pPr>
        <w:rPr>
          <w:szCs w:val="22"/>
        </w:rPr>
      </w:pPr>
    </w:p>
    <w:p w14:paraId="5606368F" w14:textId="77777777" w:rsidR="001F79C5" w:rsidRPr="00F1627F" w:rsidRDefault="001F79C5" w:rsidP="001F79C5">
      <w:pPr>
        <w:rPr>
          <w:szCs w:val="22"/>
        </w:rPr>
      </w:pPr>
      <w:r w:rsidRPr="00F1627F">
        <w:rPr>
          <w:szCs w:val="22"/>
        </w:rPr>
        <w:t>The quantities of modifying existing manholes and inlets on Bridges will be measured on the unit basis of each manhole or inlet replaced.</w:t>
      </w:r>
    </w:p>
    <w:p w14:paraId="4767FA65" w14:textId="77777777" w:rsidR="001F79C5" w:rsidRDefault="001F79C5" w:rsidP="001F79C5">
      <w:pPr>
        <w:rPr>
          <w:szCs w:val="22"/>
        </w:rPr>
      </w:pPr>
    </w:p>
    <w:p w14:paraId="7AFDC47D" w14:textId="77777777" w:rsidR="001F79C5" w:rsidRPr="00F1627F" w:rsidRDefault="001F79C5" w:rsidP="001F79C5">
      <w:pPr>
        <w:pStyle w:val="Instructions-Indented"/>
      </w:pPr>
      <w:r w:rsidRPr="00F1627F">
        <w:t xml:space="preserve">(Use the following subsection </w:t>
      </w:r>
      <w:r>
        <w:t>.9</w:t>
      </w:r>
      <w:r w:rsidRPr="00F1627F">
        <w:t>0 for rehabilitation works.)</w:t>
      </w:r>
    </w:p>
    <w:p w14:paraId="7467DA68" w14:textId="77777777" w:rsidR="001F79C5" w:rsidRPr="00F1627F" w:rsidRDefault="001F79C5" w:rsidP="001F79C5">
      <w:pPr>
        <w:rPr>
          <w:szCs w:val="22"/>
        </w:rPr>
      </w:pPr>
    </w:p>
    <w:p w14:paraId="4F32B04E" w14:textId="77777777" w:rsidR="001F79C5" w:rsidRDefault="001F79C5" w:rsidP="001F79C5">
      <w:pPr>
        <w:rPr>
          <w:szCs w:val="22"/>
        </w:rPr>
      </w:pPr>
      <w:r w:rsidRPr="00F1627F">
        <w:rPr>
          <w:b/>
          <w:szCs w:val="22"/>
        </w:rPr>
        <w:t>00581.90  Payment</w:t>
      </w:r>
      <w:r w:rsidRPr="00F1627F">
        <w:rPr>
          <w:szCs w:val="22"/>
        </w:rPr>
        <w:t> </w:t>
      </w:r>
      <w:r w:rsidRPr="00F1627F">
        <w:rPr>
          <w:szCs w:val="22"/>
        </w:rPr>
        <w:noBreakHyphen/>
        <w:t> </w:t>
      </w:r>
      <w:r>
        <w:rPr>
          <w:szCs w:val="22"/>
        </w:rPr>
        <w:t>Replace this subsection, except for the subsection number and title, with the following:</w:t>
      </w:r>
    </w:p>
    <w:p w14:paraId="66A28929" w14:textId="77777777" w:rsidR="001F79C5" w:rsidRDefault="001F79C5" w:rsidP="001F79C5">
      <w:pPr>
        <w:rPr>
          <w:szCs w:val="22"/>
        </w:rPr>
      </w:pPr>
    </w:p>
    <w:p w14:paraId="0474C829" w14:textId="77777777" w:rsidR="001F79C5" w:rsidRPr="00F1627F" w:rsidRDefault="001F79C5" w:rsidP="001F79C5">
      <w:pPr>
        <w:rPr>
          <w:szCs w:val="22"/>
        </w:rPr>
      </w:pPr>
      <w:r w:rsidRPr="00F1627F">
        <w:rPr>
          <w:szCs w:val="22"/>
        </w:rPr>
        <w:t>The accepted quantities of Work performed under this Section will be paid for at the Contract unit price, per unit of measurement, for the following items:</w:t>
      </w:r>
    </w:p>
    <w:p w14:paraId="0F2F6D57" w14:textId="77777777" w:rsidR="001F79C5" w:rsidRDefault="001F79C5" w:rsidP="001F79C5">
      <w:pPr>
        <w:rPr>
          <w:szCs w:val="22"/>
        </w:rPr>
      </w:pPr>
    </w:p>
    <w:p w14:paraId="29826F09" w14:textId="77777777" w:rsidR="001F79C5" w:rsidRDefault="001F79C5" w:rsidP="001F79C5">
      <w:pPr>
        <w:pStyle w:val="Instructions-Indented"/>
      </w:pPr>
      <w:r w:rsidRPr="000662A1">
        <w:t>(Delete pay item(s) from the list that are not included in the Schedule of Items, but do not change the alpha characters next to the pay items.)</w:t>
      </w:r>
    </w:p>
    <w:p w14:paraId="0BEA6A3D" w14:textId="77777777" w:rsidR="001F79C5" w:rsidRPr="00F1627F" w:rsidRDefault="001F79C5" w:rsidP="001F79C5">
      <w:pPr>
        <w:rPr>
          <w:szCs w:val="22"/>
        </w:rPr>
      </w:pPr>
    </w:p>
    <w:p w14:paraId="3AFA61F4" w14:textId="77777777" w:rsidR="001F79C5" w:rsidRPr="00F1627F" w:rsidRDefault="001F79C5" w:rsidP="001F79C5">
      <w:pPr>
        <w:pStyle w:val="Listpaymentheading"/>
      </w:pPr>
      <w:r w:rsidRPr="00F1627F">
        <w:tab/>
      </w:r>
      <w:r w:rsidRPr="00F1627F">
        <w:tab/>
        <w:t>Pay Item</w:t>
      </w:r>
      <w:r w:rsidRPr="00F1627F">
        <w:tab/>
        <w:t>Unit of Measurement</w:t>
      </w:r>
    </w:p>
    <w:p w14:paraId="328CA588" w14:textId="77777777" w:rsidR="001F79C5" w:rsidRPr="00F1627F" w:rsidRDefault="001F79C5" w:rsidP="001F79C5">
      <w:pPr>
        <w:rPr>
          <w:szCs w:val="22"/>
        </w:rPr>
      </w:pPr>
    </w:p>
    <w:p w14:paraId="58B72EB7" w14:textId="77777777" w:rsidR="001F79C5" w:rsidRDefault="001F79C5" w:rsidP="001F79C5">
      <w:pPr>
        <w:pStyle w:val="Listpayment"/>
      </w:pPr>
      <w:r w:rsidRPr="00F1627F">
        <w:tab/>
        <w:t>(a)</w:t>
      </w:r>
      <w:r w:rsidRPr="00F1627F">
        <w:tab/>
        <w:t>Bridge Drains</w:t>
      </w:r>
      <w:r w:rsidRPr="00F1627F">
        <w:tab/>
        <w:t>Each</w:t>
      </w:r>
    </w:p>
    <w:p w14:paraId="06881A4B" w14:textId="77777777" w:rsidR="001F79C5" w:rsidRPr="005D75E8" w:rsidRDefault="001F79C5" w:rsidP="001F79C5">
      <w:pPr>
        <w:pStyle w:val="Listpayment"/>
      </w:pPr>
      <w:r>
        <w:tab/>
        <w:t>(b</w:t>
      </w:r>
      <w:r w:rsidRPr="00F1627F">
        <w:t>)</w:t>
      </w:r>
      <w:r w:rsidRPr="00F1627F">
        <w:tab/>
        <w:t>Modifying Existing Bridge Drains</w:t>
      </w:r>
      <w:r w:rsidRPr="00F1627F">
        <w:tab/>
        <w:t>Each</w:t>
      </w:r>
    </w:p>
    <w:p w14:paraId="2E6573BB" w14:textId="77777777" w:rsidR="001F79C5" w:rsidRPr="00F1627F" w:rsidRDefault="001F79C5" w:rsidP="001F79C5">
      <w:pPr>
        <w:rPr>
          <w:szCs w:val="22"/>
        </w:rPr>
      </w:pPr>
    </w:p>
    <w:p w14:paraId="0515A787" w14:textId="658D792B" w:rsidR="001F79C5" w:rsidRPr="00F1627F" w:rsidRDefault="001F79C5" w:rsidP="001F79C5">
      <w:pPr>
        <w:rPr>
          <w:szCs w:val="22"/>
        </w:rPr>
      </w:pPr>
      <w:r>
        <w:rPr>
          <w:szCs w:val="22"/>
        </w:rPr>
        <w:t>Item (b</w:t>
      </w:r>
      <w:r w:rsidRPr="00F1627F">
        <w:rPr>
          <w:szCs w:val="22"/>
        </w:rPr>
        <w:t xml:space="preserve">) includes modifying existing </w:t>
      </w:r>
      <w:r w:rsidR="00446E45">
        <w:rPr>
          <w:szCs w:val="22"/>
        </w:rPr>
        <w:t xml:space="preserve">drainage </w:t>
      </w:r>
      <w:r w:rsidRPr="00F1627F">
        <w:rPr>
          <w:szCs w:val="22"/>
        </w:rPr>
        <w:t>manholes and inlets on Bridges.</w:t>
      </w:r>
    </w:p>
    <w:p w14:paraId="2AC88A4F" w14:textId="77777777" w:rsidR="001F79C5" w:rsidRDefault="001F79C5" w:rsidP="001F79C5">
      <w:pPr>
        <w:rPr>
          <w:szCs w:val="22"/>
        </w:rPr>
      </w:pPr>
    </w:p>
    <w:p w14:paraId="6A6ECF3D" w14:textId="77777777" w:rsidR="001F79C5" w:rsidRPr="000662A1" w:rsidRDefault="001F79C5" w:rsidP="001F79C5">
      <w:pPr>
        <w:rPr>
          <w:szCs w:val="22"/>
        </w:rPr>
      </w:pPr>
      <w:r w:rsidRPr="000662A1">
        <w:rPr>
          <w:szCs w:val="22"/>
        </w:rPr>
        <w:t>Payment will be payment in full for furnishing and placing all Materials, and for furnishing all</w:t>
      </w:r>
    </w:p>
    <w:p w14:paraId="38114F7F" w14:textId="77777777" w:rsidR="001F79C5" w:rsidRPr="000662A1" w:rsidRDefault="001F79C5" w:rsidP="001F79C5">
      <w:pPr>
        <w:rPr>
          <w:szCs w:val="22"/>
        </w:rPr>
      </w:pPr>
      <w:r w:rsidRPr="000662A1">
        <w:rPr>
          <w:szCs w:val="22"/>
        </w:rPr>
        <w:t>Equipment, labor, and Incidentals necessary to complete the Work as specified.</w:t>
      </w:r>
    </w:p>
    <w:p w14:paraId="0B238A0A" w14:textId="77777777" w:rsidR="001F79C5" w:rsidRDefault="001F79C5" w:rsidP="001F79C5">
      <w:pPr>
        <w:rPr>
          <w:szCs w:val="22"/>
        </w:rPr>
      </w:pPr>
    </w:p>
    <w:p w14:paraId="6D735F5F" w14:textId="77777777" w:rsidR="001F79C5" w:rsidRDefault="001F79C5" w:rsidP="001F79C5">
      <w:pPr>
        <w:pStyle w:val="Instructions-Indented"/>
      </w:pPr>
      <w:r>
        <w:t xml:space="preserve">(Delete the following two paragraphs if Item (b) </w:t>
      </w:r>
      <w:r w:rsidRPr="00F1627F">
        <w:t>Modifying Existing Bridge Drains</w:t>
      </w:r>
      <w:r>
        <w:t xml:space="preserve"> is deleted.)</w:t>
      </w:r>
    </w:p>
    <w:p w14:paraId="7E1EB31F" w14:textId="77777777" w:rsidR="001F79C5" w:rsidRPr="00D43A3A" w:rsidRDefault="001F79C5" w:rsidP="001F79C5"/>
    <w:p w14:paraId="7ACAB6F3" w14:textId="77777777" w:rsidR="001F79C5" w:rsidRDefault="001F79C5" w:rsidP="001F79C5">
      <w:pPr>
        <w:rPr>
          <w:szCs w:val="22"/>
        </w:rPr>
      </w:pPr>
      <w:r w:rsidRPr="000662A1">
        <w:rPr>
          <w:szCs w:val="22"/>
        </w:rPr>
        <w:t>No separate or additional payment will be made for drain pipe connected to bridge drains or for water</w:t>
      </w:r>
      <w:r>
        <w:rPr>
          <w:szCs w:val="22"/>
        </w:rPr>
        <w:t xml:space="preserve"> </w:t>
      </w:r>
      <w:r w:rsidRPr="000662A1">
        <w:rPr>
          <w:szCs w:val="22"/>
        </w:rPr>
        <w:t>used in testing the drain systems.</w:t>
      </w:r>
    </w:p>
    <w:p w14:paraId="4DD990DF" w14:textId="77777777" w:rsidR="001F79C5" w:rsidRPr="00F1627F" w:rsidRDefault="001F79C5" w:rsidP="001F79C5">
      <w:pPr>
        <w:rPr>
          <w:szCs w:val="22"/>
        </w:rPr>
      </w:pPr>
    </w:p>
    <w:p w14:paraId="2E9799F2" w14:textId="77777777" w:rsidR="001F79C5" w:rsidRPr="00F1627F" w:rsidRDefault="001F79C5" w:rsidP="001F79C5">
      <w:pPr>
        <w:rPr>
          <w:szCs w:val="22"/>
        </w:rPr>
      </w:pPr>
      <w:r w:rsidRPr="00F1627F">
        <w:rPr>
          <w:szCs w:val="22"/>
        </w:rPr>
        <w:t>No separate or additional payment will be made f</w:t>
      </w:r>
      <w:r>
        <w:rPr>
          <w:szCs w:val="22"/>
        </w:rPr>
        <w:t>or field measurement, removal and</w:t>
      </w:r>
      <w:r w:rsidRPr="00F1627F">
        <w:rPr>
          <w:szCs w:val="22"/>
        </w:rPr>
        <w:t xml:space="preserve"> disposal of existing grates.</w:t>
      </w:r>
    </w:p>
    <w:p w14:paraId="2F791E6C" w14:textId="77777777" w:rsidR="001F79C5" w:rsidRPr="007D7663" w:rsidRDefault="001F79C5">
      <w:pPr>
        <w:rPr>
          <w:szCs w:val="22"/>
        </w:rPr>
      </w:pPr>
    </w:p>
    <w:p w14:paraId="7B66601D" w14:textId="77777777" w:rsidR="005263F1" w:rsidRPr="007D7663" w:rsidRDefault="005263F1" w:rsidP="00334793"/>
    <w:sectPr w:rsidR="005263F1" w:rsidRPr="007D7663">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80CA6" w14:textId="77777777" w:rsidR="003B2E79" w:rsidRDefault="003B2E79">
      <w:r>
        <w:separator/>
      </w:r>
    </w:p>
  </w:endnote>
  <w:endnote w:type="continuationSeparator" w:id="0">
    <w:p w14:paraId="16A490EA" w14:textId="77777777" w:rsidR="003B2E79" w:rsidRDefault="003B2E79">
      <w:r>
        <w:continuationSeparator/>
      </w:r>
    </w:p>
  </w:endnote>
  <w:endnote w:type="continuationNotice" w:id="1">
    <w:p w14:paraId="4BFEFDB7" w14:textId="77777777" w:rsidR="003B2E79" w:rsidRDefault="003B2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3990" w14:textId="4571BB8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46E45">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AC80E" w14:textId="77777777" w:rsidR="003B2E79" w:rsidRDefault="003B2E79">
      <w:r>
        <w:separator/>
      </w:r>
    </w:p>
  </w:footnote>
  <w:footnote w:type="continuationSeparator" w:id="0">
    <w:p w14:paraId="62253F61" w14:textId="77777777" w:rsidR="003B2E79" w:rsidRDefault="003B2E79">
      <w:r>
        <w:continuationSeparator/>
      </w:r>
    </w:p>
  </w:footnote>
  <w:footnote w:type="continuationNotice" w:id="1">
    <w:p w14:paraId="157EB30B" w14:textId="77777777" w:rsidR="003B2E79" w:rsidRDefault="003B2E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F2036" w14:textId="77777777" w:rsidR="00854350" w:rsidRDefault="00854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923487931">
    <w:abstractNumId w:val="12"/>
  </w:num>
  <w:num w:numId="2" w16cid:durableId="910893007">
    <w:abstractNumId w:val="3"/>
  </w:num>
  <w:num w:numId="3" w16cid:durableId="940069728">
    <w:abstractNumId w:val="2"/>
  </w:num>
  <w:num w:numId="4" w16cid:durableId="369382593">
    <w:abstractNumId w:val="11"/>
  </w:num>
  <w:num w:numId="5" w16cid:durableId="2070614491">
    <w:abstractNumId w:val="17"/>
  </w:num>
  <w:num w:numId="6" w16cid:durableId="1118065844">
    <w:abstractNumId w:val="22"/>
  </w:num>
  <w:num w:numId="7" w16cid:durableId="1285506581">
    <w:abstractNumId w:val="21"/>
  </w:num>
  <w:num w:numId="8" w16cid:durableId="1361280908">
    <w:abstractNumId w:val="8"/>
  </w:num>
  <w:num w:numId="9" w16cid:durableId="1639797058">
    <w:abstractNumId w:val="20"/>
  </w:num>
  <w:num w:numId="10" w16cid:durableId="1133671861">
    <w:abstractNumId w:val="23"/>
  </w:num>
  <w:num w:numId="11" w16cid:durableId="1284773396">
    <w:abstractNumId w:val="6"/>
  </w:num>
  <w:num w:numId="12" w16cid:durableId="1775636172">
    <w:abstractNumId w:val="19"/>
  </w:num>
  <w:num w:numId="13" w16cid:durableId="1596480764">
    <w:abstractNumId w:val="4"/>
  </w:num>
  <w:num w:numId="14" w16cid:durableId="1616477075">
    <w:abstractNumId w:val="9"/>
  </w:num>
  <w:num w:numId="15" w16cid:durableId="1914587031">
    <w:abstractNumId w:val="18"/>
  </w:num>
  <w:num w:numId="16" w16cid:durableId="40716578">
    <w:abstractNumId w:val="15"/>
  </w:num>
  <w:num w:numId="17" w16cid:durableId="1160004455">
    <w:abstractNumId w:val="5"/>
  </w:num>
  <w:num w:numId="18" w16cid:durableId="1590038390">
    <w:abstractNumId w:val="24"/>
  </w:num>
  <w:num w:numId="19" w16cid:durableId="712073669">
    <w:abstractNumId w:val="0"/>
  </w:num>
  <w:num w:numId="20" w16cid:durableId="1805849011">
    <w:abstractNumId w:val="13"/>
  </w:num>
  <w:num w:numId="21" w16cid:durableId="1040858809">
    <w:abstractNumId w:val="14"/>
  </w:num>
  <w:num w:numId="22" w16cid:durableId="2017075069">
    <w:abstractNumId w:val="7"/>
  </w:num>
  <w:num w:numId="23" w16cid:durableId="1702513208">
    <w:abstractNumId w:val="16"/>
  </w:num>
  <w:num w:numId="24" w16cid:durableId="1282802736">
    <w:abstractNumId w:val="1"/>
  </w:num>
  <w:num w:numId="25" w16cid:durableId="1815835760">
    <w:abstractNumId w:val="25"/>
  </w:num>
  <w:num w:numId="26" w16cid:durableId="594019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2E1F"/>
    <w:rsid w:val="00054AC8"/>
    <w:rsid w:val="000B0527"/>
    <w:rsid w:val="000B4355"/>
    <w:rsid w:val="000B5133"/>
    <w:rsid w:val="00197048"/>
    <w:rsid w:val="001D11AF"/>
    <w:rsid w:val="001E4324"/>
    <w:rsid w:val="001F79C5"/>
    <w:rsid w:val="00207091"/>
    <w:rsid w:val="00237D8A"/>
    <w:rsid w:val="00274F52"/>
    <w:rsid w:val="0029349D"/>
    <w:rsid w:val="00293AA1"/>
    <w:rsid w:val="0029783A"/>
    <w:rsid w:val="002A4E23"/>
    <w:rsid w:val="002D703A"/>
    <w:rsid w:val="002D77E9"/>
    <w:rsid w:val="003027AD"/>
    <w:rsid w:val="00313841"/>
    <w:rsid w:val="00323EE8"/>
    <w:rsid w:val="00334793"/>
    <w:rsid w:val="0034366A"/>
    <w:rsid w:val="003538E0"/>
    <w:rsid w:val="0035519D"/>
    <w:rsid w:val="003B2E79"/>
    <w:rsid w:val="003B596B"/>
    <w:rsid w:val="003C45B1"/>
    <w:rsid w:val="003E1FF5"/>
    <w:rsid w:val="00407C04"/>
    <w:rsid w:val="00411F05"/>
    <w:rsid w:val="00413C83"/>
    <w:rsid w:val="00446E45"/>
    <w:rsid w:val="00464EEB"/>
    <w:rsid w:val="005263F1"/>
    <w:rsid w:val="0054275D"/>
    <w:rsid w:val="00552CBE"/>
    <w:rsid w:val="005569A6"/>
    <w:rsid w:val="005A3C1B"/>
    <w:rsid w:val="005C602C"/>
    <w:rsid w:val="00600FAB"/>
    <w:rsid w:val="006163DB"/>
    <w:rsid w:val="00630A9C"/>
    <w:rsid w:val="00636879"/>
    <w:rsid w:val="006419E9"/>
    <w:rsid w:val="0065644A"/>
    <w:rsid w:val="0068427A"/>
    <w:rsid w:val="006A0F1E"/>
    <w:rsid w:val="00725DB1"/>
    <w:rsid w:val="007321EE"/>
    <w:rsid w:val="00757944"/>
    <w:rsid w:val="007914EF"/>
    <w:rsid w:val="007971D6"/>
    <w:rsid w:val="007D7663"/>
    <w:rsid w:val="007E0A0D"/>
    <w:rsid w:val="007F53F0"/>
    <w:rsid w:val="00813222"/>
    <w:rsid w:val="00825770"/>
    <w:rsid w:val="00851C76"/>
    <w:rsid w:val="00854350"/>
    <w:rsid w:val="008919DF"/>
    <w:rsid w:val="0089594B"/>
    <w:rsid w:val="008B7E59"/>
    <w:rsid w:val="00943DE4"/>
    <w:rsid w:val="009440D5"/>
    <w:rsid w:val="00966FD0"/>
    <w:rsid w:val="009A584F"/>
    <w:rsid w:val="009B62C5"/>
    <w:rsid w:val="00A0685B"/>
    <w:rsid w:val="00A124BD"/>
    <w:rsid w:val="00A22AAB"/>
    <w:rsid w:val="00A87140"/>
    <w:rsid w:val="00AD7221"/>
    <w:rsid w:val="00AE2C9E"/>
    <w:rsid w:val="00B0282E"/>
    <w:rsid w:val="00B02E74"/>
    <w:rsid w:val="00B167E3"/>
    <w:rsid w:val="00B31926"/>
    <w:rsid w:val="00B31BBF"/>
    <w:rsid w:val="00B33836"/>
    <w:rsid w:val="00BD495B"/>
    <w:rsid w:val="00BF1D57"/>
    <w:rsid w:val="00BF5656"/>
    <w:rsid w:val="00C40A43"/>
    <w:rsid w:val="00C96725"/>
    <w:rsid w:val="00C96CB7"/>
    <w:rsid w:val="00CB5C52"/>
    <w:rsid w:val="00CC305A"/>
    <w:rsid w:val="00CD32E7"/>
    <w:rsid w:val="00CE4BD7"/>
    <w:rsid w:val="00CF25D8"/>
    <w:rsid w:val="00CF4F40"/>
    <w:rsid w:val="00D0790C"/>
    <w:rsid w:val="00D55F9B"/>
    <w:rsid w:val="00D75063"/>
    <w:rsid w:val="00DD5D41"/>
    <w:rsid w:val="00E3312F"/>
    <w:rsid w:val="00E71EFF"/>
    <w:rsid w:val="00E86E25"/>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938C2"/>
  <w15:docId w15:val="{1D238A14-604B-4E25-9E39-F9202367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854350"/>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3E1FF5"/>
    <w:pPr>
      <w:tabs>
        <w:tab w:val="left" w:pos="1260"/>
        <w:tab w:val="left" w:pos="1530"/>
      </w:tabs>
      <w:jc w:val="center"/>
    </w:pPr>
  </w:style>
  <w:style w:type="paragraph" w:customStyle="1" w:styleId="Listmaterials">
    <w:name w:val="List materials"/>
    <w:basedOn w:val="Normal"/>
    <w:next w:val="Normal"/>
    <w:link w:val="ListmaterialsChar"/>
    <w:qFormat/>
    <w:rsid w:val="007D7663"/>
    <w:pPr>
      <w:tabs>
        <w:tab w:val="left" w:pos="1440"/>
        <w:tab w:val="right" w:leader="dot" w:pos="7200"/>
      </w:tabs>
    </w:pPr>
  </w:style>
  <w:style w:type="character" w:customStyle="1" w:styleId="ListmaterialsChar">
    <w:name w:val="List materials Char"/>
    <w:basedOn w:val="DefaultParagraphFont"/>
    <w:link w:val="Listmaterials"/>
    <w:rsid w:val="007D7663"/>
    <w:rPr>
      <w:rFonts w:ascii="Arial" w:hAnsi="Arial"/>
      <w:sz w:val="22"/>
    </w:rPr>
  </w:style>
  <w:style w:type="paragraph" w:customStyle="1" w:styleId="Listpayment">
    <w:name w:val="List payment"/>
    <w:basedOn w:val="Normal"/>
    <w:next w:val="Normal"/>
    <w:link w:val="ListpaymentChar"/>
    <w:qFormat/>
    <w:rsid w:val="007D7663"/>
    <w:pPr>
      <w:tabs>
        <w:tab w:val="right" w:pos="1440"/>
        <w:tab w:val="left" w:pos="1584"/>
        <w:tab w:val="center" w:leader="dot" w:pos="7200"/>
      </w:tabs>
    </w:pPr>
  </w:style>
  <w:style w:type="character" w:customStyle="1" w:styleId="ListpaymentChar">
    <w:name w:val="List payment Char"/>
    <w:basedOn w:val="DefaultParagraphFont"/>
    <w:link w:val="Listpayment"/>
    <w:rsid w:val="007D7663"/>
    <w:rPr>
      <w:rFonts w:ascii="Arial" w:hAnsi="Arial"/>
      <w:sz w:val="22"/>
    </w:rPr>
  </w:style>
  <w:style w:type="paragraph" w:customStyle="1" w:styleId="Listpaymentheading">
    <w:name w:val="List payment heading"/>
    <w:basedOn w:val="Normal"/>
    <w:next w:val="Normal"/>
    <w:link w:val="ListpaymentheadingChar"/>
    <w:qFormat/>
    <w:rsid w:val="007D766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D7663"/>
    <w:rPr>
      <w:rFonts w:ascii="Arial" w:hAnsi="Arial"/>
      <w:b/>
      <w:sz w:val="22"/>
    </w:rPr>
  </w:style>
  <w:style w:type="paragraph" w:styleId="Revision">
    <w:name w:val="Revision"/>
    <w:hidden/>
    <w:uiPriority w:val="99"/>
    <w:semiHidden/>
    <w:rsid w:val="009B62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BBC3BF50-4B26-425A-AF49-983EED9687B4}">
  <ds:schemaRefs>
    <ds:schemaRef ds:uri="http://schemas.openxmlformats.org/officeDocument/2006/bibliography"/>
  </ds:schemaRefs>
</ds:datastoreItem>
</file>

<file path=customXml/itemProps2.xml><?xml version="1.0" encoding="utf-8"?>
<ds:datastoreItem xmlns:ds="http://schemas.openxmlformats.org/officeDocument/2006/customXml" ds:itemID="{88730187-7439-4129-B02D-1B59DF8A2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EAC355-46D1-49AB-83E0-6FA536015C57}">
  <ds:schemaRefs>
    <ds:schemaRef ds:uri="http://schemas.microsoft.com/sharepoint/v3/contenttype/forms"/>
  </ds:schemaRefs>
</ds:datastoreItem>
</file>

<file path=customXml/itemProps4.xml><?xml version="1.0" encoding="utf-8"?>
<ds:datastoreItem xmlns:ds="http://schemas.openxmlformats.org/officeDocument/2006/customXml" ds:itemID="{9FFD29FE-3C42-44B0-B539-F059C9332A1B}">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701</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SP00581</vt:lpstr>
      <vt:lpstr>SECTION 00581 - BRIDGE DRAINAGE SYSTEMS</vt:lpstr>
    </vt:vector>
  </TitlesOfParts>
  <Company>Oregon Dept of Transportation</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SP00581</dc:title>
  <dc:subject>ODOT Specifications (2015)</dc:subject>
  <dc:creator>ODOT_Specs</dc:creator>
  <cp:lastModifiedBy>ODOT_Specs</cp:lastModifiedBy>
  <cp:revision>16</cp:revision>
  <cp:lastPrinted>2014-02-06T16:00:00Z</cp:lastPrinted>
  <dcterms:created xsi:type="dcterms:W3CDTF">2018-12-05T21:03:00Z</dcterms:created>
  <dcterms:modified xsi:type="dcterms:W3CDTF">2023-09-19T22:21:00Z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2023-09-19T22:21:41Z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155dbce3-ed19-4db7-a28d-34490062dd0a</vt:lpwstr>
  </property>
  <property fmtid="{D5CDD505-2E9C-101B-9397-08002B2CF9AE}" pid="13" name="MSIP_Label_c9cf6fe3-5bce-446b-ad70-bd306593eea0_ContentBits">
    <vt:lpwstr>0</vt:lpwstr>
  </property>
</Properties>
</file>