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3C4FA" w14:textId="6B3213ED" w:rsidR="000E181D" w:rsidRPr="00215C94" w:rsidRDefault="000E181D" w:rsidP="000E181D">
      <w:pPr>
        <w:pStyle w:val="SPTitle"/>
      </w:pPr>
      <w:r w:rsidRPr="00215C94">
        <w:t xml:space="preserve">SP01030  (Special Provisions for the 2021 Book) </w:t>
      </w:r>
      <w:r w:rsidRPr="00215C94">
        <w:tab/>
        <w:t xml:space="preserve">(Bidding on or after: </w:t>
      </w:r>
      <w:r w:rsidR="00DB02F8">
        <w:t>0</w:t>
      </w:r>
      <w:r w:rsidR="00E050EE">
        <w:t>4</w:t>
      </w:r>
      <w:r w:rsidRPr="00215C94">
        <w:t>-01-2</w:t>
      </w:r>
      <w:r w:rsidR="00DB02F8">
        <w:t>1</w:t>
      </w:r>
    </w:p>
    <w:p w14:paraId="61FE6D3F" w14:textId="6C4F3D3A" w:rsidR="00DB02F8" w:rsidRDefault="000E181D" w:rsidP="000E181D">
      <w:pPr>
        <w:pStyle w:val="SPTitle"/>
      </w:pPr>
      <w:r w:rsidRPr="00215C94">
        <w:tab/>
        <w:t xml:space="preserve">Last updated: </w:t>
      </w:r>
      <w:r w:rsidR="00E050EE">
        <w:t>12</w:t>
      </w:r>
      <w:r w:rsidRPr="00215C94">
        <w:t>-</w:t>
      </w:r>
      <w:r w:rsidR="00CB20F9">
        <w:t>24</w:t>
      </w:r>
      <w:r w:rsidRPr="00215C94">
        <w:t>-20</w:t>
      </w:r>
    </w:p>
    <w:p w14:paraId="7CFA7114" w14:textId="4D3B807A" w:rsidR="00BC7894" w:rsidRDefault="00DB02F8" w:rsidP="000E181D">
      <w:pPr>
        <w:pStyle w:val="SPTitle"/>
      </w:pPr>
      <w:r>
        <w:tab/>
        <w:t>Requires SP01040</w:t>
      </w:r>
      <w:r w:rsidR="00BC7894">
        <w:t xml:space="preserve"> when</w:t>
      </w:r>
    </w:p>
    <w:p w14:paraId="175D1D0C" w14:textId="2D7404FB" w:rsidR="002B2228" w:rsidRDefault="00BC7894" w:rsidP="000E181D">
      <w:pPr>
        <w:pStyle w:val="SPTitle"/>
      </w:pPr>
      <w:r>
        <w:tab/>
        <w:t xml:space="preserve">soil testing </w:t>
      </w:r>
      <w:r w:rsidR="002B2228">
        <w:t>or planting area</w:t>
      </w:r>
    </w:p>
    <w:p w14:paraId="30189C57" w14:textId="1D91208B" w:rsidR="000E181D" w:rsidRPr="00215C94" w:rsidRDefault="002B2228" w:rsidP="000E181D">
      <w:pPr>
        <w:pStyle w:val="SPTitle"/>
      </w:pPr>
      <w:r>
        <w:tab/>
        <w:t xml:space="preserve">preparation </w:t>
      </w:r>
      <w:r w:rsidR="00BC7894">
        <w:t>is required.</w:t>
      </w:r>
      <w:r w:rsidR="000E181D" w:rsidRPr="00215C94">
        <w:t>)</w:t>
      </w:r>
    </w:p>
    <w:p w14:paraId="15DB72FB" w14:textId="77777777" w:rsidR="00E91E88" w:rsidRPr="00215C94" w:rsidRDefault="00E91E88"/>
    <w:p w14:paraId="1ED6C035" w14:textId="77777777" w:rsidR="00E91E88" w:rsidRPr="00215C94" w:rsidRDefault="00E91E88" w:rsidP="00E91E88">
      <w:pPr>
        <w:pStyle w:val="Heading1"/>
      </w:pPr>
      <w:r w:rsidRPr="00215C94">
        <w:t>SECTION 01030 - SEEDING</w:t>
      </w:r>
    </w:p>
    <w:p w14:paraId="2F986D7F" w14:textId="77777777" w:rsidR="00E91E88" w:rsidRPr="00215C94" w:rsidRDefault="00E91E88"/>
    <w:p w14:paraId="521FA699" w14:textId="192FEB63" w:rsidR="000E181D" w:rsidRPr="00215C94" w:rsidRDefault="000E181D" w:rsidP="000E181D">
      <w:pPr>
        <w:pStyle w:val="Instructions"/>
      </w:pPr>
      <w:r w:rsidRPr="00215C94">
        <w:t xml:space="preserve">(Follow all instructions and make all edits with “Track Changes” turned on. If there are no instructions [orange text] above a subsection, paragraph, sentence, or bullet, then include it in the </w:t>
      </w:r>
      <w:r w:rsidR="00215C94" w:rsidRPr="00215C94">
        <w:t>P</w:t>
      </w:r>
      <w:r w:rsidRPr="00215C94">
        <w:t>roject. Delete all orange text before preparing the final document. All other modifications to this Section will require ODOT Technical Resource and State Specifications Engineer approval.)</w:t>
      </w:r>
    </w:p>
    <w:p w14:paraId="6B8D17E7" w14:textId="77777777" w:rsidR="00E91E88" w:rsidRPr="00215C94" w:rsidRDefault="00E91E88"/>
    <w:p w14:paraId="1EDAF2FA" w14:textId="77777777" w:rsidR="00E91E88" w:rsidRPr="00215C94" w:rsidRDefault="00E91E88">
      <w:r w:rsidRPr="00215C94">
        <w:t>Comply with Section 01030 of the Standard Specifications modified as follows:</w:t>
      </w:r>
    </w:p>
    <w:p w14:paraId="50A8369D" w14:textId="77777777" w:rsidR="00E91E88" w:rsidRPr="00215C94" w:rsidRDefault="00E91E88"/>
    <w:p w14:paraId="6043FE0C" w14:textId="672AF190" w:rsidR="00E91E88" w:rsidRPr="00215C94" w:rsidRDefault="00E91E88" w:rsidP="00E91E88">
      <w:pPr>
        <w:pStyle w:val="Instructions-Indented"/>
      </w:pPr>
      <w:r w:rsidRPr="00215C94">
        <w:t>(Use the following subsection .13(a) when alternate labeling for native plant seeds is required. Obtain information from the Erosion Control Designer.)</w:t>
      </w:r>
    </w:p>
    <w:p w14:paraId="2B760A79" w14:textId="77777777" w:rsidR="00E91E88" w:rsidRPr="00215C94" w:rsidRDefault="00E91E88"/>
    <w:p w14:paraId="6A7C7DF3" w14:textId="77777777" w:rsidR="00E91E88" w:rsidRPr="00215C94" w:rsidRDefault="00E91E88">
      <w:r w:rsidRPr="00215C94">
        <w:rPr>
          <w:b/>
        </w:rPr>
        <w:t>01030.13(a)  Label</w:t>
      </w:r>
      <w:r w:rsidRPr="00215C94">
        <w:t> - Add the following to the end of this subsection:</w:t>
      </w:r>
    </w:p>
    <w:p w14:paraId="44F8C3BF" w14:textId="77777777" w:rsidR="00E91E88" w:rsidRPr="00215C94" w:rsidRDefault="00E91E88"/>
    <w:p w14:paraId="167A4284" w14:textId="77777777" w:rsidR="00E91E88" w:rsidRPr="00215C94" w:rsidRDefault="00E91E88">
      <w:r w:rsidRPr="00215C94">
        <w:t>Provide alternate labeling for native plant seeds as follows:</w:t>
      </w:r>
    </w:p>
    <w:p w14:paraId="6B568A68" w14:textId="77777777" w:rsidR="00E91E88" w:rsidRPr="00215C94" w:rsidRDefault="00E91E88"/>
    <w:p w14:paraId="7208AA6B" w14:textId="77777777" w:rsidR="00E91E88" w:rsidRPr="00215C94" w:rsidRDefault="00E91E88">
      <w:pPr>
        <w:pStyle w:val="Bullet1"/>
      </w:pPr>
    </w:p>
    <w:p w14:paraId="517EC7A0" w14:textId="0DF2917D" w:rsidR="00E91E88" w:rsidRDefault="00E91E88"/>
    <w:p w14:paraId="16644DBD" w14:textId="67630194" w:rsidR="00D85E49" w:rsidRDefault="00D85E49" w:rsidP="00D85E49">
      <w:r w:rsidRPr="00D85E49">
        <w:rPr>
          <w:b/>
        </w:rPr>
        <w:t>01030.13(c)  Pure Live Seed</w:t>
      </w:r>
      <w:r>
        <w:t> </w:t>
      </w:r>
      <w:r>
        <w:noBreakHyphen/>
        <w:t> Replace this subsection, except subsection number and title, with the following subsection:</w:t>
      </w:r>
    </w:p>
    <w:p w14:paraId="210700DD" w14:textId="77777777" w:rsidR="00D85E49" w:rsidRDefault="00D85E49" w:rsidP="00D85E49"/>
    <w:p w14:paraId="24B8D06A" w14:textId="31719666" w:rsidR="00D85E49" w:rsidRDefault="00D85E49" w:rsidP="00D85E49">
      <w:r>
        <w:t>Use the PLS specified rate listed in 01030.13(f) for determining PLS application rates. Ensure the PLS application rate meets the PLS specified rate. Apply pre blended seed mixes, with multiple species, at a PLS application rate ensuring all species meet or exceed the PLS specified rate for each species in the seed mix.</w:t>
      </w:r>
    </w:p>
    <w:p w14:paraId="612039D6" w14:textId="77777777" w:rsidR="00D85E49" w:rsidRDefault="00D85E49" w:rsidP="00D85E49"/>
    <w:p w14:paraId="2C57C3F3" w14:textId="77777777" w:rsidR="00D85E49" w:rsidRDefault="00D85E49" w:rsidP="00D85E49">
      <w:r>
        <w:t>PLS application rate for an individual seed species is determined as follows:</w:t>
      </w:r>
    </w:p>
    <w:p w14:paraId="3E0508C2" w14:textId="77777777" w:rsidR="00D85E49" w:rsidRDefault="00D85E49" w:rsidP="00D85E49"/>
    <w:p w14:paraId="622DDF41" w14:textId="5F8B638A" w:rsidR="00D85E49" w:rsidRDefault="00D85E49" w:rsidP="00D85E49">
      <w:pPr>
        <w:pStyle w:val="Bullet1"/>
      </w:pPr>
      <w:r>
        <w:t>PLS specified rate is listed in 01030.13(f)</w:t>
      </w:r>
    </w:p>
    <w:p w14:paraId="14DAA638" w14:textId="5EF6A83D" w:rsidR="00D85E49" w:rsidRDefault="00D85E49" w:rsidP="00D85E49">
      <w:pPr>
        <w:pStyle w:val="Bullet1-After1st"/>
      </w:pPr>
      <w:r>
        <w:t>PLS factor is obtained by multiplying the seed label germination percentage times the seed label purity percentage. Use the purity and germination percentages from the label on actual bags of seed to be used on the Project.</w:t>
      </w:r>
    </w:p>
    <w:p w14:paraId="23277183" w14:textId="3E7CDA18" w:rsidR="00D85E49" w:rsidRDefault="00D85E49" w:rsidP="00D85E49">
      <w:pPr>
        <w:pStyle w:val="Bullet1-After1st"/>
      </w:pPr>
      <w:r>
        <w:t>PLS application rate is obtained by dividing the PLS specified rate by the PLS factor.</w:t>
      </w:r>
    </w:p>
    <w:p w14:paraId="3B3A66C9" w14:textId="77777777" w:rsidR="00D85E49" w:rsidRDefault="00D85E49" w:rsidP="00D85E49"/>
    <w:p w14:paraId="4A860FB3" w14:textId="77777777" w:rsidR="00D85E49" w:rsidRDefault="00D85E49" w:rsidP="00D85E49">
      <w:r>
        <w:t>For a seed mix, make this calculation for each seed species in the mix and then adjust as follows:</w:t>
      </w:r>
    </w:p>
    <w:p w14:paraId="14152856" w14:textId="77777777" w:rsidR="00D85E49" w:rsidRDefault="00D85E49" w:rsidP="00D85E49"/>
    <w:p w14:paraId="0AB92AB6" w14:textId="39C74610" w:rsidR="00D85E49" w:rsidRDefault="00D85E49" w:rsidP="00D85E49">
      <w:pPr>
        <w:pStyle w:val="Bullet1"/>
      </w:pPr>
      <w:r>
        <w:t>Using the seed tag, determine the weight of each seed species in the bag and use this information to find the percentage</w:t>
      </w:r>
      <w:r w:rsidR="00F2761F">
        <w:t>,</w:t>
      </w:r>
      <w:r>
        <w:t xml:space="preserve"> by weight</w:t>
      </w:r>
      <w:r w:rsidR="00F2761F">
        <w:t>,</w:t>
      </w:r>
      <w:r>
        <w:t xml:space="preserve"> of each seed species is in 1 pound for the pre-blended mix.</w:t>
      </w:r>
    </w:p>
    <w:p w14:paraId="7CA835D2" w14:textId="668A5C84" w:rsidR="00D85E49" w:rsidRDefault="00D85E49" w:rsidP="00D85E49">
      <w:pPr>
        <w:pStyle w:val="Bullet1-After1st"/>
      </w:pPr>
      <w:r>
        <w:lastRenderedPageBreak/>
        <w:t>Divide the percentage by weight of each seed species</w:t>
      </w:r>
      <w:r w:rsidR="00F2761F">
        <w:t>, per</w:t>
      </w:r>
      <w:r>
        <w:t xml:space="preserve"> pound</w:t>
      </w:r>
      <w:r w:rsidR="00F2761F">
        <w:t>,</w:t>
      </w:r>
      <w:r>
        <w:t xml:space="preserve"> for the pre-blended mix</w:t>
      </w:r>
      <w:r w:rsidR="00F2761F">
        <w:t>,</w:t>
      </w:r>
      <w:r>
        <w:t xml:space="preserve"> by the PLS application rate for that specific seed species.</w:t>
      </w:r>
    </w:p>
    <w:p w14:paraId="5C25B1D9" w14:textId="77777777" w:rsidR="00D85E49" w:rsidRDefault="00D85E49" w:rsidP="00D85E49"/>
    <w:p w14:paraId="2DC422B5" w14:textId="2D24B5B7" w:rsidR="00D85E49" w:rsidRDefault="00D85E49" w:rsidP="00D85E49">
      <w:r>
        <w:t>Determine the highest application rate in the seed mix and apply the seed mix at that application rate.</w:t>
      </w:r>
    </w:p>
    <w:p w14:paraId="0A37E983" w14:textId="77777777" w:rsidR="00D85E49" w:rsidRPr="00215C94" w:rsidRDefault="00D85E49"/>
    <w:p w14:paraId="7FD7DEB0" w14:textId="1E41B878" w:rsidR="00E91E88" w:rsidRPr="00215C94" w:rsidRDefault="00E91E88" w:rsidP="00E91E88">
      <w:pPr>
        <w:pStyle w:val="Instructions-Indented"/>
      </w:pPr>
      <w:r w:rsidRPr="00215C94">
        <w:t>(Use the following subsection .13(f) to include seed mix formulas. Obtain the information from the Erosion Control Designer. Delete what does not apply. Detail seed mixes according to the following instructions:</w:t>
      </w:r>
    </w:p>
    <w:p w14:paraId="17870B8A" w14:textId="77777777" w:rsidR="00E91E88" w:rsidRPr="00215C94" w:rsidRDefault="00E91E88"/>
    <w:p w14:paraId="32D25B84" w14:textId="714EF955" w:rsidR="00E91E88" w:rsidRPr="00215C94" w:rsidRDefault="00E91E88" w:rsidP="00E91E88">
      <w:pPr>
        <w:pStyle w:val="Instructions-Bullet"/>
      </w:pPr>
      <w:r w:rsidRPr="00215C94">
        <w:t>Use the format in .13(f) which follows. Show seeding categories as needed: Permanent Seeding, Temporary Seeding, Wildflower Seeding, Plant Seeding, Water Quality Seeding, Wetland Seeding, or Native Plant Seeding. To add more categories, blank columns, or lines, copy from the blank seeding category below.</w:t>
      </w:r>
    </w:p>
    <w:p w14:paraId="4B0D9B23" w14:textId="440269D5" w:rsidR="00E91E88" w:rsidRPr="00215C94" w:rsidRDefault="00E91E88" w:rsidP="00E91E88">
      <w:pPr>
        <w:pStyle w:val="Instructions-Bullet"/>
      </w:pPr>
      <w:r w:rsidRPr="00215C94">
        <w:t>Fill in the botanical and common names and the PLS seeding rate. For Oregon Certified Seed, show an asterisk (*) at the beginning of the botanical name.</w:t>
      </w:r>
    </w:p>
    <w:p w14:paraId="640572CB" w14:textId="502BCE83" w:rsidR="00E91E88" w:rsidRPr="00215C94" w:rsidRDefault="00E91E88" w:rsidP="00E91E88">
      <w:pPr>
        <w:pStyle w:val="Instructions-Bullet"/>
      </w:pPr>
      <w:r w:rsidRPr="00215C94">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215C94" w:rsidRDefault="00E91E88" w:rsidP="00E91E88">
      <w:pPr>
        <w:pStyle w:val="Instructions-Bullet"/>
      </w:pPr>
      <w:r w:rsidRPr="00215C94">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215C94" w:rsidRDefault="00E91E88"/>
    <w:p w14:paraId="73F02FC9" w14:textId="77777777" w:rsidR="00E91E88" w:rsidRPr="00215C94" w:rsidRDefault="00E91E88">
      <w:r w:rsidRPr="00215C94">
        <w:rPr>
          <w:b/>
        </w:rPr>
        <w:t>01030.13(f)  Types of Seed Mixes</w:t>
      </w:r>
      <w:r w:rsidRPr="00215C94">
        <w:t> - Add the following to the end of this subsection:</w:t>
      </w:r>
    </w:p>
    <w:p w14:paraId="60662CFA" w14:textId="77777777" w:rsidR="00E91E88" w:rsidRPr="00215C94" w:rsidRDefault="00E91E88"/>
    <w:p w14:paraId="4AD8666F" w14:textId="77777777" w:rsidR="00E91E88" w:rsidRPr="00215C94" w:rsidRDefault="00E91E88">
      <w:r w:rsidRPr="00215C94">
        <w:t>Provide the following seed mix formulas:</w:t>
      </w:r>
    </w:p>
    <w:p w14:paraId="6ADE9493" w14:textId="77777777" w:rsidR="00E91E88" w:rsidRPr="00215C94" w:rsidRDefault="00E91E88"/>
    <w:p w14:paraId="77F6CCF3" w14:textId="77777777" w:rsidR="00E91E88" w:rsidRPr="00215C94" w:rsidRDefault="00E91E88">
      <w:pPr>
        <w:pStyle w:val="Bullet1"/>
        <w:rPr>
          <w:b/>
        </w:rPr>
      </w:pPr>
      <w:r w:rsidRPr="00215C94">
        <w:rPr>
          <w:b/>
        </w:rPr>
        <w:t>__________________ Seeding:</w:t>
      </w:r>
    </w:p>
    <w:p w14:paraId="522188BA" w14:textId="77777777" w:rsidR="00E91E88" w:rsidRPr="00215C94" w:rsidRDefault="00E91E88"/>
    <w:p w14:paraId="6B872A8C" w14:textId="1D8112F2" w:rsidR="00E91E88" w:rsidRPr="00215C94" w:rsidRDefault="00E91E88">
      <w:pPr>
        <w:tabs>
          <w:tab w:val="center" w:pos="3600"/>
          <w:tab w:val="center" w:pos="4140"/>
          <w:tab w:val="center" w:pos="4860"/>
          <w:tab w:val="center" w:pos="5580"/>
          <w:tab w:val="center" w:pos="6570"/>
          <w:tab w:val="center" w:pos="7560"/>
          <w:tab w:val="center" w:pos="8280"/>
        </w:tabs>
        <w:ind w:left="720"/>
        <w:rPr>
          <w:b/>
        </w:rPr>
      </w:pPr>
      <w:r w:rsidRPr="00215C94">
        <w:rPr>
          <w:b/>
        </w:rPr>
        <w:t>Botanical Name</w:t>
      </w:r>
      <w:r w:rsidRPr="00215C94">
        <w:rPr>
          <w:b/>
        </w:rPr>
        <w:tab/>
        <w:t>PLS</w:t>
      </w:r>
      <w:r w:rsidR="00D85E49">
        <w:rPr>
          <w:b/>
        </w:rPr>
        <w:t xml:space="preserve"> Specified Rate</w:t>
      </w:r>
    </w:p>
    <w:p w14:paraId="3B783B0A" w14:textId="25EB2B93" w:rsidR="00E91E88" w:rsidRPr="00215C94" w:rsidRDefault="00E91E88">
      <w:pPr>
        <w:tabs>
          <w:tab w:val="center" w:pos="3600"/>
          <w:tab w:val="center" w:pos="4860"/>
          <w:tab w:val="center" w:pos="6660"/>
          <w:tab w:val="center" w:pos="8280"/>
        </w:tabs>
        <w:ind w:left="720"/>
        <w:rPr>
          <w:b/>
        </w:rPr>
      </w:pPr>
      <w:r w:rsidRPr="00215C94">
        <w:rPr>
          <w:b/>
        </w:rPr>
        <w:t>(Common Name)</w:t>
      </w:r>
      <w:r w:rsidRPr="00215C94">
        <w:rPr>
          <w:b/>
        </w:rPr>
        <w:tab/>
        <w:t>(lb/acre)</w:t>
      </w:r>
    </w:p>
    <w:p w14:paraId="0E7DC3FB" w14:textId="77777777" w:rsidR="00E91E88" w:rsidRPr="00215C94" w:rsidRDefault="00E91E88">
      <w:pPr>
        <w:tabs>
          <w:tab w:val="center" w:pos="3600"/>
          <w:tab w:val="center" w:pos="4860"/>
          <w:tab w:val="center" w:pos="6660"/>
          <w:tab w:val="center" w:pos="8280"/>
        </w:tabs>
        <w:ind w:left="720"/>
      </w:pPr>
      <w:r w:rsidRPr="00215C94">
        <w:t>_______________</w:t>
      </w:r>
    </w:p>
    <w:p w14:paraId="09D42364" w14:textId="1CE4E3B3"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2A5E7771" w14:textId="77777777" w:rsidR="00E91E88" w:rsidRPr="00215C94" w:rsidRDefault="00E91E88">
      <w:pPr>
        <w:tabs>
          <w:tab w:val="center" w:pos="3600"/>
          <w:tab w:val="center" w:pos="4860"/>
          <w:tab w:val="center" w:pos="6660"/>
          <w:tab w:val="center" w:pos="8280"/>
        </w:tabs>
        <w:ind w:left="720"/>
      </w:pPr>
      <w:r w:rsidRPr="00215C94">
        <w:t>_______________</w:t>
      </w:r>
    </w:p>
    <w:p w14:paraId="0518E1CD" w14:textId="5FEF010D"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269B2E58" w14:textId="77777777" w:rsidR="00E91E88" w:rsidRPr="00215C94" w:rsidRDefault="00E91E88">
      <w:pPr>
        <w:tabs>
          <w:tab w:val="center" w:pos="3600"/>
          <w:tab w:val="center" w:pos="4860"/>
          <w:tab w:val="center" w:pos="6660"/>
          <w:tab w:val="center" w:pos="8280"/>
        </w:tabs>
        <w:ind w:left="720"/>
      </w:pPr>
      <w:r w:rsidRPr="00215C94">
        <w:t>_______________</w:t>
      </w:r>
    </w:p>
    <w:p w14:paraId="2A4DBAA4" w14:textId="624F6557"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02FDE2CC" w14:textId="77777777" w:rsidR="00E91E88" w:rsidRPr="00215C94" w:rsidRDefault="00E91E88">
      <w:pPr>
        <w:tabs>
          <w:tab w:val="center" w:pos="3600"/>
          <w:tab w:val="center" w:pos="4860"/>
          <w:tab w:val="center" w:pos="6660"/>
          <w:tab w:val="center" w:pos="8280"/>
        </w:tabs>
        <w:ind w:left="720"/>
      </w:pPr>
      <w:r w:rsidRPr="00215C94">
        <w:t>_______________</w:t>
      </w:r>
    </w:p>
    <w:p w14:paraId="60F26EF2" w14:textId="1AEFA6F4"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4F9714A7" w14:textId="77777777" w:rsidR="00E91E88" w:rsidRPr="00215C94" w:rsidRDefault="00E91E88">
      <w:pPr>
        <w:tabs>
          <w:tab w:val="center" w:pos="3600"/>
          <w:tab w:val="center" w:pos="4860"/>
          <w:tab w:val="center" w:pos="6660"/>
          <w:tab w:val="center" w:pos="8280"/>
        </w:tabs>
        <w:ind w:left="720"/>
      </w:pPr>
      <w:r w:rsidRPr="00215C94">
        <w:t>_______________</w:t>
      </w:r>
    </w:p>
    <w:p w14:paraId="72003A3C" w14:textId="76E4AB24"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0DC6FB66" w14:textId="77777777" w:rsidR="00E91E88" w:rsidRPr="00215C94" w:rsidRDefault="00E91E88"/>
    <w:p w14:paraId="25A7253D" w14:textId="77777777" w:rsidR="00E91E88" w:rsidRPr="00215C94" w:rsidRDefault="00E91E88">
      <w:pPr>
        <w:ind w:left="720"/>
      </w:pPr>
      <w:r w:rsidRPr="00215C94">
        <w:t>* Oregon Certified Seed</w:t>
      </w:r>
    </w:p>
    <w:p w14:paraId="184C5CF2" w14:textId="77777777" w:rsidR="00E91E88" w:rsidRPr="00215C94" w:rsidRDefault="00E91E88"/>
    <w:p w14:paraId="449663D7" w14:textId="77777777" w:rsidR="00E91E88" w:rsidRPr="00215C94" w:rsidRDefault="00E91E88">
      <w:pPr>
        <w:pStyle w:val="Bullet1"/>
        <w:rPr>
          <w:b/>
        </w:rPr>
      </w:pPr>
      <w:r w:rsidRPr="00215C94">
        <w:rPr>
          <w:b/>
        </w:rPr>
        <w:t>Lawn Seeding:</w:t>
      </w:r>
    </w:p>
    <w:p w14:paraId="58810439" w14:textId="77777777" w:rsidR="00E91E88" w:rsidRPr="00215C94" w:rsidRDefault="00E91E88"/>
    <w:p w14:paraId="688BE5BB" w14:textId="3D866F60" w:rsidR="00E91E88" w:rsidRPr="00215C94" w:rsidRDefault="00E91E88">
      <w:pPr>
        <w:tabs>
          <w:tab w:val="center" w:pos="3600"/>
          <w:tab w:val="center" w:pos="4140"/>
          <w:tab w:val="center" w:pos="4860"/>
          <w:tab w:val="center" w:pos="5580"/>
          <w:tab w:val="center" w:pos="6570"/>
          <w:tab w:val="center" w:pos="7560"/>
          <w:tab w:val="center" w:pos="8280"/>
        </w:tabs>
        <w:ind w:left="720"/>
        <w:rPr>
          <w:b/>
        </w:rPr>
      </w:pPr>
      <w:r w:rsidRPr="00215C94">
        <w:rPr>
          <w:b/>
        </w:rPr>
        <w:t>Name</w:t>
      </w:r>
      <w:r w:rsidRPr="00215C94">
        <w:rPr>
          <w:b/>
        </w:rPr>
        <w:tab/>
        <w:t>PLS</w:t>
      </w:r>
      <w:r w:rsidR="00D85E49">
        <w:rPr>
          <w:b/>
        </w:rPr>
        <w:t xml:space="preserve"> Specified Rate</w:t>
      </w:r>
      <w:r w:rsidRPr="00215C94">
        <w:rPr>
          <w:b/>
        </w:rPr>
        <w:tab/>
      </w:r>
    </w:p>
    <w:p w14:paraId="59F92DC5" w14:textId="5F1629E9" w:rsidR="00E91E88" w:rsidRPr="00215C94" w:rsidRDefault="00E91E88">
      <w:pPr>
        <w:tabs>
          <w:tab w:val="center" w:pos="3600"/>
          <w:tab w:val="center" w:pos="4860"/>
          <w:tab w:val="center" w:pos="6660"/>
          <w:tab w:val="center" w:pos="8280"/>
        </w:tabs>
        <w:ind w:left="720"/>
        <w:rPr>
          <w:b/>
        </w:rPr>
      </w:pPr>
      <w:r w:rsidRPr="00215C94">
        <w:rPr>
          <w:b/>
        </w:rPr>
        <w:lastRenderedPageBreak/>
        <w:tab/>
        <w:t>(lb/acre)</w:t>
      </w:r>
      <w:r w:rsidRPr="00215C94">
        <w:rPr>
          <w:b/>
        </w:rPr>
        <w:tab/>
      </w:r>
    </w:p>
    <w:p w14:paraId="475DBB8D" w14:textId="77777777" w:rsidR="00E91E88" w:rsidRPr="00215C94" w:rsidRDefault="00E91E88"/>
    <w:p w14:paraId="71F0FA05" w14:textId="7052A86F" w:rsidR="00E91E88" w:rsidRPr="00215C94" w:rsidRDefault="00E91E88">
      <w:pPr>
        <w:tabs>
          <w:tab w:val="center" w:pos="3600"/>
          <w:tab w:val="center" w:pos="4860"/>
          <w:tab w:val="center" w:pos="6660"/>
          <w:tab w:val="center" w:pos="8280"/>
        </w:tabs>
        <w:ind w:left="720"/>
      </w:pPr>
      <w:r w:rsidRPr="00215C94">
        <w:t>Fine Fescue**</w:t>
      </w:r>
      <w:r w:rsidRPr="00215C94">
        <w:tab/>
        <w:t>____</w:t>
      </w:r>
    </w:p>
    <w:p w14:paraId="44B47DF0" w14:textId="1B635A02" w:rsidR="00E91E88" w:rsidRPr="00215C94" w:rsidRDefault="00E91E88">
      <w:pPr>
        <w:tabs>
          <w:tab w:val="center" w:pos="3600"/>
          <w:tab w:val="center" w:pos="4860"/>
          <w:tab w:val="center" w:pos="6660"/>
          <w:tab w:val="center" w:pos="8280"/>
        </w:tabs>
        <w:ind w:left="720"/>
      </w:pPr>
      <w:r w:rsidRPr="00215C94">
        <w:t>Perennial Ryegrass**</w:t>
      </w:r>
      <w:r w:rsidRPr="00215C94">
        <w:tab/>
        <w:t>____</w:t>
      </w:r>
      <w:r w:rsidRPr="00215C94">
        <w:tab/>
      </w:r>
    </w:p>
    <w:p w14:paraId="5B503E39" w14:textId="2E148D88" w:rsidR="00E91E88" w:rsidRPr="00215C94" w:rsidRDefault="00E91E88">
      <w:pPr>
        <w:tabs>
          <w:tab w:val="center" w:pos="3600"/>
          <w:tab w:val="center" w:pos="4860"/>
          <w:tab w:val="center" w:pos="6660"/>
          <w:tab w:val="center" w:pos="8280"/>
        </w:tabs>
        <w:ind w:left="720"/>
      </w:pPr>
      <w:r w:rsidRPr="00215C94">
        <w:t>Kentucky Bluegrass**</w:t>
      </w:r>
      <w:r w:rsidRPr="00215C94">
        <w:tab/>
        <w:t>____</w:t>
      </w:r>
      <w:r w:rsidRPr="00215C94">
        <w:tab/>
      </w:r>
    </w:p>
    <w:p w14:paraId="306FE8F9" w14:textId="658660C3" w:rsidR="00E91E88" w:rsidRPr="00215C94" w:rsidRDefault="00E91E88">
      <w:pPr>
        <w:tabs>
          <w:tab w:val="center" w:pos="3600"/>
          <w:tab w:val="center" w:pos="4860"/>
          <w:tab w:val="center" w:pos="6660"/>
          <w:tab w:val="center" w:pos="8280"/>
        </w:tabs>
        <w:ind w:left="720"/>
      </w:pPr>
      <w:r w:rsidRPr="00215C94">
        <w:t>Colonial Bentgrass**</w:t>
      </w:r>
      <w:r w:rsidRPr="00215C94">
        <w:tab/>
        <w:t>____</w:t>
      </w:r>
      <w:r w:rsidRPr="00215C94">
        <w:tab/>
      </w:r>
    </w:p>
    <w:p w14:paraId="5049713F" w14:textId="77777777" w:rsidR="00E91E88" w:rsidRPr="00215C94" w:rsidRDefault="00E91E88">
      <w:pPr>
        <w:ind w:left="720"/>
      </w:pPr>
    </w:p>
    <w:p w14:paraId="5835424C" w14:textId="0D5B4DE3" w:rsidR="00E91E88" w:rsidRPr="00215C94" w:rsidRDefault="00E91E88" w:rsidP="000921D5">
      <w:pPr>
        <w:ind w:left="720"/>
      </w:pPr>
      <w:r w:rsidRPr="00215C94">
        <w:t xml:space="preserve">** </w:t>
      </w:r>
      <w:r w:rsidR="000921D5" w:rsidRPr="00215C94">
        <w:t>Furnish strong growing, site appropriate, disease resistant varieties</w:t>
      </w:r>
    </w:p>
    <w:p w14:paraId="0E3D32CE" w14:textId="4E55D5A5" w:rsidR="00E91E88" w:rsidRDefault="00E91E88"/>
    <w:p w14:paraId="051ABCF1" w14:textId="508F70B9" w:rsidR="00F70DCB" w:rsidRDefault="00F70DCB" w:rsidP="00F70DCB">
      <w:r>
        <w:rPr>
          <w:b/>
        </w:rPr>
        <w:t>01030.13(g)</w:t>
      </w:r>
      <w:r w:rsidR="00150545">
        <w:rPr>
          <w:b/>
        </w:rPr>
        <w:t> </w:t>
      </w:r>
      <w:r>
        <w:rPr>
          <w:b/>
        </w:rPr>
        <w:t> </w:t>
      </w:r>
      <w:r w:rsidRPr="00F70DCB">
        <w:rPr>
          <w:b/>
        </w:rPr>
        <w:t>Availability</w:t>
      </w:r>
      <w:r>
        <w:t> </w:t>
      </w:r>
      <w:r>
        <w:noBreakHyphen/>
        <w:t> Add the following sentence to the end of this subsection:</w:t>
      </w:r>
    </w:p>
    <w:p w14:paraId="6DCF13F5" w14:textId="77777777" w:rsidR="00F70DCB" w:rsidRDefault="00F70DCB" w:rsidP="00F70DCB"/>
    <w:p w14:paraId="4DF1F95A" w14:textId="3C3D96DD" w:rsidR="00F70DCB" w:rsidRDefault="00F70DCB" w:rsidP="00F70DCB">
      <w:r>
        <w:t>Submit the seed and seed mixes to be used on the project according to 00150.37.</w:t>
      </w:r>
    </w:p>
    <w:p w14:paraId="0CCE5AB0" w14:textId="77777777" w:rsidR="00F70DCB" w:rsidRPr="00215C94" w:rsidRDefault="00F70DCB"/>
    <w:p w14:paraId="5CD2D077" w14:textId="4C8D57D6" w:rsidR="00E91E88" w:rsidRPr="00215C94" w:rsidRDefault="00E91E88" w:rsidP="00E91E88">
      <w:pPr>
        <w:pStyle w:val="Instructions-Indented"/>
      </w:pPr>
      <w:r w:rsidRPr="00215C94">
        <w:t>(Use the following lead-in paragraph and subsection .14(b</w:t>
      </w:r>
      <w:r w:rsidR="005479B4" w:rsidRPr="00215C94">
        <w:t>)(</w:t>
      </w:r>
      <w:r w:rsidRPr="00215C94">
        <w:t>4) when organic fertilizer is required. Obtain information from the Erosion Control Designer.)</w:t>
      </w:r>
    </w:p>
    <w:p w14:paraId="1E9457F3" w14:textId="77777777" w:rsidR="00E91E88" w:rsidRPr="00215C94" w:rsidRDefault="00E91E88"/>
    <w:p w14:paraId="3BFEBC46" w14:textId="77777777" w:rsidR="00E91E88" w:rsidRPr="00215C94" w:rsidRDefault="00E91E88">
      <w:r w:rsidRPr="00215C94">
        <w:t>Add the following subsection:</w:t>
      </w:r>
    </w:p>
    <w:p w14:paraId="3689AFB5" w14:textId="77777777" w:rsidR="00E91E88" w:rsidRPr="00215C94" w:rsidRDefault="00E91E88"/>
    <w:p w14:paraId="5B268A45" w14:textId="656F89E0" w:rsidR="00E91E88" w:rsidRPr="00215C94" w:rsidRDefault="00E91E88">
      <w:r w:rsidRPr="00215C94">
        <w:rPr>
          <w:b/>
        </w:rPr>
        <w:t>01030.14(b</w:t>
      </w:r>
      <w:r w:rsidR="005479B4" w:rsidRPr="00215C94">
        <w:rPr>
          <w:b/>
        </w:rPr>
        <w:t>)(</w:t>
      </w:r>
      <w:r w:rsidRPr="00215C94">
        <w:rPr>
          <w:b/>
        </w:rPr>
        <w:t>4)  Organic Fertilizer</w:t>
      </w:r>
      <w:r w:rsidRPr="00215C94">
        <w:t> - Furnish organic fertilizer that analyzes __ % nitrogen, __ % phosphoric acid, and __ % soluble potash. Furnish fertilizer that has no toxicity to sites where it will be applied.</w:t>
      </w:r>
    </w:p>
    <w:p w14:paraId="709358E6" w14:textId="77777777" w:rsidR="00E91E88" w:rsidRPr="00215C94" w:rsidRDefault="00E91E88"/>
    <w:p w14:paraId="5FC6559B" w14:textId="2C686A51" w:rsidR="00E91E88" w:rsidRPr="00215C94" w:rsidRDefault="00E91E88" w:rsidP="00E91E88">
      <w:pPr>
        <w:pStyle w:val="Instructions-Indented"/>
        <w:rPr>
          <w:bCs/>
          <w:iCs/>
        </w:rPr>
      </w:pPr>
      <w:r w:rsidRPr="00215C94">
        <w:rPr>
          <w:bCs/>
          <w:iCs/>
        </w:rPr>
        <w:t>(Use the following subsection .15 and bullet(s)</w:t>
      </w:r>
      <w:r w:rsidRPr="00215C94">
        <w:t xml:space="preserve"> to specify other types of mulch not listed in the </w:t>
      </w:r>
      <w:r w:rsidR="005479B4" w:rsidRPr="00215C94">
        <w:t>S</w:t>
      </w:r>
      <w:r w:rsidRPr="00215C94">
        <w:t xml:space="preserve">tandard </w:t>
      </w:r>
      <w:r w:rsidR="005479B4" w:rsidRPr="00215C94">
        <w:t>S</w:t>
      </w:r>
      <w:r w:rsidRPr="00215C94">
        <w:t>pecifications</w:t>
      </w:r>
      <w:r w:rsidR="00392469" w:rsidRPr="00215C94">
        <w:t>, or when hydromulch may be used for temporary erosion control seeding. Delete "(s)" or parentheses as applicable</w:t>
      </w:r>
      <w:r w:rsidRPr="00215C94">
        <w:t xml:space="preserve">, such as composted yard debris. Use the generic name for the mulch and include </w:t>
      </w:r>
      <w:r w:rsidR="00215C94" w:rsidRPr="00215C94">
        <w:t>S</w:t>
      </w:r>
      <w:r w:rsidRPr="00215C94">
        <w:t>pecifications, or cite the ODOT QPL if applicable. Obtain information from the Erosion Control Designer.</w:t>
      </w:r>
      <w:r w:rsidRPr="00215C94">
        <w:rPr>
          <w:bCs/>
          <w:iCs/>
        </w:rPr>
        <w:t>)</w:t>
      </w:r>
    </w:p>
    <w:p w14:paraId="56CF0448" w14:textId="77777777" w:rsidR="00E91E88" w:rsidRPr="00215C94" w:rsidRDefault="00E91E88"/>
    <w:p w14:paraId="5EE42A5A" w14:textId="55189158" w:rsidR="00E91E88" w:rsidRPr="00215C94" w:rsidRDefault="00E91E88">
      <w:r w:rsidRPr="00215C94">
        <w:rPr>
          <w:b/>
        </w:rPr>
        <w:t>01030.15  Mulch</w:t>
      </w:r>
      <w:r w:rsidRPr="00215C94">
        <w:t> - Add the following paragraph</w:t>
      </w:r>
      <w:r w:rsidR="00392469" w:rsidRPr="00215C94">
        <w:rPr>
          <w:b/>
          <w:i/>
          <w:color w:val="FF6600"/>
        </w:rPr>
        <w:t>(</w:t>
      </w:r>
      <w:r w:rsidR="00392469" w:rsidRPr="00215C94">
        <w:t>s</w:t>
      </w:r>
      <w:r w:rsidR="00392469" w:rsidRPr="00215C94">
        <w:rPr>
          <w:b/>
          <w:i/>
          <w:color w:val="FF6600"/>
        </w:rPr>
        <w:t>)</w:t>
      </w:r>
      <w:r w:rsidRPr="00215C94">
        <w:t xml:space="preserve"> and bullets to the end of this subsection:</w:t>
      </w:r>
    </w:p>
    <w:p w14:paraId="7239A39F" w14:textId="77777777" w:rsidR="00E91E88" w:rsidRPr="00215C94" w:rsidRDefault="00E91E88"/>
    <w:p w14:paraId="39BC82E3" w14:textId="4A87140B" w:rsidR="00392469" w:rsidRPr="00215C94" w:rsidRDefault="00392469" w:rsidP="00392469">
      <w:pPr>
        <w:pStyle w:val="Instructions-Indented"/>
      </w:pPr>
      <w:r w:rsidRPr="00215C94">
        <w:rPr>
          <w:bCs/>
          <w:iCs/>
        </w:rPr>
        <w:t>Use the following paragraph and bullet(s)</w:t>
      </w:r>
      <w:r w:rsidRPr="00215C94">
        <w:t xml:space="preserve"> to specify other types of mulch not listed in the Standard Specifications, such as composted yard debris. Use the generic name for the mulch and include </w:t>
      </w:r>
      <w:r w:rsidR="00215C94" w:rsidRPr="00215C94">
        <w:t>S</w:t>
      </w:r>
      <w:r w:rsidRPr="00215C94">
        <w:t>pecifications, or cite the ODOT QPL if applicable. Obtain information from the Erosion Control Designer.</w:t>
      </w:r>
      <w:r w:rsidRPr="00215C94">
        <w:rPr>
          <w:bCs/>
          <w:iCs/>
        </w:rPr>
        <w:t>)</w:t>
      </w:r>
    </w:p>
    <w:p w14:paraId="0FF6031A" w14:textId="77777777" w:rsidR="00392469" w:rsidRPr="00215C94" w:rsidRDefault="00392469"/>
    <w:p w14:paraId="2846FE4E" w14:textId="77777777" w:rsidR="00E91E88" w:rsidRPr="00215C94" w:rsidRDefault="00E91E88">
      <w:r w:rsidRPr="00215C94">
        <w:t>Furnish mulch for seeding according to the following:</w:t>
      </w:r>
    </w:p>
    <w:p w14:paraId="4696AD42" w14:textId="77777777" w:rsidR="00E91E88" w:rsidRPr="00215C94" w:rsidRDefault="00E91E88"/>
    <w:p w14:paraId="1D819C4A" w14:textId="77777777" w:rsidR="00E91E88" w:rsidRPr="00215C94" w:rsidRDefault="00E91E88" w:rsidP="00E91E88">
      <w:pPr>
        <w:pStyle w:val="Bullet1"/>
      </w:pPr>
    </w:p>
    <w:p w14:paraId="10557829" w14:textId="77777777" w:rsidR="00E91E88" w:rsidRPr="00215C94" w:rsidRDefault="00E91E88"/>
    <w:p w14:paraId="328E547C" w14:textId="3B18D5D2" w:rsidR="00E91E88" w:rsidRPr="00215C94" w:rsidRDefault="00E91E88" w:rsidP="00E91E88">
      <w:pPr>
        <w:pStyle w:val="Instructions-Indented"/>
      </w:pPr>
      <w:r w:rsidRPr="00215C94">
        <w:t xml:space="preserve">(Use the following </w:t>
      </w:r>
      <w:r w:rsidR="00392469" w:rsidRPr="00215C94">
        <w:t xml:space="preserve">paragraph </w:t>
      </w:r>
      <w:r w:rsidRPr="00215C94">
        <w:t xml:space="preserve">and bullets when hydromulch may be used for </w:t>
      </w:r>
      <w:r w:rsidR="00392469" w:rsidRPr="00215C94">
        <w:t xml:space="preserve">temporary </w:t>
      </w:r>
      <w:r w:rsidRPr="00215C94">
        <w:t>erosion control seeding. Obtain the Erosion Control Designer's approval before using.)</w:t>
      </w:r>
    </w:p>
    <w:p w14:paraId="194BF044" w14:textId="77777777" w:rsidR="00E91E88" w:rsidRPr="00215C94" w:rsidRDefault="00E91E88"/>
    <w:p w14:paraId="0C145AF1" w14:textId="133A726F" w:rsidR="00E91E88" w:rsidRPr="00215C94" w:rsidRDefault="00E91E88">
      <w:r w:rsidRPr="00215C94">
        <w:t xml:space="preserve">Furnish straw mulch for all </w:t>
      </w:r>
      <w:r w:rsidR="00392469" w:rsidRPr="00215C94">
        <w:t xml:space="preserve">temporary </w:t>
      </w:r>
      <w:r w:rsidRPr="00215C94">
        <w:t>roadside erosion control seeding</w:t>
      </w:r>
      <w:r w:rsidR="00FD3090" w:rsidRPr="00215C94">
        <w:t>,</w:t>
      </w:r>
      <w:r w:rsidRPr="00215C94">
        <w:t xml:space="preserve"> except hydromulch may be used under the following conditions:</w:t>
      </w:r>
    </w:p>
    <w:p w14:paraId="03F17D1C" w14:textId="77777777" w:rsidR="00E91E88" w:rsidRPr="00215C94" w:rsidRDefault="00E91E88"/>
    <w:p w14:paraId="62595F6E" w14:textId="77777777" w:rsidR="00E91E88" w:rsidRPr="00215C94" w:rsidRDefault="00E91E88" w:rsidP="00E91E88">
      <w:pPr>
        <w:pStyle w:val="Bullet1"/>
      </w:pPr>
      <w:r w:rsidRPr="00215C94">
        <w:t>Spring planting west of the Cascades between March 1 and May 15.</w:t>
      </w:r>
    </w:p>
    <w:p w14:paraId="19AEEB03" w14:textId="77777777" w:rsidR="00E91E88" w:rsidRPr="00215C94" w:rsidRDefault="00E91E88" w:rsidP="00E91E88">
      <w:pPr>
        <w:pStyle w:val="Bullet1-After1st"/>
      </w:pPr>
      <w:r w:rsidRPr="00215C94">
        <w:t>Slopes are steeper than 1V to 1.5H and longer than 16 feet.</w:t>
      </w:r>
    </w:p>
    <w:p w14:paraId="522A3A45" w14:textId="4E75AB53" w:rsidR="00392469" w:rsidRPr="00215C94" w:rsidRDefault="00E91E88" w:rsidP="00E91E88">
      <w:pPr>
        <w:pStyle w:val="Bullet1-After1st"/>
      </w:pPr>
      <w:r w:rsidRPr="00215C94">
        <w:lastRenderedPageBreak/>
        <w:t>Residential or commercial sites with low erosion potential such as sidewalk, median, or parking lot planter strips.</w:t>
      </w:r>
    </w:p>
    <w:p w14:paraId="04F5A244" w14:textId="77777777" w:rsidR="00E91E88" w:rsidRPr="00215C94" w:rsidRDefault="00E91E88"/>
    <w:p w14:paraId="5E5EC0E0" w14:textId="77777777" w:rsidR="00E91E88" w:rsidRPr="00215C94" w:rsidRDefault="00E91E88">
      <w:r w:rsidRPr="00215C94">
        <w:t>Projects that have variable slopes may include straw mulch and hydromulch when approved.</w:t>
      </w:r>
    </w:p>
    <w:p w14:paraId="5E3B21C7" w14:textId="205E9073" w:rsidR="00DC2926" w:rsidRDefault="00DC2926"/>
    <w:p w14:paraId="4DA5E8E2" w14:textId="1E24BBE9" w:rsidR="00F70DCB" w:rsidRDefault="00F70DCB" w:rsidP="00F70DCB">
      <w:r w:rsidRPr="00F70DCB">
        <w:rPr>
          <w:b/>
        </w:rPr>
        <w:t>01030.40  General</w:t>
      </w:r>
      <w:r>
        <w:t> </w:t>
      </w:r>
      <w:r>
        <w:noBreakHyphen/>
        <w:t> Add the following sentence after the sentence beginning “Notify the Agency…”:</w:t>
      </w:r>
    </w:p>
    <w:p w14:paraId="70E3F8BF" w14:textId="77777777" w:rsidR="00F70DCB" w:rsidRDefault="00F70DCB" w:rsidP="00F70DCB"/>
    <w:p w14:paraId="66D85102" w14:textId="742CF39C" w:rsidR="00F70DCB" w:rsidRDefault="00F70DCB" w:rsidP="00F70DCB">
      <w:r>
        <w:t>Notify the Agency of the acreage to be seeded at least 7 Days before seeding begins.</w:t>
      </w:r>
    </w:p>
    <w:p w14:paraId="1F815608" w14:textId="77777777" w:rsidR="00F70DCB" w:rsidRPr="00215C94" w:rsidRDefault="00F70DCB"/>
    <w:p w14:paraId="1D8BC2FC" w14:textId="510145AA" w:rsidR="00E91E88" w:rsidRPr="00215C94" w:rsidRDefault="00E91E88" w:rsidP="00E91E88">
      <w:pPr>
        <w:pStyle w:val="Instructions-Indented"/>
      </w:pPr>
      <w:r w:rsidRPr="00215C94">
        <w:t>(Use the following subsection .42 to list Specified Weeds and plant species to be removed. Obtain list from the Erosion Control Designer.)</w:t>
      </w:r>
    </w:p>
    <w:p w14:paraId="15C40269" w14:textId="77777777" w:rsidR="00E91E88" w:rsidRPr="00215C94" w:rsidRDefault="00E91E88"/>
    <w:p w14:paraId="1B9D26DA" w14:textId="77777777" w:rsidR="00E91E88" w:rsidRPr="00215C94" w:rsidRDefault="00E91E88">
      <w:r w:rsidRPr="00215C94">
        <w:rPr>
          <w:b/>
        </w:rPr>
        <w:t>01030.42  Weed Control</w:t>
      </w:r>
      <w:r w:rsidRPr="00215C94">
        <w:t> - Add the following paragraph and bullets after the paragraph that begins "If a pesticide has been approved for…" and before subsection (a):</w:t>
      </w:r>
    </w:p>
    <w:p w14:paraId="76E82F37" w14:textId="77777777" w:rsidR="00E91E88" w:rsidRPr="00215C94" w:rsidRDefault="00E91E88"/>
    <w:p w14:paraId="44684FC2" w14:textId="77777777" w:rsidR="00E91E88" w:rsidRPr="00215C94" w:rsidRDefault="00E91E88">
      <w:r w:rsidRPr="00215C94">
        <w:t>The Specified Weeds and plant species to be removed include the following:</w:t>
      </w:r>
    </w:p>
    <w:p w14:paraId="70C8AC33" w14:textId="77777777" w:rsidR="00E91E88" w:rsidRPr="00215C94" w:rsidRDefault="00E91E88"/>
    <w:p w14:paraId="5D8321DA" w14:textId="77777777" w:rsidR="00E91E88" w:rsidRPr="00215C94" w:rsidRDefault="00E91E88" w:rsidP="00E91E88">
      <w:pPr>
        <w:pStyle w:val="Bullet1"/>
      </w:pPr>
    </w:p>
    <w:p w14:paraId="0AB695AB" w14:textId="295028DC" w:rsidR="00E91E88" w:rsidRDefault="00E91E88"/>
    <w:p w14:paraId="7E2ECF76" w14:textId="77777777" w:rsidR="00F70DCB" w:rsidRDefault="00F70DCB" w:rsidP="00F70DCB">
      <w:r>
        <w:t>Add the following subsection:</w:t>
      </w:r>
    </w:p>
    <w:p w14:paraId="64D9DB66" w14:textId="77777777" w:rsidR="00F70DCB" w:rsidRDefault="00F70DCB" w:rsidP="00F70DCB"/>
    <w:p w14:paraId="033C4649" w14:textId="6B54456E" w:rsidR="00F70DCB" w:rsidRDefault="00F70DCB" w:rsidP="00F70DCB">
      <w:r w:rsidRPr="00F70DCB">
        <w:rPr>
          <w:b/>
        </w:rPr>
        <w:t>01030.43(c)  Seed Application Rates</w:t>
      </w:r>
      <w:r>
        <w:t> </w:t>
      </w:r>
      <w:r>
        <w:noBreakHyphen/>
        <w:t> Determine the seeding application rate according to 01030.13(c). Apply seed mixes at the highest application rate calculated to provide not less than the specified application rate for each individual seed species in the mix.</w:t>
      </w:r>
    </w:p>
    <w:p w14:paraId="7F664260" w14:textId="77777777" w:rsidR="00F70DCB" w:rsidRPr="00215C94" w:rsidRDefault="00F70DCB"/>
    <w:p w14:paraId="0AE8AA4C" w14:textId="38DA674C" w:rsidR="00E91E88" w:rsidRPr="00215C94" w:rsidRDefault="00E91E88" w:rsidP="00E91E88">
      <w:pPr>
        <w:pStyle w:val="Instructions-Indented"/>
      </w:pPr>
      <w:r w:rsidRPr="00215C94">
        <w:t>(Use the following lead-in paragraph and subsection .44(c) when organic fertilizer is required. Obtain information from the Erosion Control Designer.)</w:t>
      </w:r>
    </w:p>
    <w:p w14:paraId="1AD9E2E7" w14:textId="77777777" w:rsidR="00E91E88" w:rsidRPr="00215C94" w:rsidRDefault="00E91E88"/>
    <w:p w14:paraId="33E281B9" w14:textId="77777777" w:rsidR="00E91E88" w:rsidRPr="00215C94" w:rsidRDefault="00E91E88">
      <w:r w:rsidRPr="00215C94">
        <w:t>Add the following subsection:</w:t>
      </w:r>
    </w:p>
    <w:p w14:paraId="13976CD4" w14:textId="77777777" w:rsidR="00E91E88" w:rsidRPr="00215C94" w:rsidRDefault="00E91E88"/>
    <w:p w14:paraId="3336B398" w14:textId="77777777" w:rsidR="00E91E88" w:rsidRPr="00215C94" w:rsidRDefault="00E91E88">
      <w:pPr>
        <w:tabs>
          <w:tab w:val="left" w:pos="0"/>
        </w:tabs>
      </w:pPr>
      <w:r w:rsidRPr="00215C94">
        <w:rPr>
          <w:b/>
        </w:rPr>
        <w:t>01030.44(c)  Organic Fertilizer</w:t>
      </w:r>
      <w:r w:rsidRPr="00215C94">
        <w:t> - Apply organic fertilizer</w:t>
      </w:r>
      <w:r w:rsidRPr="00215C94">
        <w:rPr>
          <w:b/>
        </w:rPr>
        <w:t xml:space="preserve"> </w:t>
      </w:r>
      <w:r w:rsidRPr="00215C94">
        <w:t>at a rate of ___ pounds per acre at the following locations:</w:t>
      </w:r>
    </w:p>
    <w:p w14:paraId="549498FF" w14:textId="77777777" w:rsidR="00E91E88" w:rsidRPr="00215C94" w:rsidRDefault="00E91E88">
      <w:pPr>
        <w:tabs>
          <w:tab w:val="left" w:pos="0"/>
        </w:tabs>
      </w:pPr>
    </w:p>
    <w:p w14:paraId="63BE531D" w14:textId="77777777" w:rsidR="00E91E88" w:rsidRPr="00215C94" w:rsidRDefault="00E91E88">
      <w:pPr>
        <w:pStyle w:val="Bullet1"/>
      </w:pPr>
    </w:p>
    <w:p w14:paraId="17876FA1" w14:textId="77777777" w:rsidR="00E91E88" w:rsidRPr="00215C94" w:rsidRDefault="00E91E88"/>
    <w:p w14:paraId="2D5F7CE9" w14:textId="7F4DC3AF" w:rsidR="00262B3C" w:rsidRPr="00215C94" w:rsidRDefault="00262B3C" w:rsidP="00262B3C">
      <w:pPr>
        <w:pStyle w:val="Instructions-Indented"/>
      </w:pPr>
      <w:r w:rsidRPr="00215C94">
        <w:t xml:space="preserve">(Use the following </w:t>
      </w:r>
      <w:r w:rsidR="009F5A69" w:rsidRPr="00215C94">
        <w:t xml:space="preserve">subsection .60 </w:t>
      </w:r>
      <w:r w:rsidRPr="00215C94">
        <w:t xml:space="preserve">when the "Plant Seeding, ____" or "Native Plant Seeding, ____" </w:t>
      </w:r>
      <w:r w:rsidR="00215C94" w:rsidRPr="00215C94">
        <w:t>P</w:t>
      </w:r>
      <w:r w:rsidRPr="00215C94">
        <w:t xml:space="preserve">ay </w:t>
      </w:r>
      <w:r w:rsidR="00215C94" w:rsidRPr="00215C94">
        <w:t>I</w:t>
      </w:r>
      <w:r w:rsidRPr="00215C94">
        <w:t xml:space="preserve">tems are included in the </w:t>
      </w:r>
      <w:r w:rsidR="00215C94" w:rsidRPr="00215C94">
        <w:t>S</w:t>
      </w:r>
      <w:r w:rsidRPr="00215C94">
        <w:t xml:space="preserve">chedule of </w:t>
      </w:r>
      <w:r w:rsidR="00215C94" w:rsidRPr="00215C94">
        <w:t>I</w:t>
      </w:r>
      <w:r w:rsidRPr="00215C94">
        <w:t>tems. Delete "(</w:t>
      </w:r>
      <w:r w:rsidRPr="00215C94">
        <w:rPr>
          <w:b w:val="0"/>
          <w:i w:val="0"/>
        </w:rPr>
        <w:t>s</w:t>
      </w:r>
      <w:r w:rsidRPr="00215C94">
        <w:t>)" or the parentheses as applicable.)</w:t>
      </w:r>
    </w:p>
    <w:p w14:paraId="4347B5F6" w14:textId="77777777" w:rsidR="00262B3C" w:rsidRPr="00215C94" w:rsidRDefault="00262B3C" w:rsidP="00262B3C"/>
    <w:p w14:paraId="311C6480" w14:textId="6DCAC7ED" w:rsidR="00E91E88" w:rsidRPr="00215C94" w:rsidRDefault="009F5A69" w:rsidP="00262B3C">
      <w:r w:rsidRPr="00215C94">
        <w:rPr>
          <w:b/>
        </w:rPr>
        <w:t>01030.60  General</w:t>
      </w:r>
      <w:r w:rsidRPr="00215C94">
        <w:t> - </w:t>
      </w:r>
      <w:r w:rsidR="00E91E88" w:rsidRPr="00215C94">
        <w:t>Add the following sentence</w:t>
      </w:r>
      <w:r w:rsidR="00E91E88" w:rsidRPr="00215C94">
        <w:rPr>
          <w:b/>
          <w:i/>
          <w:color w:val="FF6600"/>
        </w:rPr>
        <w:t>(</w:t>
      </w:r>
      <w:r w:rsidR="00E91E88" w:rsidRPr="00215C94">
        <w:t>s</w:t>
      </w:r>
      <w:r w:rsidR="00E91E88" w:rsidRPr="00215C94">
        <w:rPr>
          <w:b/>
          <w:i/>
          <w:color w:val="FF6600"/>
        </w:rPr>
        <w:t>)</w:t>
      </w:r>
      <w:r w:rsidR="00E91E88" w:rsidRPr="00215C94">
        <w:t xml:space="preserve"> after the last bullet:</w:t>
      </w:r>
    </w:p>
    <w:p w14:paraId="29485CF1" w14:textId="77777777" w:rsidR="00E91E88" w:rsidRPr="00215C94" w:rsidRDefault="00E91E88"/>
    <w:p w14:paraId="5822463E" w14:textId="251371F9" w:rsidR="00262B3C" w:rsidRPr="00215C94" w:rsidRDefault="00262B3C" w:rsidP="00262B3C">
      <w:pPr>
        <w:pStyle w:val="Instructions-Indented"/>
      </w:pPr>
      <w:r w:rsidRPr="00215C94">
        <w:t xml:space="preserve">(Use the following paragraph when the "Plant Seeding, ____" pay item is included in the </w:t>
      </w:r>
      <w:r w:rsidR="00215C94" w:rsidRPr="00215C94">
        <w:t>S</w:t>
      </w:r>
      <w:r w:rsidRPr="00215C94">
        <w:t xml:space="preserve">chedule of </w:t>
      </w:r>
      <w:r w:rsidR="00215C94" w:rsidRPr="00215C94">
        <w:t>I</w:t>
      </w:r>
      <w:r w:rsidRPr="00215C94">
        <w:t>tems. Obtain information from the Erosion Control Designer and fill in the blank.)</w:t>
      </w:r>
    </w:p>
    <w:p w14:paraId="35ED974F" w14:textId="77777777" w:rsidR="00262B3C" w:rsidRPr="00215C94" w:rsidRDefault="00262B3C"/>
    <w:p w14:paraId="76D282EB" w14:textId="3EF7A549" w:rsidR="00E91E88" w:rsidRPr="00215C94" w:rsidRDefault="00E91E88">
      <w:r w:rsidRPr="00215C94">
        <w:t>The minimum living plant coverage for woody or other plant seeding is ____ </w:t>
      </w:r>
      <w:r w:rsidR="009F5A69" w:rsidRPr="00215C94">
        <w:t>percent</w:t>
      </w:r>
      <w:r w:rsidRPr="00215C94">
        <w:t xml:space="preserve"> of ground surface.</w:t>
      </w:r>
    </w:p>
    <w:p w14:paraId="04F56DAE" w14:textId="77777777" w:rsidR="00E91E88" w:rsidRPr="00215C94" w:rsidRDefault="00E91E88"/>
    <w:p w14:paraId="567D6CDF" w14:textId="146C86FB" w:rsidR="00262B3C" w:rsidRPr="00215C94" w:rsidRDefault="00262B3C" w:rsidP="00262B3C">
      <w:pPr>
        <w:pStyle w:val="Instructions-Indented"/>
      </w:pPr>
      <w:r w:rsidRPr="00215C94">
        <w:lastRenderedPageBreak/>
        <w:t xml:space="preserve">(Use the following paragraph when the "Native Plant Seeding, ____" </w:t>
      </w:r>
      <w:r w:rsidR="00215C94" w:rsidRPr="00215C94">
        <w:t>P</w:t>
      </w:r>
      <w:r w:rsidRPr="00215C94">
        <w:t xml:space="preserve">ay </w:t>
      </w:r>
      <w:r w:rsidR="00215C94" w:rsidRPr="00215C94">
        <w:t>I</w:t>
      </w:r>
      <w:r w:rsidRPr="00215C94">
        <w:t xml:space="preserve">tem is included in the </w:t>
      </w:r>
      <w:r w:rsidR="00215C94" w:rsidRPr="00215C94">
        <w:t>S</w:t>
      </w:r>
      <w:r w:rsidRPr="00215C94">
        <w:t xml:space="preserve">chedule of </w:t>
      </w:r>
      <w:r w:rsidR="00215C94" w:rsidRPr="00215C94">
        <w:t>I</w:t>
      </w:r>
      <w:r w:rsidRPr="00215C94">
        <w:t>tems. Obtain information from the Erosion Control Designer and fill in the blank.)</w:t>
      </w:r>
    </w:p>
    <w:p w14:paraId="24C69DDA" w14:textId="77777777" w:rsidR="00262B3C" w:rsidRPr="00215C94" w:rsidRDefault="00262B3C"/>
    <w:p w14:paraId="72A26AD1" w14:textId="089C755F" w:rsidR="00E91E88" w:rsidRDefault="00E91E88">
      <w:r w:rsidRPr="00215C94">
        <w:t>The minimum living plant coverage for native plant seeding is ____ </w:t>
      </w:r>
      <w:r w:rsidR="009F5A69" w:rsidRPr="00215C94">
        <w:t>percent</w:t>
      </w:r>
      <w:r w:rsidRPr="00215C94">
        <w:t xml:space="preserve"> of ground surface.</w:t>
      </w:r>
    </w:p>
    <w:p w14:paraId="689B1D6B" w14:textId="75CF7784" w:rsidR="00DB02F8" w:rsidRDefault="00DB02F8" w:rsidP="00DB02F8">
      <w:pPr>
        <w:pStyle w:val="Instructions-Indented"/>
      </w:pPr>
      <w:r>
        <w:t>(Use the following</w:t>
      </w:r>
      <w:r w:rsidR="0020619A">
        <w:t xml:space="preserve"> subsection .80</w:t>
      </w:r>
      <w:r>
        <w:t xml:space="preserve"> when soil testing is required.)</w:t>
      </w:r>
    </w:p>
    <w:p w14:paraId="2747E708" w14:textId="77777777" w:rsidR="00DB02F8" w:rsidRPr="00DB6698" w:rsidRDefault="00DB02F8" w:rsidP="00DB02F8"/>
    <w:p w14:paraId="21C4882F" w14:textId="77777777" w:rsidR="00DB02F8" w:rsidRDefault="00DB02F8" w:rsidP="00DB02F8">
      <w:r w:rsidRPr="00273018">
        <w:rPr>
          <w:b/>
        </w:rPr>
        <w:t>01030.80  Measurement</w:t>
      </w:r>
      <w:r>
        <w:t> </w:t>
      </w:r>
      <w:r>
        <w:noBreakHyphen/>
        <w:t> Add the following to the end of this subsection:</w:t>
      </w:r>
    </w:p>
    <w:p w14:paraId="0BA945A6" w14:textId="77777777" w:rsidR="00DB02F8" w:rsidRDefault="00DB02F8" w:rsidP="00DB02F8"/>
    <w:p w14:paraId="77E1AB39" w14:textId="77777777" w:rsidR="00DB02F8" w:rsidRDefault="00DB02F8" w:rsidP="00DB02F8">
      <w:r>
        <w:t>Soil testing will be measured according to 01040.80</w:t>
      </w:r>
    </w:p>
    <w:p w14:paraId="27729335" w14:textId="77777777" w:rsidR="00DB02F8" w:rsidRDefault="00DB02F8" w:rsidP="00DB02F8"/>
    <w:p w14:paraId="71862880" w14:textId="732A451C" w:rsidR="00DB02F8" w:rsidRPr="00DB6698" w:rsidRDefault="00DB02F8" w:rsidP="00DB02F8">
      <w:pPr>
        <w:pStyle w:val="Instructions-Indented"/>
      </w:pPr>
      <w:r>
        <w:t xml:space="preserve">(Use the following </w:t>
      </w:r>
      <w:r w:rsidR="0020619A">
        <w:t xml:space="preserve">subsection .90 </w:t>
      </w:r>
      <w:r>
        <w:t>when soil testing is required.)</w:t>
      </w:r>
    </w:p>
    <w:p w14:paraId="42CCA4F2" w14:textId="77777777" w:rsidR="00DB02F8" w:rsidRDefault="00DB02F8" w:rsidP="00DB02F8"/>
    <w:p w14:paraId="3FE0A7DD" w14:textId="77777777" w:rsidR="00DB02F8" w:rsidRDefault="00DB02F8" w:rsidP="00DB02F8">
      <w:r w:rsidRPr="00273018">
        <w:rPr>
          <w:b/>
        </w:rPr>
        <w:t>01030.90  Payment</w:t>
      </w:r>
      <w:r>
        <w:t> </w:t>
      </w:r>
      <w:r>
        <w:noBreakHyphen/>
        <w:t> Add the following to the end of this subsection:</w:t>
      </w:r>
    </w:p>
    <w:p w14:paraId="28949BDC" w14:textId="77777777" w:rsidR="00DB02F8" w:rsidRDefault="00DB02F8" w:rsidP="00DB02F8"/>
    <w:p w14:paraId="682C00D7" w14:textId="77777777" w:rsidR="00DB02F8" w:rsidRDefault="00DB02F8" w:rsidP="00DB02F8">
      <w:r>
        <w:t>Soil testing will be paid for according to 01040.90.</w:t>
      </w:r>
    </w:p>
    <w:p w14:paraId="5BE8BDB9" w14:textId="77777777" w:rsidR="00E91E88" w:rsidRPr="00215C94" w:rsidRDefault="00E91E88"/>
    <w:p w14:paraId="0AC34E55" w14:textId="77777777" w:rsidR="0041239C" w:rsidRPr="00215C94" w:rsidRDefault="0041239C" w:rsidP="00E91E88"/>
    <w:sectPr w:rsidR="0041239C" w:rsidRPr="00215C9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DC33" w14:textId="77777777" w:rsidR="004D4D03" w:rsidRDefault="004D4D03">
      <w:r>
        <w:separator/>
      </w:r>
    </w:p>
  </w:endnote>
  <w:endnote w:type="continuationSeparator" w:id="0">
    <w:p w14:paraId="4E4C0A94" w14:textId="77777777" w:rsidR="004D4D03" w:rsidRDefault="004D4D03">
      <w:r>
        <w:continuationSeparator/>
      </w:r>
    </w:p>
  </w:endnote>
  <w:endnote w:type="continuationNotice" w:id="1">
    <w:p w14:paraId="3FA3D276" w14:textId="77777777" w:rsidR="004D4D03" w:rsidRDefault="004D4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CA7B" w14:textId="168FBA4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D4D0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D3A7E" w14:textId="77777777" w:rsidR="004D4D03" w:rsidRDefault="004D4D03">
      <w:r>
        <w:separator/>
      </w:r>
    </w:p>
  </w:footnote>
  <w:footnote w:type="continuationSeparator" w:id="0">
    <w:p w14:paraId="74350272" w14:textId="77777777" w:rsidR="004D4D03" w:rsidRDefault="004D4D03">
      <w:r>
        <w:continuationSeparator/>
      </w:r>
    </w:p>
  </w:footnote>
  <w:footnote w:type="continuationNotice" w:id="1">
    <w:p w14:paraId="4654DFAB" w14:textId="77777777" w:rsidR="004D4D03" w:rsidRDefault="004D4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7480977">
    <w:abstractNumId w:val="9"/>
  </w:num>
  <w:num w:numId="2" w16cid:durableId="1370184208">
    <w:abstractNumId w:val="2"/>
  </w:num>
  <w:num w:numId="3" w16cid:durableId="1939210773">
    <w:abstractNumId w:val="1"/>
  </w:num>
  <w:num w:numId="4" w16cid:durableId="314454443">
    <w:abstractNumId w:val="8"/>
  </w:num>
  <w:num w:numId="5" w16cid:durableId="351423602">
    <w:abstractNumId w:val="13"/>
  </w:num>
  <w:num w:numId="6" w16cid:durableId="250237273">
    <w:abstractNumId w:val="18"/>
  </w:num>
  <w:num w:numId="7" w16cid:durableId="1852378643">
    <w:abstractNumId w:val="17"/>
  </w:num>
  <w:num w:numId="8" w16cid:durableId="141311143">
    <w:abstractNumId w:val="6"/>
  </w:num>
  <w:num w:numId="9" w16cid:durableId="1349792463">
    <w:abstractNumId w:val="16"/>
  </w:num>
  <w:num w:numId="10" w16cid:durableId="1127316589">
    <w:abstractNumId w:val="19"/>
  </w:num>
  <w:num w:numId="11" w16cid:durableId="595600446">
    <w:abstractNumId w:val="5"/>
  </w:num>
  <w:num w:numId="12" w16cid:durableId="1716465362">
    <w:abstractNumId w:val="15"/>
  </w:num>
  <w:num w:numId="13" w16cid:durableId="1848059510">
    <w:abstractNumId w:val="3"/>
  </w:num>
  <w:num w:numId="14" w16cid:durableId="1862544228">
    <w:abstractNumId w:val="7"/>
  </w:num>
  <w:num w:numId="15" w16cid:durableId="1727294147">
    <w:abstractNumId w:val="14"/>
  </w:num>
  <w:num w:numId="16" w16cid:durableId="374158431">
    <w:abstractNumId w:val="12"/>
  </w:num>
  <w:num w:numId="17" w16cid:durableId="1302151539">
    <w:abstractNumId w:val="4"/>
  </w:num>
  <w:num w:numId="18" w16cid:durableId="753161143">
    <w:abstractNumId w:val="21"/>
  </w:num>
  <w:num w:numId="19" w16cid:durableId="1795827052">
    <w:abstractNumId w:val="0"/>
  </w:num>
  <w:num w:numId="20" w16cid:durableId="554507573">
    <w:abstractNumId w:val="10"/>
  </w:num>
  <w:num w:numId="21" w16cid:durableId="159471044">
    <w:abstractNumId w:val="11"/>
  </w:num>
  <w:num w:numId="22" w16cid:durableId="3076377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09E8"/>
    <w:rsid w:val="00083B48"/>
    <w:rsid w:val="00085AEB"/>
    <w:rsid w:val="000921D5"/>
    <w:rsid w:val="000B0527"/>
    <w:rsid w:val="000B4355"/>
    <w:rsid w:val="000C74BB"/>
    <w:rsid w:val="000C7EF1"/>
    <w:rsid w:val="000D1AD2"/>
    <w:rsid w:val="000E181D"/>
    <w:rsid w:val="000E3342"/>
    <w:rsid w:val="00123FC3"/>
    <w:rsid w:val="0012516C"/>
    <w:rsid w:val="00136722"/>
    <w:rsid w:val="0013776B"/>
    <w:rsid w:val="00147A29"/>
    <w:rsid w:val="00150545"/>
    <w:rsid w:val="0019469F"/>
    <w:rsid w:val="001C4473"/>
    <w:rsid w:val="001D11AF"/>
    <w:rsid w:val="0020619A"/>
    <w:rsid w:val="00207091"/>
    <w:rsid w:val="00215C94"/>
    <w:rsid w:val="002243CC"/>
    <w:rsid w:val="0023758F"/>
    <w:rsid w:val="00237D8A"/>
    <w:rsid w:val="0025592F"/>
    <w:rsid w:val="0026008A"/>
    <w:rsid w:val="00262B3C"/>
    <w:rsid w:val="00280524"/>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B596B"/>
    <w:rsid w:val="0041239C"/>
    <w:rsid w:val="00421AFA"/>
    <w:rsid w:val="004229E6"/>
    <w:rsid w:val="00432B24"/>
    <w:rsid w:val="004576F2"/>
    <w:rsid w:val="004840DF"/>
    <w:rsid w:val="00495505"/>
    <w:rsid w:val="004A4F6B"/>
    <w:rsid w:val="004D4D03"/>
    <w:rsid w:val="004E6032"/>
    <w:rsid w:val="005256B4"/>
    <w:rsid w:val="00532447"/>
    <w:rsid w:val="005479B4"/>
    <w:rsid w:val="005569A6"/>
    <w:rsid w:val="005675F0"/>
    <w:rsid w:val="00575433"/>
    <w:rsid w:val="005A3C1B"/>
    <w:rsid w:val="005C05D4"/>
    <w:rsid w:val="005C602C"/>
    <w:rsid w:val="005D7581"/>
    <w:rsid w:val="00613E90"/>
    <w:rsid w:val="006163DB"/>
    <w:rsid w:val="00630A9C"/>
    <w:rsid w:val="00634E70"/>
    <w:rsid w:val="00636879"/>
    <w:rsid w:val="00640BD0"/>
    <w:rsid w:val="0065162E"/>
    <w:rsid w:val="0065644A"/>
    <w:rsid w:val="0068427A"/>
    <w:rsid w:val="006872C5"/>
    <w:rsid w:val="006A0F1E"/>
    <w:rsid w:val="006A277B"/>
    <w:rsid w:val="006D59A2"/>
    <w:rsid w:val="006F5842"/>
    <w:rsid w:val="00712CAE"/>
    <w:rsid w:val="00727A75"/>
    <w:rsid w:val="00744376"/>
    <w:rsid w:val="00757944"/>
    <w:rsid w:val="00766A4B"/>
    <w:rsid w:val="00772551"/>
    <w:rsid w:val="007914EF"/>
    <w:rsid w:val="00794F00"/>
    <w:rsid w:val="007B24B0"/>
    <w:rsid w:val="007B49E8"/>
    <w:rsid w:val="007C6C65"/>
    <w:rsid w:val="007E0A0D"/>
    <w:rsid w:val="00800927"/>
    <w:rsid w:val="00811529"/>
    <w:rsid w:val="00823E74"/>
    <w:rsid w:val="008347AE"/>
    <w:rsid w:val="00835407"/>
    <w:rsid w:val="008919DF"/>
    <w:rsid w:val="008A153F"/>
    <w:rsid w:val="008B1365"/>
    <w:rsid w:val="008B40ED"/>
    <w:rsid w:val="008B7E59"/>
    <w:rsid w:val="008E284E"/>
    <w:rsid w:val="008E78B1"/>
    <w:rsid w:val="00900A5C"/>
    <w:rsid w:val="0092083D"/>
    <w:rsid w:val="009469A6"/>
    <w:rsid w:val="00953DC8"/>
    <w:rsid w:val="00966FD0"/>
    <w:rsid w:val="00983DFA"/>
    <w:rsid w:val="00994701"/>
    <w:rsid w:val="009A299D"/>
    <w:rsid w:val="009A584F"/>
    <w:rsid w:val="009F5A69"/>
    <w:rsid w:val="00A03B57"/>
    <w:rsid w:val="00A0685B"/>
    <w:rsid w:val="00A442A9"/>
    <w:rsid w:val="00A50FD4"/>
    <w:rsid w:val="00A545F4"/>
    <w:rsid w:val="00A56BB4"/>
    <w:rsid w:val="00AE2C9E"/>
    <w:rsid w:val="00B02E74"/>
    <w:rsid w:val="00B158B9"/>
    <w:rsid w:val="00B16525"/>
    <w:rsid w:val="00B167E3"/>
    <w:rsid w:val="00B31BBF"/>
    <w:rsid w:val="00B51ECA"/>
    <w:rsid w:val="00B56380"/>
    <w:rsid w:val="00B646C1"/>
    <w:rsid w:val="00B740F4"/>
    <w:rsid w:val="00B74D4E"/>
    <w:rsid w:val="00BB0B69"/>
    <w:rsid w:val="00BC7894"/>
    <w:rsid w:val="00BD495B"/>
    <w:rsid w:val="00BF1D57"/>
    <w:rsid w:val="00BF7BE8"/>
    <w:rsid w:val="00C10A84"/>
    <w:rsid w:val="00C141F3"/>
    <w:rsid w:val="00C43AD2"/>
    <w:rsid w:val="00C77BEC"/>
    <w:rsid w:val="00CB1B14"/>
    <w:rsid w:val="00CB20F9"/>
    <w:rsid w:val="00CB5C52"/>
    <w:rsid w:val="00CC36B9"/>
    <w:rsid w:val="00CE044B"/>
    <w:rsid w:val="00CE4BD7"/>
    <w:rsid w:val="00CF25D8"/>
    <w:rsid w:val="00D1354B"/>
    <w:rsid w:val="00D156FB"/>
    <w:rsid w:val="00D1677E"/>
    <w:rsid w:val="00D479AB"/>
    <w:rsid w:val="00D55F9B"/>
    <w:rsid w:val="00D57928"/>
    <w:rsid w:val="00D73ED0"/>
    <w:rsid w:val="00D806D4"/>
    <w:rsid w:val="00D85E49"/>
    <w:rsid w:val="00DB02F8"/>
    <w:rsid w:val="00DC2926"/>
    <w:rsid w:val="00DD1ABB"/>
    <w:rsid w:val="00DD5D41"/>
    <w:rsid w:val="00E050EE"/>
    <w:rsid w:val="00E25C05"/>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9208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1368</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19</cp:revision>
  <cp:lastPrinted>2017-07-17T19:30:00Z</cp:lastPrinted>
  <dcterms:created xsi:type="dcterms:W3CDTF">2017-03-02T19:50:00Z</dcterms:created>
  <dcterms:modified xsi:type="dcterms:W3CDTF">2023-09-19T23:39:00Z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2023-09-19T23:39:17Z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23a50fbb-0ec8-41fc-a2d7-e87b81ba5103</vt:lpwstr>
  </property>
  <property fmtid="{D5CDD505-2E9C-101B-9397-08002B2CF9AE}" pid="12" name="MSIP_Label_c9cf6fe3-5bce-446b-ad70-bd306593eea0_ContentBits">
    <vt:lpwstr>0</vt:lpwstr>
  </property>
</Properties>
</file>