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31547" w14:textId="52D240C4" w:rsidR="00C54CFD" w:rsidRPr="00F3450F" w:rsidRDefault="004363F7" w:rsidP="00C54CFD">
      <w:pPr>
        <w:pStyle w:val="SPTitle"/>
      </w:pPr>
      <w:r w:rsidRPr="00F3450F">
        <w:t xml:space="preserve">SP00251  </w:t>
      </w:r>
      <w:r w:rsidR="00C54CFD" w:rsidRPr="00F3450F">
        <w:t>(Special Provisions for the 202</w:t>
      </w:r>
      <w:r w:rsidR="00981A8D" w:rsidRPr="00F3450F">
        <w:t>4</w:t>
      </w:r>
      <w:r w:rsidR="00C54CFD" w:rsidRPr="00F3450F">
        <w:t xml:space="preserve"> Book) </w:t>
      </w:r>
      <w:r w:rsidR="00C54CFD" w:rsidRPr="00F3450F">
        <w:tab/>
        <w:t xml:space="preserve">(Bidding on or after: </w:t>
      </w:r>
      <w:r w:rsidR="00981A8D" w:rsidRPr="00F3450F">
        <w:t>12</w:t>
      </w:r>
      <w:r w:rsidR="00C54CFD" w:rsidRPr="00F3450F">
        <w:t>-01-2</w:t>
      </w:r>
      <w:r w:rsidR="00981A8D" w:rsidRPr="00F3450F">
        <w:t>3</w:t>
      </w:r>
    </w:p>
    <w:p w14:paraId="08143989" w14:textId="1E9D342A" w:rsidR="00C54CFD" w:rsidRPr="00F3450F" w:rsidRDefault="007B5893" w:rsidP="00C54CFD">
      <w:pPr>
        <w:pStyle w:val="SPTitle"/>
      </w:pPr>
      <w:r w:rsidRPr="00F3450F">
        <w:tab/>
        <w:t xml:space="preserve">Last updated: </w:t>
      </w:r>
      <w:r w:rsidR="006E70F7" w:rsidRPr="00F3450F">
        <w:t>05-</w:t>
      </w:r>
      <w:r w:rsidR="00F3450F" w:rsidRPr="00F3450F">
        <w:t>23</w:t>
      </w:r>
      <w:r w:rsidR="00C54CFD" w:rsidRPr="00F3450F">
        <w:t>-2</w:t>
      </w:r>
      <w:r w:rsidR="00981A8D" w:rsidRPr="00F3450F">
        <w:t>3</w:t>
      </w:r>
    </w:p>
    <w:p w14:paraId="0AEFF019" w14:textId="77777777" w:rsidR="00DC5D1E" w:rsidRPr="00F3450F" w:rsidRDefault="00C54CFD" w:rsidP="004363F7">
      <w:pPr>
        <w:pStyle w:val="SPTitle"/>
        <w:rPr>
          <w:i/>
        </w:rPr>
      </w:pPr>
      <w:r w:rsidRPr="00F3450F">
        <w:tab/>
      </w:r>
      <w:r w:rsidR="004363F7" w:rsidRPr="00F3450F">
        <w:rPr>
          <w:i/>
        </w:rPr>
        <w:t>This Section require</w:t>
      </w:r>
      <w:r w:rsidR="00DC5D1E" w:rsidRPr="00F3450F">
        <w:rPr>
          <w:i/>
        </w:rPr>
        <w:t>s</w:t>
      </w:r>
      <w:r w:rsidR="004363F7" w:rsidRPr="00F3450F">
        <w:rPr>
          <w:i/>
        </w:rPr>
        <w:t xml:space="preserve"> SP</w:t>
      </w:r>
      <w:r w:rsidR="00DC5D1E" w:rsidRPr="00F3450F">
        <w:rPr>
          <w:i/>
        </w:rPr>
        <w:t>00</w:t>
      </w:r>
      <w:r w:rsidR="004363F7" w:rsidRPr="00F3450F">
        <w:rPr>
          <w:i/>
        </w:rPr>
        <w:t>230</w:t>
      </w:r>
      <w:r w:rsidR="00DC5D1E" w:rsidRPr="00F3450F">
        <w:rPr>
          <w:i/>
        </w:rPr>
        <w:t xml:space="preserve"> </w:t>
      </w:r>
      <w:proofErr w:type="gramStart"/>
      <w:r w:rsidR="00DC5D1E" w:rsidRPr="00F3450F">
        <w:rPr>
          <w:i/>
        </w:rPr>
        <w:t>when</w:t>
      </w:r>
      <w:proofErr w:type="gramEnd"/>
    </w:p>
    <w:p w14:paraId="31DAB2D2" w14:textId="77777777" w:rsidR="004363F7" w:rsidRPr="00F3450F" w:rsidRDefault="00DC5D1E" w:rsidP="004363F7">
      <w:pPr>
        <w:pStyle w:val="SPTitle"/>
      </w:pPr>
      <w:r w:rsidRPr="00F3450F">
        <w:rPr>
          <w:i/>
        </w:rPr>
        <w:tab/>
        <w:t xml:space="preserve">temporary </w:t>
      </w:r>
      <w:r w:rsidR="007B5893" w:rsidRPr="00F3450F">
        <w:rPr>
          <w:i/>
        </w:rPr>
        <w:t>surfacing is</w:t>
      </w:r>
      <w:r w:rsidRPr="00F3450F">
        <w:rPr>
          <w:i/>
        </w:rPr>
        <w:t xml:space="preserve"> required</w:t>
      </w:r>
      <w:r w:rsidR="004363F7" w:rsidRPr="00F3450F">
        <w:rPr>
          <w:i/>
        </w:rPr>
        <w:t>.)</w:t>
      </w:r>
    </w:p>
    <w:p w14:paraId="2E0ADD8F" w14:textId="77777777" w:rsidR="004363F7" w:rsidRPr="00F3450F" w:rsidRDefault="004363F7"/>
    <w:p w14:paraId="71E2846C" w14:textId="258C7CD5" w:rsidR="004363F7" w:rsidRPr="00F3450F" w:rsidRDefault="004363F7" w:rsidP="004363F7">
      <w:pPr>
        <w:pStyle w:val="Instructions"/>
      </w:pPr>
      <w:r w:rsidRPr="00F3450F">
        <w:t xml:space="preserve">(Use this Section when the Agency is to provide a </w:t>
      </w:r>
      <w:r w:rsidR="008F6D54" w:rsidRPr="00F3450F">
        <w:t xml:space="preserve">diversion </w:t>
      </w:r>
      <w:r w:rsidRPr="00F3450F">
        <w:t>structure for te</w:t>
      </w:r>
      <w:r w:rsidR="00C54CFD" w:rsidRPr="00F3450F">
        <w:t xml:space="preserve">mporary use by the Contractor. </w:t>
      </w:r>
      <w:r w:rsidRPr="00F3450F">
        <w:t>This Section is for temporary highway bridges.)</w:t>
      </w:r>
    </w:p>
    <w:p w14:paraId="19FF1C65" w14:textId="77777777" w:rsidR="004363F7" w:rsidRPr="00F3450F" w:rsidRDefault="004363F7"/>
    <w:p w14:paraId="6AF11D97" w14:textId="77777777" w:rsidR="004363F7" w:rsidRPr="00F3450F" w:rsidRDefault="004363F7" w:rsidP="004363F7">
      <w:pPr>
        <w:pStyle w:val="Heading1"/>
      </w:pPr>
      <w:r w:rsidRPr="00F3450F">
        <w:t>SECTION 00251 - AGENCY PROVIDED TEMPORARY BRIDGES</w:t>
      </w:r>
    </w:p>
    <w:p w14:paraId="3F090DF6" w14:textId="77777777" w:rsidR="004363F7" w:rsidRPr="00F3450F" w:rsidRDefault="004363F7"/>
    <w:p w14:paraId="5969639E" w14:textId="0FE6DF84" w:rsidR="009D4D0D" w:rsidRPr="00F3450F" w:rsidRDefault="00C54CFD" w:rsidP="009D4D0D">
      <w:pPr>
        <w:pStyle w:val="Instructions"/>
      </w:pPr>
      <w:r w:rsidRPr="00F3450F">
        <w:t xml:space="preserve">(Follow all instructions and make all edits with “Track Changes” turned on. </w:t>
      </w:r>
      <w:r w:rsidR="00C0702E" w:rsidRPr="00F3450F">
        <w:t xml:space="preserve">This Section is not published in the Oregon Standard. </w:t>
      </w:r>
      <w:r w:rsidRPr="00F3450F">
        <w:t xml:space="preserve">If there are no instructions [orange text] above a subsection, paragraph, sentence, or bullet, then include it in the </w:t>
      </w:r>
      <w:r w:rsidR="0087680B" w:rsidRPr="00F3450F">
        <w:t>P</w:t>
      </w:r>
      <w:r w:rsidRPr="00F3450F">
        <w:t>roject</w:t>
      </w:r>
      <w:r w:rsidR="00C0702E" w:rsidRPr="00F3450F">
        <w:t xml:space="preserve">, unless the item(s) that are included in the subsection, paragraph, sentence, or bullet are not required on the Project and then they should be deleted. In </w:t>
      </w:r>
      <w:proofErr w:type="gramStart"/>
      <w:r w:rsidR="00C0702E" w:rsidRPr="00F3450F">
        <w:t>general</w:t>
      </w:r>
      <w:proofErr w:type="gramEnd"/>
      <w:r w:rsidR="00C0702E" w:rsidRPr="00F3450F">
        <w:t xml:space="preserve"> do not re-number or re-letter subsections when item(s) are deleted</w:t>
      </w:r>
      <w:r w:rsidRPr="00F3450F">
        <w:t>. Delete all orange text before preparing the final document. All other modifications to this Section will require ODOT Technical Resource and State Specifications Engineer approval.)</w:t>
      </w:r>
    </w:p>
    <w:p w14:paraId="3B1F88A7" w14:textId="77777777" w:rsidR="009D4D0D" w:rsidRPr="00F3450F" w:rsidRDefault="009D4D0D"/>
    <w:p w14:paraId="43CA49DB" w14:textId="77777777" w:rsidR="004363F7" w:rsidRPr="00F3450F" w:rsidRDefault="004363F7">
      <w:r w:rsidRPr="00F3450F">
        <w:t>Section 00251, which is not a Standard Specification, is included in this Project by Special Provision.</w:t>
      </w:r>
    </w:p>
    <w:p w14:paraId="42803292" w14:textId="77777777" w:rsidR="004363F7" w:rsidRPr="00F3450F" w:rsidRDefault="004363F7"/>
    <w:p w14:paraId="4B20E6FA" w14:textId="77777777" w:rsidR="004363F7" w:rsidRPr="00F3450F" w:rsidRDefault="004363F7" w:rsidP="004363F7">
      <w:pPr>
        <w:pStyle w:val="Heading2"/>
      </w:pPr>
      <w:r w:rsidRPr="00F3450F">
        <w:t>Description</w:t>
      </w:r>
    </w:p>
    <w:p w14:paraId="4849D9CA" w14:textId="77777777" w:rsidR="004363F7" w:rsidRPr="00F3450F" w:rsidRDefault="004363F7"/>
    <w:p w14:paraId="5434F379" w14:textId="77777777" w:rsidR="004363F7" w:rsidRPr="00F3450F" w:rsidRDefault="004363F7">
      <w:r w:rsidRPr="00F3450F">
        <w:rPr>
          <w:b/>
        </w:rPr>
        <w:t>00251.00  Scope</w:t>
      </w:r>
      <w:r w:rsidRPr="00F3450F">
        <w:t> - This</w:t>
      </w:r>
      <w:r w:rsidR="00282CB2" w:rsidRPr="00F3450F">
        <w:t xml:space="preserve"> W</w:t>
      </w:r>
      <w:r w:rsidRPr="00F3450F">
        <w:t>ork consists of transporting, erecting, maintaining, removing, and returning to its original location a temporary bridge provided by the Agency as shown or directed.</w:t>
      </w:r>
    </w:p>
    <w:p w14:paraId="0E6D41AD" w14:textId="77777777" w:rsidR="004363F7" w:rsidRPr="00F3450F" w:rsidRDefault="004363F7"/>
    <w:p w14:paraId="107D3FB9" w14:textId="77777777" w:rsidR="004363F7" w:rsidRPr="00F3450F" w:rsidRDefault="004363F7" w:rsidP="004363F7">
      <w:pPr>
        <w:pStyle w:val="Heading2"/>
      </w:pPr>
      <w:r w:rsidRPr="00F3450F">
        <w:t>Materials</w:t>
      </w:r>
    </w:p>
    <w:p w14:paraId="300266B0" w14:textId="77777777" w:rsidR="004363F7" w:rsidRPr="00F3450F" w:rsidRDefault="004363F7"/>
    <w:p w14:paraId="672A368A" w14:textId="77777777" w:rsidR="004363F7" w:rsidRPr="00F3450F" w:rsidRDefault="004363F7" w:rsidP="004363F7">
      <w:pPr>
        <w:pStyle w:val="Instructions-Indented"/>
      </w:pPr>
      <w:r w:rsidRPr="00F3450F">
        <w:t>(Fill in the blank with the location of the temporary bridge.)</w:t>
      </w:r>
    </w:p>
    <w:p w14:paraId="597B4CB5" w14:textId="77777777" w:rsidR="004363F7" w:rsidRPr="00F3450F" w:rsidRDefault="004363F7"/>
    <w:p w14:paraId="6A3AB044" w14:textId="77777777" w:rsidR="004363F7" w:rsidRPr="00F3450F" w:rsidRDefault="004363F7">
      <w:r w:rsidRPr="00F3450F">
        <w:rPr>
          <w:b/>
        </w:rPr>
        <w:t>00251.10  Material</w:t>
      </w:r>
      <w:r w:rsidRPr="00F3450F">
        <w:t> - The temporary bridge is located at ___________________________.</w:t>
      </w:r>
    </w:p>
    <w:p w14:paraId="68890BD9" w14:textId="77777777" w:rsidR="004363F7" w:rsidRPr="00F3450F" w:rsidRDefault="004363F7"/>
    <w:p w14:paraId="6C987A4B" w14:textId="77777777" w:rsidR="004363F7" w:rsidRPr="00F3450F" w:rsidRDefault="004363F7">
      <w:r w:rsidRPr="00F3450F">
        <w:t>Provide materials that are not supplied by the Agency according to the applicable Sections of Part 00500.</w:t>
      </w:r>
    </w:p>
    <w:p w14:paraId="30986FC1" w14:textId="77777777" w:rsidR="004363F7" w:rsidRPr="00F3450F" w:rsidRDefault="004363F7"/>
    <w:p w14:paraId="63041727" w14:textId="77777777" w:rsidR="004363F7" w:rsidRPr="00F3450F" w:rsidRDefault="004363F7" w:rsidP="004363F7">
      <w:pPr>
        <w:pStyle w:val="Heading2"/>
      </w:pPr>
      <w:r w:rsidRPr="00F3450F">
        <w:t>Construction</w:t>
      </w:r>
    </w:p>
    <w:p w14:paraId="2EF91D6B" w14:textId="77777777" w:rsidR="004363F7" w:rsidRPr="00F3450F" w:rsidRDefault="004363F7"/>
    <w:p w14:paraId="25EA5B14" w14:textId="77777777" w:rsidR="004363F7" w:rsidRPr="00F3450F" w:rsidRDefault="004363F7">
      <w:r w:rsidRPr="00F3450F">
        <w:rPr>
          <w:b/>
        </w:rPr>
        <w:t>00251.40  Construction</w:t>
      </w:r>
      <w:r w:rsidRPr="00F3450F">
        <w:t xml:space="preserve"> - Provide stamped </w:t>
      </w:r>
      <w:r w:rsidR="00282CB2" w:rsidRPr="00F3450F">
        <w:t>Working D</w:t>
      </w:r>
      <w:r w:rsidRPr="00F3450F">
        <w:t>rawings and calculations of the support system for the temporary structure according to 00150.35.</w:t>
      </w:r>
    </w:p>
    <w:p w14:paraId="2AB4D380" w14:textId="77777777" w:rsidR="004363F7" w:rsidRPr="00F3450F" w:rsidRDefault="004363F7"/>
    <w:p w14:paraId="7622A90B" w14:textId="77777777" w:rsidR="004363F7" w:rsidRPr="00F3450F" w:rsidRDefault="004363F7">
      <w:r w:rsidRPr="00F3450F">
        <w:t>Erect the temporary bridge according to the applicable Sections of Part 00500.</w:t>
      </w:r>
    </w:p>
    <w:p w14:paraId="2ABBF924" w14:textId="77777777" w:rsidR="004363F7" w:rsidRPr="00F3450F" w:rsidRDefault="004363F7"/>
    <w:p w14:paraId="0851B485" w14:textId="77777777" w:rsidR="004363F7" w:rsidRPr="00F3450F" w:rsidRDefault="004363F7">
      <w:r w:rsidRPr="00F3450F">
        <w:t>Construct the temporary bridge so it satisfies all the requirements of applicable permitting agencies.</w:t>
      </w:r>
    </w:p>
    <w:p w14:paraId="41870F02" w14:textId="77777777" w:rsidR="004363F7" w:rsidRPr="00F3450F" w:rsidRDefault="004363F7"/>
    <w:p w14:paraId="75579E82" w14:textId="546ABA4B" w:rsidR="004363F7" w:rsidRPr="00F3450F" w:rsidRDefault="004363F7" w:rsidP="004363F7">
      <w:pPr>
        <w:pStyle w:val="Instructions-Indented"/>
      </w:pPr>
      <w:r w:rsidRPr="00F3450F">
        <w:t xml:space="preserve">(Use the following heading and subsection .50 when " </w:t>
      </w:r>
      <w:r w:rsidR="008F6D54" w:rsidRPr="00F3450F">
        <w:t>diversions</w:t>
      </w:r>
      <w:r w:rsidRPr="00F3450F">
        <w:t>" are required.)</w:t>
      </w:r>
    </w:p>
    <w:p w14:paraId="3D68D8D0" w14:textId="77777777" w:rsidR="004363F7" w:rsidRPr="00F3450F" w:rsidRDefault="004363F7"/>
    <w:p w14:paraId="7A527981" w14:textId="77777777" w:rsidR="004363F7" w:rsidRPr="00F3450F" w:rsidRDefault="004363F7" w:rsidP="004363F7">
      <w:pPr>
        <w:pStyle w:val="Heading2"/>
      </w:pPr>
      <w:r w:rsidRPr="00F3450F">
        <w:lastRenderedPageBreak/>
        <w:t>Temporary</w:t>
      </w:r>
    </w:p>
    <w:p w14:paraId="490C30D1" w14:textId="77777777" w:rsidR="004363F7" w:rsidRPr="00F3450F" w:rsidRDefault="004363F7"/>
    <w:p w14:paraId="73B98B94" w14:textId="6135AD32" w:rsidR="004363F7" w:rsidRPr="00F3450F" w:rsidRDefault="004363F7">
      <w:r w:rsidRPr="00F3450F">
        <w:rPr>
          <w:b/>
        </w:rPr>
        <w:t>00251.50  </w:t>
      </w:r>
      <w:r w:rsidR="008F6D54" w:rsidRPr="00F3450F">
        <w:rPr>
          <w:b/>
        </w:rPr>
        <w:t>Diversion</w:t>
      </w:r>
      <w:r w:rsidRPr="00F3450F">
        <w:t xml:space="preserve"> - Provide temporary </w:t>
      </w:r>
      <w:r w:rsidR="008F6D54" w:rsidRPr="00F3450F">
        <w:t xml:space="preserve">roadbed and surfacing </w:t>
      </w:r>
      <w:r w:rsidRPr="00F3450F">
        <w:t>according to Section 00230.</w:t>
      </w:r>
    </w:p>
    <w:p w14:paraId="302C9BD0" w14:textId="77777777" w:rsidR="004363F7" w:rsidRPr="00F3450F" w:rsidRDefault="004363F7"/>
    <w:p w14:paraId="3A623588" w14:textId="77777777" w:rsidR="004363F7" w:rsidRPr="00F3450F" w:rsidRDefault="004363F7" w:rsidP="004363F7">
      <w:pPr>
        <w:pStyle w:val="Heading2"/>
      </w:pPr>
      <w:r w:rsidRPr="00F3450F">
        <w:t>Maintenance</w:t>
      </w:r>
    </w:p>
    <w:p w14:paraId="64AC7A5F" w14:textId="77777777" w:rsidR="004363F7" w:rsidRPr="00F3450F" w:rsidRDefault="004363F7"/>
    <w:p w14:paraId="47DF71CB" w14:textId="77777777" w:rsidR="004363F7" w:rsidRPr="00F3450F" w:rsidRDefault="004363F7">
      <w:r w:rsidRPr="00F3450F">
        <w:rPr>
          <w:b/>
        </w:rPr>
        <w:t>00251.60  Structure Maintenance</w:t>
      </w:r>
      <w:r w:rsidRPr="00F3450F">
        <w:t> - Maintain the temporary bridge in a safe and functional condition.</w:t>
      </w:r>
    </w:p>
    <w:p w14:paraId="621D4612" w14:textId="77777777" w:rsidR="004363F7" w:rsidRPr="00F3450F" w:rsidRDefault="004363F7"/>
    <w:p w14:paraId="18160BC4" w14:textId="77777777" w:rsidR="004363F7" w:rsidRPr="00F3450F" w:rsidRDefault="004363F7" w:rsidP="004363F7">
      <w:pPr>
        <w:pStyle w:val="Heading2"/>
      </w:pPr>
      <w:r w:rsidRPr="00F3450F">
        <w:t>Finishing and Clean Up</w:t>
      </w:r>
    </w:p>
    <w:p w14:paraId="20CE0EE9" w14:textId="77777777" w:rsidR="004363F7" w:rsidRPr="00F3450F" w:rsidRDefault="004363F7"/>
    <w:p w14:paraId="1C1EB6AC" w14:textId="77777777" w:rsidR="004363F7" w:rsidRPr="00F3450F" w:rsidRDefault="004363F7">
      <w:r w:rsidRPr="00F3450F">
        <w:rPr>
          <w:b/>
        </w:rPr>
        <w:t>00251.70  Structure Removal</w:t>
      </w:r>
      <w:r w:rsidRPr="00F3450F">
        <w:t xml:space="preserve"> - When the temporary bridge is no longer needed, </w:t>
      </w:r>
      <w:proofErr w:type="gramStart"/>
      <w:r w:rsidRPr="00F3450F">
        <w:t>remove</w:t>
      </w:r>
      <w:proofErr w:type="gramEnd"/>
      <w:r w:rsidRPr="00F3450F">
        <w:t xml:space="preserve"> and return it to its original location.  All other temporary bridge materials remain the property of the Contractor and be disposed of according to Section 00310.</w:t>
      </w:r>
    </w:p>
    <w:p w14:paraId="61529689" w14:textId="77777777" w:rsidR="004363F7" w:rsidRPr="00F3450F" w:rsidRDefault="004363F7"/>
    <w:p w14:paraId="3865EC7F" w14:textId="77777777" w:rsidR="004363F7" w:rsidRPr="00F3450F" w:rsidRDefault="004363F7">
      <w:r w:rsidRPr="00F3450F">
        <w:t>Satisfy all requirements of applicable permitting agencies during bridge removal.</w:t>
      </w:r>
    </w:p>
    <w:p w14:paraId="392E9F1A" w14:textId="77777777" w:rsidR="004363F7" w:rsidRPr="00F3450F" w:rsidRDefault="004363F7"/>
    <w:p w14:paraId="4C9A6F8D" w14:textId="77777777" w:rsidR="004363F7" w:rsidRPr="00F3450F" w:rsidRDefault="004363F7">
      <w:r w:rsidRPr="00F3450F">
        <w:t>Restore all areas occupied by the temporary bridge to original condition.</w:t>
      </w:r>
    </w:p>
    <w:p w14:paraId="5BB65C85" w14:textId="77777777" w:rsidR="004363F7" w:rsidRPr="00F3450F" w:rsidRDefault="004363F7"/>
    <w:p w14:paraId="7E085485" w14:textId="77777777" w:rsidR="004363F7" w:rsidRPr="00F3450F" w:rsidRDefault="004363F7" w:rsidP="004363F7">
      <w:pPr>
        <w:pStyle w:val="Heading2"/>
      </w:pPr>
      <w:r w:rsidRPr="00F3450F">
        <w:t>Measurement</w:t>
      </w:r>
    </w:p>
    <w:p w14:paraId="209F7C56" w14:textId="77777777" w:rsidR="004363F7" w:rsidRPr="00F3450F" w:rsidRDefault="004363F7"/>
    <w:p w14:paraId="2171B933" w14:textId="77777777" w:rsidR="004363F7" w:rsidRPr="00F3450F" w:rsidRDefault="004363F7">
      <w:r w:rsidRPr="00F3450F">
        <w:rPr>
          <w:b/>
        </w:rPr>
        <w:t>00251.80  Measurement</w:t>
      </w:r>
      <w:r w:rsidRPr="00F3450F">
        <w:t> - No measurement of quantities will be made for</w:t>
      </w:r>
      <w:r w:rsidR="00282CB2" w:rsidRPr="00F3450F">
        <w:t xml:space="preserve"> W</w:t>
      </w:r>
      <w:r w:rsidRPr="00F3450F">
        <w:t>ork performed under this Section.</w:t>
      </w:r>
    </w:p>
    <w:p w14:paraId="22DA97B8" w14:textId="77777777" w:rsidR="004363F7" w:rsidRPr="00F3450F" w:rsidRDefault="004363F7"/>
    <w:p w14:paraId="36FB3E8B" w14:textId="77777777" w:rsidR="004363F7" w:rsidRPr="00F3450F" w:rsidRDefault="004363F7" w:rsidP="004363F7">
      <w:pPr>
        <w:pStyle w:val="Heading2"/>
      </w:pPr>
      <w:r w:rsidRPr="00F3450F">
        <w:t>Payment</w:t>
      </w:r>
    </w:p>
    <w:p w14:paraId="5F9B2606" w14:textId="77777777" w:rsidR="004363F7" w:rsidRPr="00F3450F" w:rsidRDefault="004363F7"/>
    <w:p w14:paraId="5E0E919D" w14:textId="634236FF" w:rsidR="004363F7" w:rsidRPr="00F3450F" w:rsidRDefault="004363F7">
      <w:r w:rsidRPr="00F3450F">
        <w:rPr>
          <w:b/>
        </w:rPr>
        <w:t>00251.90  Payment</w:t>
      </w:r>
      <w:r w:rsidRPr="00F3450F">
        <w:t> - The accepted quantities of</w:t>
      </w:r>
      <w:r w:rsidR="00282CB2" w:rsidRPr="00F3450F">
        <w:t xml:space="preserve"> W</w:t>
      </w:r>
      <w:r w:rsidRPr="00F3450F">
        <w:t xml:space="preserve">ork performed under this Section will be paid for at the Contract lump sum amount for the item " </w:t>
      </w:r>
      <w:r w:rsidR="008F6D54" w:rsidRPr="00F3450F">
        <w:t xml:space="preserve">Diversion </w:t>
      </w:r>
      <w:r w:rsidRPr="00F3450F">
        <w:t>Bridges, Agency Provided".</w:t>
      </w:r>
    </w:p>
    <w:p w14:paraId="6FF52147" w14:textId="77777777" w:rsidR="004363F7" w:rsidRPr="00F3450F" w:rsidRDefault="004363F7"/>
    <w:p w14:paraId="2A0A9A8E" w14:textId="77777777" w:rsidR="004363F7" w:rsidRPr="00F3450F" w:rsidRDefault="004363F7">
      <w:r w:rsidRPr="00F3450F">
        <w:t xml:space="preserve">Payment will be payment in full for furnishing all </w:t>
      </w:r>
      <w:r w:rsidR="00282CB2" w:rsidRPr="00F3450F">
        <w:t>M</w:t>
      </w:r>
      <w:r w:rsidRPr="00F3450F">
        <w:t xml:space="preserve">aterials, </w:t>
      </w:r>
      <w:r w:rsidR="00282CB2" w:rsidRPr="00F3450F">
        <w:t>E</w:t>
      </w:r>
      <w:r w:rsidRPr="00F3450F">
        <w:t xml:space="preserve">quipment, labor, and </w:t>
      </w:r>
      <w:r w:rsidR="00282CB2" w:rsidRPr="00F3450F">
        <w:t>I</w:t>
      </w:r>
      <w:r w:rsidRPr="00F3450F">
        <w:t>ncidentals necessary to complete the</w:t>
      </w:r>
      <w:r w:rsidR="00282CB2" w:rsidRPr="00F3450F">
        <w:t xml:space="preserve"> W</w:t>
      </w:r>
      <w:r w:rsidRPr="00F3450F">
        <w:t>ork as specified.</w:t>
      </w:r>
    </w:p>
    <w:p w14:paraId="73D7F381" w14:textId="77777777" w:rsidR="004363F7" w:rsidRPr="00F3450F" w:rsidRDefault="004363F7"/>
    <w:p w14:paraId="3EA5855D" w14:textId="77777777" w:rsidR="004363F7" w:rsidRPr="00F3450F" w:rsidRDefault="004363F7">
      <w:r w:rsidRPr="00F3450F">
        <w:t xml:space="preserve">No separate or additional payment will be made for transporting, erecting, maintaining, removing, </w:t>
      </w:r>
      <w:r w:rsidR="00944378" w:rsidRPr="00F3450F">
        <w:t xml:space="preserve">or </w:t>
      </w:r>
      <w:r w:rsidRPr="00F3450F">
        <w:t>returning the temporary bridge to its original location.</w:t>
      </w:r>
    </w:p>
    <w:p w14:paraId="6EFA1108" w14:textId="77777777" w:rsidR="004363F7" w:rsidRPr="00F3450F" w:rsidRDefault="004363F7"/>
    <w:p w14:paraId="0A6C4E5B" w14:textId="7E44BAB0" w:rsidR="004363F7" w:rsidRPr="00F3450F" w:rsidRDefault="004363F7" w:rsidP="004363F7">
      <w:pPr>
        <w:pStyle w:val="Instructions-Indented"/>
      </w:pPr>
      <w:r w:rsidRPr="00F3450F">
        <w:t xml:space="preserve">(Use the following paragraph when " </w:t>
      </w:r>
      <w:r w:rsidR="008F6D54" w:rsidRPr="00F3450F">
        <w:t>diversions</w:t>
      </w:r>
      <w:r w:rsidRPr="00F3450F">
        <w:t>" are required.)</w:t>
      </w:r>
    </w:p>
    <w:p w14:paraId="7806A2A4" w14:textId="77777777" w:rsidR="004363F7" w:rsidRPr="00F3450F" w:rsidRDefault="004363F7"/>
    <w:p w14:paraId="319A6683" w14:textId="27197D88" w:rsidR="004363F7" w:rsidRPr="00F3450F" w:rsidRDefault="00A64245">
      <w:r w:rsidRPr="00F3450F">
        <w:t>R</w:t>
      </w:r>
      <w:r w:rsidR="008F6D54" w:rsidRPr="00F3450F">
        <w:t xml:space="preserve">oadbed and </w:t>
      </w:r>
      <w:r w:rsidR="0087680B" w:rsidRPr="00F3450F">
        <w:t>S</w:t>
      </w:r>
      <w:r w:rsidR="008F6D54" w:rsidRPr="00F3450F">
        <w:t xml:space="preserve">urfacing </w:t>
      </w:r>
      <w:r w:rsidR="004363F7" w:rsidRPr="00F3450F">
        <w:t>will be paid for according to 00230.90.</w:t>
      </w:r>
    </w:p>
    <w:p w14:paraId="0B5B9007" w14:textId="77777777" w:rsidR="004363F7" w:rsidRPr="00F3450F" w:rsidRDefault="004363F7"/>
    <w:p w14:paraId="52B10740" w14:textId="77777777" w:rsidR="004363F7" w:rsidRPr="00F3450F" w:rsidRDefault="004363F7"/>
    <w:sectPr w:rsidR="004363F7" w:rsidRPr="00F3450F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5074A" w14:textId="77777777" w:rsidR="001F39B5" w:rsidRDefault="001F39B5">
      <w:r>
        <w:separator/>
      </w:r>
    </w:p>
  </w:endnote>
  <w:endnote w:type="continuationSeparator" w:id="0">
    <w:p w14:paraId="27D30712" w14:textId="77777777" w:rsidR="001F39B5" w:rsidRDefault="001F39B5">
      <w:r>
        <w:continuationSeparator/>
      </w:r>
    </w:p>
  </w:endnote>
  <w:endnote w:type="continuationNotice" w:id="1">
    <w:p w14:paraId="581AE926" w14:textId="77777777" w:rsidR="001F39B5" w:rsidRDefault="001F39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0109E" w14:textId="41EC2DC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F39B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30AA5" w14:textId="77777777" w:rsidR="001F39B5" w:rsidRDefault="001F39B5">
      <w:r>
        <w:separator/>
      </w:r>
    </w:p>
  </w:footnote>
  <w:footnote w:type="continuationSeparator" w:id="0">
    <w:p w14:paraId="1A83DD95" w14:textId="77777777" w:rsidR="001F39B5" w:rsidRDefault="001F39B5">
      <w:r>
        <w:continuationSeparator/>
      </w:r>
    </w:p>
  </w:footnote>
  <w:footnote w:type="continuationNotice" w:id="1">
    <w:p w14:paraId="427B425C" w14:textId="77777777" w:rsidR="001F39B5" w:rsidRDefault="001F39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C9F6C" w14:textId="77777777" w:rsidR="001F39B5" w:rsidRDefault="001F39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02279198">
    <w:abstractNumId w:val="0"/>
  </w:num>
  <w:num w:numId="2" w16cid:durableId="1699236031">
    <w:abstractNumId w:val="1"/>
  </w:num>
  <w:num w:numId="3" w16cid:durableId="1438670929">
    <w:abstractNumId w:val="4"/>
  </w:num>
  <w:num w:numId="4" w16cid:durableId="1337419593">
    <w:abstractNumId w:val="3"/>
  </w:num>
  <w:num w:numId="5" w16cid:durableId="96627463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AD0"/>
    <w:rsid w:val="000B0527"/>
    <w:rsid w:val="001321A1"/>
    <w:rsid w:val="001F39B5"/>
    <w:rsid w:val="00237D8A"/>
    <w:rsid w:val="00282CB2"/>
    <w:rsid w:val="0029783A"/>
    <w:rsid w:val="002C670D"/>
    <w:rsid w:val="002D77E9"/>
    <w:rsid w:val="002E20A4"/>
    <w:rsid w:val="00313841"/>
    <w:rsid w:val="0034366A"/>
    <w:rsid w:val="003B596B"/>
    <w:rsid w:val="004363F7"/>
    <w:rsid w:val="004A4505"/>
    <w:rsid w:val="005569A6"/>
    <w:rsid w:val="005C602C"/>
    <w:rsid w:val="006163DB"/>
    <w:rsid w:val="00630A9C"/>
    <w:rsid w:val="00636879"/>
    <w:rsid w:val="0065644A"/>
    <w:rsid w:val="00657F7E"/>
    <w:rsid w:val="006A0F1E"/>
    <w:rsid w:val="006E70F7"/>
    <w:rsid w:val="007914EF"/>
    <w:rsid w:val="007B4069"/>
    <w:rsid w:val="007B5893"/>
    <w:rsid w:val="007E0A0D"/>
    <w:rsid w:val="0087680B"/>
    <w:rsid w:val="008919DF"/>
    <w:rsid w:val="008B7E59"/>
    <w:rsid w:val="008F6D54"/>
    <w:rsid w:val="00944378"/>
    <w:rsid w:val="00981A8D"/>
    <w:rsid w:val="009A584F"/>
    <w:rsid w:val="009C0B40"/>
    <w:rsid w:val="009D4D0D"/>
    <w:rsid w:val="00A0685B"/>
    <w:rsid w:val="00A64245"/>
    <w:rsid w:val="00A937B5"/>
    <w:rsid w:val="00AE2C9E"/>
    <w:rsid w:val="00B03E68"/>
    <w:rsid w:val="00B07F98"/>
    <w:rsid w:val="00B167E3"/>
    <w:rsid w:val="00B31BBF"/>
    <w:rsid w:val="00B500AE"/>
    <w:rsid w:val="00BA3719"/>
    <w:rsid w:val="00BD5F31"/>
    <w:rsid w:val="00BF1D57"/>
    <w:rsid w:val="00BF5B54"/>
    <w:rsid w:val="00C0702E"/>
    <w:rsid w:val="00C54CFD"/>
    <w:rsid w:val="00CB5C52"/>
    <w:rsid w:val="00CC1AD0"/>
    <w:rsid w:val="00CE4BD7"/>
    <w:rsid w:val="00DB0305"/>
    <w:rsid w:val="00DC5D1E"/>
    <w:rsid w:val="00E13C84"/>
    <w:rsid w:val="00E71EFF"/>
    <w:rsid w:val="00F3450F"/>
    <w:rsid w:val="00FD5A5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796DBB"/>
  <w15:docId w15:val="{050FB817-8A40-40F9-8AEC-58291DCFE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5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4A450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D5A5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D5A5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D5A5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D5A5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D5A5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D5A5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81A8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1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D1FB2-9831-460D-9686-F9060CB34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504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SP00251</vt:lpstr>
    </vt:vector>
  </TitlesOfParts>
  <Company>Oregon Dept of Transportation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SP00251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2016-02-05T00:14:00Z</dcterms:created>
  <dcterms:modified xsi:type="dcterms:W3CDTF">2023-09-12T20:06:00Z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2023-09-12T20:06:27Z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4dbb3c70-7787-47a4-9c2d-f5df070dafc1</vt:lpwstr>
  </property>
  <property fmtid="{D5CDD505-2E9C-101B-9397-08002B2CF9AE}" pid="12" name="MSIP_Label_c9cf6fe3-5bce-446b-ad70-bd306593eea0_ContentBits">
    <vt:lpwstr>0</vt:lpwstr>
  </property>
</Properties>
</file>