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A19B4" w14:textId="3F47EDE7" w:rsidR="00272D52" w:rsidRDefault="00AA601C" w:rsidP="00272D52">
      <w:pPr>
        <w:pStyle w:val="SPTitle"/>
      </w:pPr>
      <w:r w:rsidRPr="008A442B">
        <w:t xml:space="preserve">SP00412  </w:t>
      </w:r>
      <w:r w:rsidR="00272D52" w:rsidRPr="00CA6613">
        <w:t>(</w:t>
      </w:r>
      <w:r w:rsidR="00272D52">
        <w:t>Special Provisions for the 202</w:t>
      </w:r>
      <w:r w:rsidR="00032CF6">
        <w:t>4</w:t>
      </w:r>
      <w:r w:rsidR="00272D52">
        <w:t xml:space="preserve"> Book</w:t>
      </w:r>
      <w:r w:rsidR="00272D52" w:rsidRPr="00CA6613">
        <w:t>)</w:t>
      </w:r>
      <w:r w:rsidR="00272D52" w:rsidRPr="00B212DB">
        <w:t xml:space="preserve"> </w:t>
      </w:r>
      <w:r w:rsidR="00272D52">
        <w:tab/>
        <w:t xml:space="preserve">(Bidding on or after: </w:t>
      </w:r>
      <w:r w:rsidR="00032CF6">
        <w:t>12</w:t>
      </w:r>
      <w:r w:rsidR="00272D52" w:rsidRPr="006A72DF">
        <w:t>-01-</w:t>
      </w:r>
      <w:r w:rsidR="00272D52">
        <w:t>2</w:t>
      </w:r>
      <w:r w:rsidR="007D289D">
        <w:t>3</w:t>
      </w:r>
    </w:p>
    <w:p w14:paraId="108EF565" w14:textId="142C56BB" w:rsidR="00B678D1" w:rsidRDefault="00272D52" w:rsidP="00272D52">
      <w:pPr>
        <w:pStyle w:val="SPTitle"/>
      </w:pPr>
      <w:r>
        <w:tab/>
        <w:t xml:space="preserve">Last updated: </w:t>
      </w:r>
      <w:r w:rsidR="00B96542">
        <w:t>05-19</w:t>
      </w:r>
      <w:r>
        <w:t>-2</w:t>
      </w:r>
      <w:r w:rsidR="007D289D">
        <w:t>3</w:t>
      </w:r>
    </w:p>
    <w:p w14:paraId="35C6A5F8" w14:textId="77777777" w:rsidR="00B678D1" w:rsidRDefault="00B678D1" w:rsidP="00B678D1">
      <w:pPr>
        <w:pStyle w:val="SPTitle"/>
      </w:pPr>
      <w:r>
        <w:tab/>
        <w:t xml:space="preserve">This Section requires </w:t>
      </w:r>
      <w:proofErr w:type="gramStart"/>
      <w:r>
        <w:t>SP00410</w:t>
      </w:r>
      <w:proofErr w:type="gramEnd"/>
    </w:p>
    <w:p w14:paraId="3AA79E3B" w14:textId="6E28691E" w:rsidR="00AA601C" w:rsidRPr="008A442B" w:rsidRDefault="00B678D1" w:rsidP="00B678D1">
      <w:pPr>
        <w:pStyle w:val="SPTitle"/>
      </w:pPr>
      <w:r>
        <w:tab/>
        <w:t xml:space="preserve"> when 00412 is listed in Table 00410-1</w:t>
      </w:r>
      <w:r w:rsidR="00272D52">
        <w:t>)</w:t>
      </w:r>
    </w:p>
    <w:p w14:paraId="4B6E207D" w14:textId="7366E67D" w:rsidR="00AA601C" w:rsidRDefault="00AA601C"/>
    <w:p w14:paraId="5AE13A31" w14:textId="200E4964" w:rsidR="00AA601C" w:rsidRPr="008A442B" w:rsidRDefault="00AA601C" w:rsidP="00AA601C">
      <w:pPr>
        <w:pStyle w:val="Heading1"/>
      </w:pPr>
      <w:r w:rsidRPr="008A442B">
        <w:t>SECTION 00412 - CURED-IN-PLACE PIPE LINING</w:t>
      </w:r>
      <w:r w:rsidR="007D289D">
        <w:t xml:space="preserve"> THERMO CURE</w:t>
      </w:r>
    </w:p>
    <w:p w14:paraId="0D826164" w14:textId="77777777" w:rsidR="00AA601C" w:rsidRPr="008A442B" w:rsidRDefault="00AA601C"/>
    <w:p w14:paraId="5DDEE8E8" w14:textId="2D5BD2A6" w:rsidR="009E1E26" w:rsidRPr="008A442B" w:rsidRDefault="00272D52" w:rsidP="009E1E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B99F33B" w14:textId="77777777" w:rsidR="009E1E26" w:rsidRPr="008A442B" w:rsidRDefault="009E1E26"/>
    <w:p w14:paraId="6C150E4D" w14:textId="77777777" w:rsidR="00AA601C" w:rsidRPr="008A442B" w:rsidRDefault="00AA601C">
      <w:r w:rsidRPr="008A442B">
        <w:t>Comply with Section 00412 of the Standard Specifications modified as follows:</w:t>
      </w:r>
    </w:p>
    <w:p w14:paraId="7ED28114" w14:textId="51EC4CB4" w:rsidR="00AA601C" w:rsidRDefault="00AA601C"/>
    <w:p w14:paraId="0799B946" w14:textId="5229E981" w:rsidR="00AA601C" w:rsidRPr="008A442B" w:rsidRDefault="00AA601C" w:rsidP="00AA601C">
      <w:pPr>
        <w:pStyle w:val="Instructions-Indented"/>
      </w:pPr>
      <w:r w:rsidRPr="008A442B">
        <w:t>(Use the following subsection .02 to list the CIPP design p</w:t>
      </w:r>
      <w:r w:rsidR="006F738C" w:rsidRPr="008A442B">
        <w:t>a</w:t>
      </w:r>
      <w:r w:rsidRPr="008A442B">
        <w:t>ram</w:t>
      </w:r>
      <w:r w:rsidR="006F738C" w:rsidRPr="008A442B">
        <w:t>e</w:t>
      </w:r>
      <w:r w:rsidRPr="008A442B">
        <w:t>ters. Obtain the parameter information from the Designer.)</w:t>
      </w:r>
    </w:p>
    <w:p w14:paraId="2F657425" w14:textId="77777777" w:rsidR="00AA601C" w:rsidRPr="008A442B" w:rsidRDefault="00AA601C"/>
    <w:p w14:paraId="62256E61" w14:textId="77777777" w:rsidR="00AA601C" w:rsidRPr="008A442B" w:rsidRDefault="00AA601C">
      <w:r w:rsidRPr="008A442B">
        <w:rPr>
          <w:b/>
        </w:rPr>
        <w:t>00412.02  Design Parameters</w:t>
      </w:r>
      <w:r w:rsidRPr="008A442B">
        <w:t> - Add the following to the end of this subsection:</w:t>
      </w:r>
    </w:p>
    <w:p w14:paraId="51086F41" w14:textId="77777777" w:rsidR="00AA601C" w:rsidRPr="008A442B" w:rsidRDefault="00AA601C"/>
    <w:p w14:paraId="7B4A4CD5" w14:textId="07C4BEF5" w:rsidR="00717660" w:rsidRPr="00C50CD5" w:rsidRDefault="00717660" w:rsidP="00717660">
      <w:pPr>
        <w:tabs>
          <w:tab w:val="left" w:pos="1710"/>
          <w:tab w:val="left" w:leader="dot" w:pos="5760"/>
        </w:tabs>
      </w:pPr>
      <w:r>
        <w:tab/>
      </w:r>
      <w:r w:rsidRPr="00C50CD5">
        <w:t>Height of fill from invert</w:t>
      </w:r>
      <w:r w:rsidRPr="00C50CD5">
        <w:tab/>
        <w:t>_________</w:t>
      </w:r>
    </w:p>
    <w:p w14:paraId="08DCBA03" w14:textId="23B8D6A9" w:rsidR="00AA601C" w:rsidRPr="008A442B" w:rsidRDefault="00AA601C" w:rsidP="00272D52">
      <w:pPr>
        <w:tabs>
          <w:tab w:val="left" w:pos="1710"/>
          <w:tab w:val="left" w:leader="dot" w:pos="5760"/>
        </w:tabs>
      </w:pPr>
      <w:r w:rsidRPr="008A442B">
        <w:tab/>
        <w:t>Groundwater Elevation</w:t>
      </w:r>
      <w:r w:rsidR="00DE2400" w:rsidRPr="008A442B">
        <w:t xml:space="preserve"> above invert</w:t>
      </w:r>
      <w:r w:rsidRPr="008A442B">
        <w:tab/>
        <w:t xml:space="preserve"> </w:t>
      </w:r>
      <w:r w:rsidR="008F642F" w:rsidRPr="008A442B">
        <w:t>_____</w:t>
      </w:r>
    </w:p>
    <w:p w14:paraId="16D8B4E6" w14:textId="76D9F3C0" w:rsidR="00AA601C" w:rsidRDefault="00AA601C"/>
    <w:p w14:paraId="3CADDD12" w14:textId="77777777" w:rsidR="007D289D" w:rsidRDefault="007D289D" w:rsidP="007D289D">
      <w:pPr>
        <w:pStyle w:val="Instructions-Indented"/>
      </w:pPr>
      <w:r>
        <w:t>(Use the following line when chemical resistance parameters are required)</w:t>
      </w:r>
    </w:p>
    <w:p w14:paraId="7506C3C4" w14:textId="77777777" w:rsidR="007D289D" w:rsidRDefault="007D289D" w:rsidP="007D289D">
      <w:pPr>
        <w:tabs>
          <w:tab w:val="left" w:pos="1710"/>
          <w:tab w:val="left" w:leader="dot" w:pos="5760"/>
        </w:tabs>
      </w:pPr>
    </w:p>
    <w:p w14:paraId="1F913A4E" w14:textId="77777777" w:rsidR="007D289D" w:rsidRPr="008A442B" w:rsidRDefault="007D289D" w:rsidP="007D289D">
      <w:pPr>
        <w:tabs>
          <w:tab w:val="left" w:pos="1710"/>
          <w:tab w:val="left" w:leader="dot" w:pos="5760"/>
        </w:tabs>
      </w:pPr>
      <w:r>
        <w:tab/>
        <w:t>Chemical Resistance (ASTM F1216, ASTM F1743)</w:t>
      </w:r>
      <w:r w:rsidRPr="008A442B">
        <w:tab/>
        <w:t xml:space="preserve"> _____</w:t>
      </w:r>
    </w:p>
    <w:p w14:paraId="22691473" w14:textId="08DF5D3C" w:rsidR="007D289D" w:rsidRDefault="007D289D"/>
    <w:p w14:paraId="16DBBF43" w14:textId="77777777" w:rsidR="001E0B4B" w:rsidRDefault="001E0B4B" w:rsidP="001E0B4B">
      <w:pPr>
        <w:pStyle w:val="Instructions-Indented"/>
      </w:pPr>
      <w:r>
        <w:t xml:space="preserve">(Use the following subsection .80 when SP00410 is </w:t>
      </w:r>
      <w:proofErr w:type="gramStart"/>
      <w:r>
        <w:t>used</w:t>
      </w:r>
      <w:proofErr w:type="gramEnd"/>
      <w:r>
        <w:t xml:space="preserve"> and Section 00412 is listed as an option in Table 00410-1.)</w:t>
      </w:r>
    </w:p>
    <w:p w14:paraId="07453D4B" w14:textId="77777777" w:rsidR="001E0B4B" w:rsidRDefault="001E0B4B" w:rsidP="001E0B4B"/>
    <w:p w14:paraId="064D1275" w14:textId="77777777" w:rsidR="001E0B4B" w:rsidRDefault="001E0B4B" w:rsidP="001E0B4B">
      <w:pPr>
        <w:rPr>
          <w:szCs w:val="22"/>
        </w:rPr>
      </w:pPr>
      <w:r>
        <w:rPr>
          <w:b/>
        </w:rPr>
        <w:t>00412.80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5C9CC6C" w14:textId="77777777" w:rsidR="001E0B4B" w:rsidRDefault="001E0B4B" w:rsidP="001E0B4B">
      <w:pPr>
        <w:rPr>
          <w:szCs w:val="22"/>
        </w:rPr>
      </w:pPr>
    </w:p>
    <w:p w14:paraId="39B434BC" w14:textId="77777777" w:rsidR="001E0B4B" w:rsidRDefault="001E0B4B" w:rsidP="001E0B4B">
      <w:r>
        <w:rPr>
          <w:szCs w:val="22"/>
        </w:rPr>
        <w:t>CIPP Liner and Service Line Reconnections will be measured according to 00410.80.</w:t>
      </w:r>
    </w:p>
    <w:p w14:paraId="5157E08B" w14:textId="77777777" w:rsidR="001E0B4B" w:rsidRDefault="001E0B4B" w:rsidP="001E0B4B"/>
    <w:p w14:paraId="334E22F1" w14:textId="77777777" w:rsidR="001E0B4B" w:rsidRPr="008A442B" w:rsidRDefault="001E0B4B" w:rsidP="001E0B4B">
      <w:pPr>
        <w:pStyle w:val="Instructions-Indented"/>
      </w:pPr>
      <w:r w:rsidRPr="008A442B">
        <w:t>(</w:t>
      </w:r>
      <w:r>
        <w:t>Use the following subsection .90</w:t>
      </w:r>
      <w:r w:rsidRPr="008A442B">
        <w:t xml:space="preserve"> </w:t>
      </w:r>
      <w:r>
        <w:t xml:space="preserve">when SP00410 is </w:t>
      </w:r>
      <w:proofErr w:type="gramStart"/>
      <w:r>
        <w:t>used</w:t>
      </w:r>
      <w:proofErr w:type="gramEnd"/>
      <w:r>
        <w:t xml:space="preserve"> and Section 00412 is listed as an option in Table 00410-1</w:t>
      </w:r>
      <w:r w:rsidRPr="008A442B">
        <w:t>.)</w:t>
      </w:r>
    </w:p>
    <w:p w14:paraId="579F4759" w14:textId="77777777" w:rsidR="001E0B4B" w:rsidRDefault="001E0B4B" w:rsidP="001E0B4B"/>
    <w:p w14:paraId="14810C55" w14:textId="77777777" w:rsidR="001E0B4B" w:rsidRDefault="001E0B4B" w:rsidP="001E0B4B">
      <w:pPr>
        <w:rPr>
          <w:szCs w:val="22"/>
        </w:rPr>
      </w:pPr>
      <w:r w:rsidRPr="009A43A9">
        <w:rPr>
          <w:b/>
        </w:rPr>
        <w:t>00412.90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5C2DB0B" w14:textId="77777777" w:rsidR="001E0B4B" w:rsidRDefault="001E0B4B" w:rsidP="001E0B4B">
      <w:pPr>
        <w:rPr>
          <w:szCs w:val="22"/>
        </w:rPr>
      </w:pPr>
    </w:p>
    <w:p w14:paraId="0F59F763" w14:textId="77777777" w:rsidR="001E0B4B" w:rsidRDefault="001E0B4B" w:rsidP="001E0B4B">
      <w:r>
        <w:rPr>
          <w:szCs w:val="22"/>
        </w:rPr>
        <w:t>CIPP Liner and Service Line Reconnections will be paid for according to 00410.90.</w:t>
      </w:r>
    </w:p>
    <w:p w14:paraId="154067A5" w14:textId="77777777" w:rsidR="001E0B4B" w:rsidRPr="008A442B" w:rsidRDefault="001E0B4B"/>
    <w:p w14:paraId="30C93851" w14:textId="77777777" w:rsidR="00AA601C" w:rsidRPr="008A442B" w:rsidRDefault="00AA601C"/>
    <w:sectPr w:rsidR="00AA601C" w:rsidRPr="008A442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9AF64" w14:textId="77777777" w:rsidR="007A6CCF" w:rsidRDefault="007A6CCF">
      <w:r>
        <w:separator/>
      </w:r>
    </w:p>
  </w:endnote>
  <w:endnote w:type="continuationSeparator" w:id="0">
    <w:p w14:paraId="304DA65F" w14:textId="77777777" w:rsidR="007A6CCF" w:rsidRDefault="007A6CCF">
      <w:r>
        <w:continuationSeparator/>
      </w:r>
    </w:p>
  </w:endnote>
  <w:endnote w:type="continuationNotice" w:id="1">
    <w:p w14:paraId="1125801E" w14:textId="77777777" w:rsidR="007A6CCF" w:rsidRDefault="007A6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3B0B" w14:textId="62B3E3C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D28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2140A" w14:textId="77777777" w:rsidR="007A6CCF" w:rsidRDefault="007A6CCF">
      <w:r>
        <w:separator/>
      </w:r>
    </w:p>
  </w:footnote>
  <w:footnote w:type="continuationSeparator" w:id="0">
    <w:p w14:paraId="46BD1999" w14:textId="77777777" w:rsidR="007A6CCF" w:rsidRDefault="007A6CCF">
      <w:r>
        <w:continuationSeparator/>
      </w:r>
    </w:p>
  </w:footnote>
  <w:footnote w:type="continuationNotice" w:id="1">
    <w:p w14:paraId="13E4694A" w14:textId="77777777" w:rsidR="007A6CCF" w:rsidRDefault="007A6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13F4" w14:textId="77777777" w:rsidR="00287F1E" w:rsidRDefault="0028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00656908">
    <w:abstractNumId w:val="9"/>
  </w:num>
  <w:num w:numId="2" w16cid:durableId="1542354799">
    <w:abstractNumId w:val="2"/>
  </w:num>
  <w:num w:numId="3" w16cid:durableId="1657343190">
    <w:abstractNumId w:val="1"/>
  </w:num>
  <w:num w:numId="4" w16cid:durableId="1878160128">
    <w:abstractNumId w:val="8"/>
  </w:num>
  <w:num w:numId="5" w16cid:durableId="1404916042">
    <w:abstractNumId w:val="13"/>
  </w:num>
  <w:num w:numId="6" w16cid:durableId="6640807">
    <w:abstractNumId w:val="18"/>
  </w:num>
  <w:num w:numId="7" w16cid:durableId="711148868">
    <w:abstractNumId w:val="17"/>
  </w:num>
  <w:num w:numId="8" w16cid:durableId="1463309466">
    <w:abstractNumId w:val="6"/>
  </w:num>
  <w:num w:numId="9" w16cid:durableId="2078433369">
    <w:abstractNumId w:val="16"/>
  </w:num>
  <w:num w:numId="10" w16cid:durableId="405613114">
    <w:abstractNumId w:val="19"/>
  </w:num>
  <w:num w:numId="11" w16cid:durableId="455566423">
    <w:abstractNumId w:val="5"/>
  </w:num>
  <w:num w:numId="12" w16cid:durableId="30309724">
    <w:abstractNumId w:val="15"/>
  </w:num>
  <w:num w:numId="13" w16cid:durableId="546919410">
    <w:abstractNumId w:val="3"/>
  </w:num>
  <w:num w:numId="14" w16cid:durableId="615065273">
    <w:abstractNumId w:val="7"/>
  </w:num>
  <w:num w:numId="15" w16cid:durableId="792286673">
    <w:abstractNumId w:val="14"/>
  </w:num>
  <w:num w:numId="16" w16cid:durableId="1474176174">
    <w:abstractNumId w:val="12"/>
  </w:num>
  <w:num w:numId="17" w16cid:durableId="850417636">
    <w:abstractNumId w:val="4"/>
  </w:num>
  <w:num w:numId="18" w16cid:durableId="661154055">
    <w:abstractNumId w:val="20"/>
  </w:num>
  <w:num w:numId="19" w16cid:durableId="816529034">
    <w:abstractNumId w:val="0"/>
  </w:num>
  <w:num w:numId="20" w16cid:durableId="693579750">
    <w:abstractNumId w:val="10"/>
  </w:num>
  <w:num w:numId="21" w16cid:durableId="882211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2CF6"/>
    <w:rsid w:val="00076A0E"/>
    <w:rsid w:val="00091051"/>
    <w:rsid w:val="000B0527"/>
    <w:rsid w:val="000B4355"/>
    <w:rsid w:val="000E3116"/>
    <w:rsid w:val="00103528"/>
    <w:rsid w:val="00146BBD"/>
    <w:rsid w:val="001514E1"/>
    <w:rsid w:val="001751BA"/>
    <w:rsid w:val="00186A62"/>
    <w:rsid w:val="001A7585"/>
    <w:rsid w:val="001D730C"/>
    <w:rsid w:val="001E0B4B"/>
    <w:rsid w:val="001F2A7A"/>
    <w:rsid w:val="00237D8A"/>
    <w:rsid w:val="00272D52"/>
    <w:rsid w:val="0027760F"/>
    <w:rsid w:val="00287F1E"/>
    <w:rsid w:val="002935E3"/>
    <w:rsid w:val="0029783A"/>
    <w:rsid w:val="002B0CDC"/>
    <w:rsid w:val="002B3E68"/>
    <w:rsid w:val="002D77E9"/>
    <w:rsid w:val="00313841"/>
    <w:rsid w:val="0034366A"/>
    <w:rsid w:val="00361BA7"/>
    <w:rsid w:val="003B596B"/>
    <w:rsid w:val="00407190"/>
    <w:rsid w:val="00463966"/>
    <w:rsid w:val="00486A73"/>
    <w:rsid w:val="00533120"/>
    <w:rsid w:val="005569A6"/>
    <w:rsid w:val="0056636B"/>
    <w:rsid w:val="0058241C"/>
    <w:rsid w:val="005C602C"/>
    <w:rsid w:val="0061201C"/>
    <w:rsid w:val="006163DB"/>
    <w:rsid w:val="006218D6"/>
    <w:rsid w:val="00630A9C"/>
    <w:rsid w:val="00636879"/>
    <w:rsid w:val="0064001E"/>
    <w:rsid w:val="00652CE5"/>
    <w:rsid w:val="0065644A"/>
    <w:rsid w:val="00694181"/>
    <w:rsid w:val="006A0F1E"/>
    <w:rsid w:val="006D5FB1"/>
    <w:rsid w:val="006F738C"/>
    <w:rsid w:val="00717660"/>
    <w:rsid w:val="00757944"/>
    <w:rsid w:val="00773D55"/>
    <w:rsid w:val="007914EF"/>
    <w:rsid w:val="007A6CCF"/>
    <w:rsid w:val="007C113B"/>
    <w:rsid w:val="007D289D"/>
    <w:rsid w:val="007D568B"/>
    <w:rsid w:val="007E0A0D"/>
    <w:rsid w:val="007F1AFC"/>
    <w:rsid w:val="00837899"/>
    <w:rsid w:val="008919DF"/>
    <w:rsid w:val="008A442B"/>
    <w:rsid w:val="008B7E59"/>
    <w:rsid w:val="008D1B12"/>
    <w:rsid w:val="008F642F"/>
    <w:rsid w:val="00905381"/>
    <w:rsid w:val="00916F94"/>
    <w:rsid w:val="0093655E"/>
    <w:rsid w:val="009A584F"/>
    <w:rsid w:val="009E1E26"/>
    <w:rsid w:val="009F06FC"/>
    <w:rsid w:val="009F2FC9"/>
    <w:rsid w:val="00A0685B"/>
    <w:rsid w:val="00A80186"/>
    <w:rsid w:val="00A84FF3"/>
    <w:rsid w:val="00AA601C"/>
    <w:rsid w:val="00AE2C9E"/>
    <w:rsid w:val="00B10999"/>
    <w:rsid w:val="00B167E3"/>
    <w:rsid w:val="00B31BBF"/>
    <w:rsid w:val="00B678D1"/>
    <w:rsid w:val="00B96542"/>
    <w:rsid w:val="00BD495B"/>
    <w:rsid w:val="00BF1D57"/>
    <w:rsid w:val="00C07D6B"/>
    <w:rsid w:val="00C10650"/>
    <w:rsid w:val="00C3525E"/>
    <w:rsid w:val="00C664A3"/>
    <w:rsid w:val="00C91D82"/>
    <w:rsid w:val="00C93AB6"/>
    <w:rsid w:val="00CB1ED2"/>
    <w:rsid w:val="00CB5C52"/>
    <w:rsid w:val="00CD0749"/>
    <w:rsid w:val="00CE4BD7"/>
    <w:rsid w:val="00CF0E9F"/>
    <w:rsid w:val="00CF25D8"/>
    <w:rsid w:val="00D9576F"/>
    <w:rsid w:val="00DB3C18"/>
    <w:rsid w:val="00DD5D41"/>
    <w:rsid w:val="00DE2400"/>
    <w:rsid w:val="00E71EFF"/>
    <w:rsid w:val="00EE0C45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1D344"/>
  <w15:docId w15:val="{866CF4D6-207B-4679-A8EB-FF77408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87F1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A442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A442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A442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A442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A442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A442B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287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F1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C07D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7D6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7D6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7D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7D6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D56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SP00412</vt:lpstr>
    </vt:vector>
  </TitlesOfParts>
  <Company>Oregon Dept of Transportation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SP00412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2016-02-05T00:28:00Z</dcterms:created>
  <dcterms:modified xsi:type="dcterms:W3CDTF">2023-09-12T20:20:00Z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6cb3f48d-cbb5-4ffc-bec9-917b498ba514</vt:lpwstr>
  </property>
  <property fmtid="{D5CDD505-2E9C-101B-9397-08002B2CF9AE}" pid="12" name="MSIP_Label_c9cf6fe3-5bce-446b-ad70-bd306593eea0_ContentBits">
    <vt:lpwstr>0</vt:lpwstr>
  </property>
</Properties>
</file>