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AB6FF" w14:textId="61C3A32A" w:rsidR="009E505C" w:rsidRPr="00AE4763" w:rsidRDefault="00966FD0" w:rsidP="009E505C">
      <w:pPr>
        <w:pStyle w:val="SPTitle"/>
      </w:pPr>
      <w:r w:rsidRPr="00AE4763">
        <w:t xml:space="preserve">SP00512  </w:t>
      </w:r>
      <w:r w:rsidR="009E505C" w:rsidRPr="00AE4763">
        <w:t>(Special Provisions for the 202</w:t>
      </w:r>
      <w:r w:rsidR="00045CA7" w:rsidRPr="00AE4763">
        <w:t>4</w:t>
      </w:r>
      <w:r w:rsidR="009E505C" w:rsidRPr="00AE4763">
        <w:t xml:space="preserve"> Book) </w:t>
      </w:r>
      <w:r w:rsidR="009E505C" w:rsidRPr="00AE4763">
        <w:tab/>
        <w:t xml:space="preserve">(Bidding on or after: </w:t>
      </w:r>
      <w:r w:rsidR="00FC035A">
        <w:t>05</w:t>
      </w:r>
      <w:r w:rsidR="009E505C" w:rsidRPr="00AE4763">
        <w:t>-01-2</w:t>
      </w:r>
      <w:r w:rsidR="00FC035A">
        <w:t>5</w:t>
      </w:r>
    </w:p>
    <w:p w14:paraId="252F8E79" w14:textId="32FFD99E" w:rsidR="003C3428" w:rsidRDefault="000F4917" w:rsidP="00A11564">
      <w:pPr>
        <w:pStyle w:val="SPTitle"/>
      </w:pPr>
      <w:r w:rsidRPr="00AE4763">
        <w:tab/>
        <w:t xml:space="preserve">Last updated: </w:t>
      </w:r>
      <w:r w:rsidR="0064720C" w:rsidRPr="00AE4763">
        <w:t>0</w:t>
      </w:r>
      <w:r w:rsidR="00FE1145">
        <w:t>2</w:t>
      </w:r>
      <w:r w:rsidR="0064720C" w:rsidRPr="00AE4763">
        <w:t>-</w:t>
      </w:r>
      <w:r w:rsidR="00FE1145">
        <w:t>03</w:t>
      </w:r>
      <w:r w:rsidR="009E505C" w:rsidRPr="00AE4763">
        <w:t>-2</w:t>
      </w:r>
      <w:r w:rsidR="00FC035A">
        <w:t>5</w:t>
      </w:r>
    </w:p>
    <w:p w14:paraId="0FB284AF" w14:textId="7FCECBE7" w:rsidR="00966FD0" w:rsidRPr="00AE4763" w:rsidRDefault="003C3428" w:rsidP="00A11564">
      <w:pPr>
        <w:pStyle w:val="SPTitle"/>
      </w:pPr>
      <w:r>
        <w:tab/>
      </w:r>
      <w:r w:rsidRPr="003C3428">
        <w:t>Requires SP02510</w:t>
      </w:r>
      <w:r w:rsidR="00B128F4" w:rsidRPr="00AE4763">
        <w:rPr>
          <w:i/>
        </w:rPr>
        <w:t>)</w:t>
      </w:r>
    </w:p>
    <w:p w14:paraId="4E98EE50" w14:textId="77777777" w:rsidR="00966FD0" w:rsidRPr="00AE4763" w:rsidRDefault="00966FD0"/>
    <w:p w14:paraId="5BFB4A81" w14:textId="31CCDEB9" w:rsidR="00966FD0" w:rsidRPr="00AE4763" w:rsidRDefault="00966FD0" w:rsidP="005224B5">
      <w:pPr>
        <w:pStyle w:val="Heading1"/>
      </w:pPr>
      <w:r w:rsidRPr="00AE4763">
        <w:t>SECTION 00512 - DRILLED SHAFTS</w:t>
      </w:r>
    </w:p>
    <w:p w14:paraId="52660FBA" w14:textId="77777777" w:rsidR="00966FD0" w:rsidRPr="00AE4763" w:rsidRDefault="00966FD0"/>
    <w:p w14:paraId="30763CBF" w14:textId="381F65F9" w:rsidR="00966FD0" w:rsidRPr="00AE4763" w:rsidRDefault="009E505C" w:rsidP="00966FD0">
      <w:pPr>
        <w:pStyle w:val="Instructions"/>
      </w:pPr>
      <w:r w:rsidRPr="00AE4763">
        <w:t>(Follow all instructions and make all edits with “Track Changes” turned on. If there are no instructions [</w:t>
      </w:r>
      <w:r w:rsidR="00FC035A">
        <w:t>purple</w:t>
      </w:r>
      <w:r w:rsidR="00FC035A" w:rsidRPr="00AE4763">
        <w:t xml:space="preserve"> </w:t>
      </w:r>
      <w:r w:rsidRPr="00AE4763">
        <w:t xml:space="preserve">text] above a subsection, paragraph, sentence, or bullet, then include it in the </w:t>
      </w:r>
      <w:r w:rsidR="00AE4763" w:rsidRPr="00AE4763">
        <w:t>P</w:t>
      </w:r>
      <w:r w:rsidRPr="00AE4763">
        <w:t xml:space="preserve">roject. Delete all </w:t>
      </w:r>
      <w:r w:rsidR="00FC035A">
        <w:t>purple</w:t>
      </w:r>
      <w:r w:rsidR="00FC035A" w:rsidRPr="00AE4763">
        <w:t xml:space="preserve"> </w:t>
      </w:r>
      <w:r w:rsidRPr="00AE4763">
        <w:t>text before preparing the final document. All other modifications to this Section will require ODOT Technical Resource and State Specifications Engineer approval.)</w:t>
      </w:r>
    </w:p>
    <w:p w14:paraId="43052DA0" w14:textId="77777777" w:rsidR="00966FD0" w:rsidRPr="00AE4763" w:rsidRDefault="00966FD0"/>
    <w:p w14:paraId="38B41C7B" w14:textId="77777777" w:rsidR="00966FD0" w:rsidRPr="00AE4763" w:rsidRDefault="00966FD0">
      <w:r w:rsidRPr="00AE4763">
        <w:t>Comply with Section 00512 of the Standard Specifications modified as follows:</w:t>
      </w:r>
    </w:p>
    <w:p w14:paraId="71088984" w14:textId="77777777" w:rsidR="003C32B4" w:rsidRPr="00AE4763" w:rsidRDefault="003C32B4" w:rsidP="003C32B4"/>
    <w:p w14:paraId="6F908E6D" w14:textId="4B133FA7" w:rsidR="00966FD0" w:rsidRPr="00AE4763" w:rsidRDefault="00966FD0" w:rsidP="00966FD0">
      <w:pPr>
        <w:pStyle w:val="Instructions-Indented"/>
      </w:pPr>
      <w:r w:rsidRPr="00AE4763">
        <w:t>(Use the following subsection .43(a) when the contract requires a minimum shaft penetration into a bearing layer (as opposed to a specified tip elevation) and the bearing layer elevation at each shaft cannot be accurately determined. Obtain the information from the Geotechnical Engineer. Include subsections .45, .80(d), and .80(e).)</w:t>
      </w:r>
    </w:p>
    <w:p w14:paraId="17B4E702" w14:textId="77777777" w:rsidR="00966FD0" w:rsidRPr="00AE4763" w:rsidRDefault="00966FD0"/>
    <w:p w14:paraId="120EF180" w14:textId="34531A0D" w:rsidR="00966FD0" w:rsidRPr="00AE4763" w:rsidRDefault="00966FD0">
      <w:pPr>
        <w:rPr>
          <w:szCs w:val="22"/>
        </w:rPr>
      </w:pPr>
      <w:r w:rsidRPr="00AE4763">
        <w:rPr>
          <w:b/>
          <w:bCs/>
          <w:szCs w:val="22"/>
        </w:rPr>
        <w:t>00512.43(a)  Drilled Shaft Excavation, General</w:t>
      </w:r>
      <w:r w:rsidRPr="00AE4763">
        <w:rPr>
          <w:szCs w:val="22"/>
        </w:rPr>
        <w:t> - Add the following paragraph</w:t>
      </w:r>
      <w:r w:rsidR="00D519E9" w:rsidRPr="00AE4763">
        <w:rPr>
          <w:szCs w:val="22"/>
        </w:rPr>
        <w:t xml:space="preserve"> to the end of this subsection</w:t>
      </w:r>
      <w:r w:rsidRPr="00AE4763">
        <w:rPr>
          <w:szCs w:val="22"/>
        </w:rPr>
        <w:t>:</w:t>
      </w:r>
    </w:p>
    <w:p w14:paraId="625370B3" w14:textId="77777777" w:rsidR="00966FD0" w:rsidRPr="00AE4763" w:rsidRDefault="00966FD0"/>
    <w:p w14:paraId="36175B85" w14:textId="423937EC" w:rsidR="00966FD0" w:rsidRPr="00AE4763" w:rsidRDefault="00966FD0">
      <w:r w:rsidRPr="00AE4763">
        <w:t xml:space="preserve">Variations in the bearing layer elevation from that shown are anticipated. Provide </w:t>
      </w:r>
      <w:r w:rsidR="00AE4763" w:rsidRPr="00AE4763">
        <w:t>E</w:t>
      </w:r>
      <w:r w:rsidRPr="00AE4763">
        <w:t>quipment on-site capable of excavating an additional _____ feet of depth below that shown.</w:t>
      </w:r>
    </w:p>
    <w:p w14:paraId="391EC4A6" w14:textId="77777777" w:rsidR="00966FD0" w:rsidRPr="00AE4763" w:rsidRDefault="00966FD0"/>
    <w:p w14:paraId="6C6AEB25" w14:textId="403ADE78" w:rsidR="00966FD0" w:rsidRPr="00AE4763" w:rsidRDefault="00966FD0" w:rsidP="00966FD0">
      <w:pPr>
        <w:pStyle w:val="Instructions-Indented"/>
      </w:pPr>
      <w:r w:rsidRPr="00AE4763">
        <w:t>(Use the following lead-in paragraph and subsection .44 when permanent casing is required. Include the outside diameter and the wall thickness under the "Casing Size" column.)</w:t>
      </w:r>
    </w:p>
    <w:p w14:paraId="5CCBD849" w14:textId="77777777" w:rsidR="00966FD0" w:rsidRPr="00AE4763" w:rsidRDefault="00966FD0"/>
    <w:p w14:paraId="13354D4D" w14:textId="77777777" w:rsidR="00966FD0" w:rsidRPr="00AE4763" w:rsidRDefault="00966FD0">
      <w:r w:rsidRPr="00AE4763">
        <w:t>Add the following subsection:</w:t>
      </w:r>
    </w:p>
    <w:p w14:paraId="7EE34235" w14:textId="77777777" w:rsidR="00966FD0" w:rsidRPr="00AE4763" w:rsidRDefault="00966FD0"/>
    <w:p w14:paraId="6F6FF724" w14:textId="77777777" w:rsidR="00966FD0" w:rsidRPr="00AE4763" w:rsidRDefault="00966FD0">
      <w:r w:rsidRPr="00AE4763">
        <w:rPr>
          <w:b/>
          <w:bCs/>
        </w:rPr>
        <w:t>00512.44  Permanent Casing</w:t>
      </w:r>
      <w:r w:rsidRPr="00AE4763">
        <w:t> - Furnish and install permanent casing as follows:</w:t>
      </w:r>
    </w:p>
    <w:p w14:paraId="35692514" w14:textId="77777777" w:rsidR="00966FD0" w:rsidRPr="00AE4763" w:rsidRDefault="00966FD0"/>
    <w:p w14:paraId="3F2593E0" w14:textId="4577C879" w:rsidR="00966FD0" w:rsidRPr="00AE4763" w:rsidRDefault="00966FD0">
      <w:pPr>
        <w:tabs>
          <w:tab w:val="center" w:pos="810"/>
          <w:tab w:val="center" w:pos="2340"/>
          <w:tab w:val="center" w:pos="3780"/>
          <w:tab w:val="center" w:pos="5490"/>
          <w:tab w:val="center" w:pos="7740"/>
        </w:tabs>
        <w:rPr>
          <w:b/>
          <w:bCs/>
        </w:rPr>
      </w:pPr>
    </w:p>
    <w:tbl>
      <w:tblPr>
        <w:tblStyle w:val="TableGrid"/>
        <w:tblW w:w="0" w:type="auto"/>
        <w:tblLook w:val="04A0" w:firstRow="1" w:lastRow="0" w:firstColumn="1" w:lastColumn="0" w:noHBand="0" w:noVBand="1"/>
        <w:tblCaption w:val="Permanent casing"/>
        <w:tblDescription w:val="Permanent casing"/>
      </w:tblPr>
      <w:tblGrid>
        <w:gridCol w:w="1735"/>
        <w:gridCol w:w="1735"/>
        <w:gridCol w:w="1735"/>
        <w:gridCol w:w="1735"/>
        <w:gridCol w:w="1737"/>
      </w:tblGrid>
      <w:tr w:rsidR="00FC035A" w:rsidRPr="00FC035A" w14:paraId="66572BBB" w14:textId="77777777" w:rsidTr="00FC035A">
        <w:trPr>
          <w:trHeight w:val="1003"/>
          <w:tblHeader/>
        </w:trPr>
        <w:tc>
          <w:tcPr>
            <w:tcW w:w="1735" w:type="dxa"/>
          </w:tcPr>
          <w:p w14:paraId="5205CFD5" w14:textId="251D0E89" w:rsidR="00FC035A" w:rsidRPr="00FC035A" w:rsidRDefault="00FC035A" w:rsidP="00FC035A">
            <w:pPr>
              <w:tabs>
                <w:tab w:val="center" w:pos="810"/>
                <w:tab w:val="center" w:pos="2340"/>
                <w:tab w:val="center" w:pos="3780"/>
                <w:tab w:val="center" w:pos="5490"/>
                <w:tab w:val="center" w:pos="7740"/>
              </w:tabs>
              <w:rPr>
                <w:b/>
              </w:rPr>
            </w:pPr>
            <w:r w:rsidRPr="00FC035A">
              <w:rPr>
                <w:b/>
              </w:rPr>
              <w:t>Bridge Number</w:t>
            </w:r>
          </w:p>
        </w:tc>
        <w:tc>
          <w:tcPr>
            <w:tcW w:w="1735" w:type="dxa"/>
          </w:tcPr>
          <w:p w14:paraId="440309D3" w14:textId="295B8685" w:rsidR="00FC035A" w:rsidRPr="00FC035A" w:rsidRDefault="00FC035A" w:rsidP="00FC035A">
            <w:pPr>
              <w:tabs>
                <w:tab w:val="center" w:pos="810"/>
                <w:tab w:val="center" w:pos="2340"/>
                <w:tab w:val="center" w:pos="3780"/>
                <w:tab w:val="center" w:pos="5490"/>
                <w:tab w:val="center" w:pos="7740"/>
              </w:tabs>
              <w:rPr>
                <w:b/>
              </w:rPr>
            </w:pPr>
            <w:r w:rsidRPr="00FC035A">
              <w:rPr>
                <w:b/>
              </w:rPr>
              <w:t>Bent Number</w:t>
            </w:r>
          </w:p>
        </w:tc>
        <w:tc>
          <w:tcPr>
            <w:tcW w:w="1735" w:type="dxa"/>
          </w:tcPr>
          <w:p w14:paraId="439CCFA0" w14:textId="53D154B1" w:rsidR="00FC035A" w:rsidRPr="00FC035A" w:rsidRDefault="00FC035A" w:rsidP="00FC035A">
            <w:pPr>
              <w:tabs>
                <w:tab w:val="center" w:pos="810"/>
                <w:tab w:val="center" w:pos="2340"/>
                <w:tab w:val="center" w:pos="3780"/>
                <w:tab w:val="center" w:pos="5490"/>
                <w:tab w:val="center" w:pos="7740"/>
              </w:tabs>
              <w:rPr>
                <w:b/>
              </w:rPr>
            </w:pPr>
            <w:r w:rsidRPr="00FC035A">
              <w:rPr>
                <w:b/>
              </w:rPr>
              <w:t>Casing Size</w:t>
            </w:r>
          </w:p>
        </w:tc>
        <w:tc>
          <w:tcPr>
            <w:tcW w:w="1735" w:type="dxa"/>
          </w:tcPr>
          <w:p w14:paraId="71D5FD25" w14:textId="17CB15F3" w:rsidR="00FC035A" w:rsidRPr="00FC035A" w:rsidRDefault="00FC035A" w:rsidP="00FC035A">
            <w:pPr>
              <w:tabs>
                <w:tab w:val="center" w:pos="810"/>
                <w:tab w:val="center" w:pos="2340"/>
                <w:tab w:val="center" w:pos="3780"/>
                <w:tab w:val="center" w:pos="5490"/>
                <w:tab w:val="center" w:pos="7740"/>
              </w:tabs>
              <w:rPr>
                <w:b/>
              </w:rPr>
            </w:pPr>
            <w:r w:rsidRPr="00FC035A">
              <w:rPr>
                <w:b/>
              </w:rPr>
              <w:t>Elevation for Top of Casing (Feet)</w:t>
            </w:r>
          </w:p>
        </w:tc>
        <w:tc>
          <w:tcPr>
            <w:tcW w:w="1737" w:type="dxa"/>
          </w:tcPr>
          <w:p w14:paraId="395D7458" w14:textId="3924F86F" w:rsidR="00FC035A" w:rsidRPr="00FC035A" w:rsidRDefault="00FC035A" w:rsidP="00FC035A">
            <w:pPr>
              <w:tabs>
                <w:tab w:val="center" w:pos="810"/>
                <w:tab w:val="center" w:pos="2340"/>
                <w:tab w:val="center" w:pos="3780"/>
                <w:tab w:val="center" w:pos="5490"/>
                <w:tab w:val="center" w:pos="7740"/>
              </w:tabs>
              <w:rPr>
                <w:b/>
              </w:rPr>
            </w:pPr>
            <w:r w:rsidRPr="00FC035A">
              <w:rPr>
                <w:b/>
              </w:rPr>
              <w:t>Elevation for Bottom of Casing (Feet)</w:t>
            </w:r>
          </w:p>
        </w:tc>
      </w:tr>
      <w:tr w:rsidR="00FC035A" w14:paraId="72C6F523" w14:textId="77777777" w:rsidTr="00FC035A">
        <w:trPr>
          <w:trHeight w:val="248"/>
        </w:trPr>
        <w:tc>
          <w:tcPr>
            <w:tcW w:w="1735" w:type="dxa"/>
          </w:tcPr>
          <w:p w14:paraId="393593E7" w14:textId="77777777" w:rsidR="00FC035A" w:rsidRDefault="00FC035A" w:rsidP="00FC035A">
            <w:pPr>
              <w:tabs>
                <w:tab w:val="center" w:pos="810"/>
                <w:tab w:val="center" w:pos="2340"/>
                <w:tab w:val="center" w:pos="3780"/>
                <w:tab w:val="center" w:pos="5490"/>
                <w:tab w:val="center" w:pos="7740"/>
              </w:tabs>
              <w:rPr>
                <w:bCs/>
              </w:rPr>
            </w:pPr>
          </w:p>
        </w:tc>
        <w:tc>
          <w:tcPr>
            <w:tcW w:w="1735" w:type="dxa"/>
          </w:tcPr>
          <w:p w14:paraId="5777DF21" w14:textId="77777777" w:rsidR="00FC035A" w:rsidRDefault="00FC035A" w:rsidP="00FC035A">
            <w:pPr>
              <w:tabs>
                <w:tab w:val="center" w:pos="810"/>
                <w:tab w:val="center" w:pos="2340"/>
                <w:tab w:val="center" w:pos="3780"/>
                <w:tab w:val="center" w:pos="5490"/>
                <w:tab w:val="center" w:pos="7740"/>
              </w:tabs>
              <w:rPr>
                <w:bCs/>
              </w:rPr>
            </w:pPr>
          </w:p>
        </w:tc>
        <w:tc>
          <w:tcPr>
            <w:tcW w:w="1735" w:type="dxa"/>
          </w:tcPr>
          <w:p w14:paraId="2CB7E981" w14:textId="77777777" w:rsidR="00FC035A" w:rsidRDefault="00FC035A" w:rsidP="00FC035A">
            <w:pPr>
              <w:tabs>
                <w:tab w:val="center" w:pos="810"/>
                <w:tab w:val="center" w:pos="2340"/>
                <w:tab w:val="center" w:pos="3780"/>
                <w:tab w:val="center" w:pos="5490"/>
                <w:tab w:val="center" w:pos="7740"/>
              </w:tabs>
              <w:rPr>
                <w:bCs/>
              </w:rPr>
            </w:pPr>
          </w:p>
        </w:tc>
        <w:tc>
          <w:tcPr>
            <w:tcW w:w="1735" w:type="dxa"/>
          </w:tcPr>
          <w:p w14:paraId="2685BEA6" w14:textId="77777777" w:rsidR="00FC035A" w:rsidRDefault="00FC035A" w:rsidP="00FC035A">
            <w:pPr>
              <w:tabs>
                <w:tab w:val="center" w:pos="810"/>
                <w:tab w:val="center" w:pos="2340"/>
                <w:tab w:val="center" w:pos="3780"/>
                <w:tab w:val="center" w:pos="5490"/>
                <w:tab w:val="center" w:pos="7740"/>
              </w:tabs>
              <w:rPr>
                <w:bCs/>
              </w:rPr>
            </w:pPr>
          </w:p>
        </w:tc>
        <w:tc>
          <w:tcPr>
            <w:tcW w:w="1737" w:type="dxa"/>
          </w:tcPr>
          <w:p w14:paraId="73EFB666" w14:textId="77777777" w:rsidR="00FC035A" w:rsidRDefault="00FC035A" w:rsidP="00FC035A">
            <w:pPr>
              <w:tabs>
                <w:tab w:val="center" w:pos="810"/>
                <w:tab w:val="center" w:pos="2340"/>
                <w:tab w:val="center" w:pos="3780"/>
                <w:tab w:val="center" w:pos="5490"/>
                <w:tab w:val="center" w:pos="7740"/>
              </w:tabs>
              <w:rPr>
                <w:bCs/>
              </w:rPr>
            </w:pPr>
          </w:p>
        </w:tc>
      </w:tr>
      <w:tr w:rsidR="00FC035A" w14:paraId="0EACB8EC" w14:textId="77777777" w:rsidTr="00FC035A">
        <w:trPr>
          <w:trHeight w:val="258"/>
        </w:trPr>
        <w:tc>
          <w:tcPr>
            <w:tcW w:w="1735" w:type="dxa"/>
          </w:tcPr>
          <w:p w14:paraId="55B729F6" w14:textId="77777777" w:rsidR="00FC035A" w:rsidRDefault="00FC035A" w:rsidP="00FC035A">
            <w:pPr>
              <w:tabs>
                <w:tab w:val="center" w:pos="810"/>
                <w:tab w:val="center" w:pos="2340"/>
                <w:tab w:val="center" w:pos="3780"/>
                <w:tab w:val="center" w:pos="5490"/>
                <w:tab w:val="center" w:pos="7740"/>
              </w:tabs>
              <w:rPr>
                <w:bCs/>
              </w:rPr>
            </w:pPr>
          </w:p>
        </w:tc>
        <w:tc>
          <w:tcPr>
            <w:tcW w:w="1735" w:type="dxa"/>
          </w:tcPr>
          <w:p w14:paraId="6ED1B215" w14:textId="77777777" w:rsidR="00FC035A" w:rsidRDefault="00FC035A" w:rsidP="00FC035A">
            <w:pPr>
              <w:tabs>
                <w:tab w:val="center" w:pos="810"/>
                <w:tab w:val="center" w:pos="2340"/>
                <w:tab w:val="center" w:pos="3780"/>
                <w:tab w:val="center" w:pos="5490"/>
                <w:tab w:val="center" w:pos="7740"/>
              </w:tabs>
              <w:rPr>
                <w:bCs/>
              </w:rPr>
            </w:pPr>
          </w:p>
        </w:tc>
        <w:tc>
          <w:tcPr>
            <w:tcW w:w="1735" w:type="dxa"/>
          </w:tcPr>
          <w:p w14:paraId="7DA9C929" w14:textId="77777777" w:rsidR="00FC035A" w:rsidRDefault="00FC035A" w:rsidP="00FC035A">
            <w:pPr>
              <w:tabs>
                <w:tab w:val="center" w:pos="810"/>
                <w:tab w:val="center" w:pos="2340"/>
                <w:tab w:val="center" w:pos="3780"/>
                <w:tab w:val="center" w:pos="5490"/>
                <w:tab w:val="center" w:pos="7740"/>
              </w:tabs>
              <w:rPr>
                <w:bCs/>
              </w:rPr>
            </w:pPr>
          </w:p>
        </w:tc>
        <w:tc>
          <w:tcPr>
            <w:tcW w:w="1735" w:type="dxa"/>
          </w:tcPr>
          <w:p w14:paraId="75971BB5" w14:textId="77777777" w:rsidR="00FC035A" w:rsidRDefault="00FC035A" w:rsidP="00FC035A">
            <w:pPr>
              <w:tabs>
                <w:tab w:val="center" w:pos="810"/>
                <w:tab w:val="center" w:pos="2340"/>
                <w:tab w:val="center" w:pos="3780"/>
                <w:tab w:val="center" w:pos="5490"/>
                <w:tab w:val="center" w:pos="7740"/>
              </w:tabs>
              <w:rPr>
                <w:bCs/>
              </w:rPr>
            </w:pPr>
          </w:p>
        </w:tc>
        <w:tc>
          <w:tcPr>
            <w:tcW w:w="1737" w:type="dxa"/>
          </w:tcPr>
          <w:p w14:paraId="410EEBA9" w14:textId="77777777" w:rsidR="00FC035A" w:rsidRDefault="00FC035A" w:rsidP="00FC035A">
            <w:pPr>
              <w:tabs>
                <w:tab w:val="center" w:pos="810"/>
                <w:tab w:val="center" w:pos="2340"/>
                <w:tab w:val="center" w:pos="3780"/>
                <w:tab w:val="center" w:pos="5490"/>
                <w:tab w:val="center" w:pos="7740"/>
              </w:tabs>
              <w:rPr>
                <w:bCs/>
              </w:rPr>
            </w:pPr>
          </w:p>
        </w:tc>
      </w:tr>
    </w:tbl>
    <w:p w14:paraId="1FA6C960" w14:textId="77777777" w:rsidR="00966FD0" w:rsidRPr="00AE4763" w:rsidRDefault="00966FD0">
      <w:pPr>
        <w:tabs>
          <w:tab w:val="center" w:pos="810"/>
          <w:tab w:val="center" w:pos="2340"/>
          <w:tab w:val="center" w:pos="3780"/>
          <w:tab w:val="center" w:pos="5490"/>
          <w:tab w:val="center" w:pos="7740"/>
        </w:tabs>
        <w:rPr>
          <w:bCs/>
        </w:rPr>
      </w:pPr>
    </w:p>
    <w:p w14:paraId="5C8828E9" w14:textId="77777777" w:rsidR="00966FD0" w:rsidRPr="00AE4763" w:rsidRDefault="00966FD0">
      <w:pPr>
        <w:tabs>
          <w:tab w:val="center" w:pos="810"/>
          <w:tab w:val="center" w:pos="2340"/>
          <w:tab w:val="center" w:pos="3780"/>
          <w:tab w:val="center" w:pos="5490"/>
          <w:tab w:val="center" w:pos="7740"/>
        </w:tabs>
        <w:rPr>
          <w:bCs/>
        </w:rPr>
      </w:pPr>
    </w:p>
    <w:p w14:paraId="1256C910" w14:textId="0C0AC5A9" w:rsidR="00966FD0" w:rsidRPr="00AE4763" w:rsidRDefault="00966FD0">
      <w:pPr>
        <w:tabs>
          <w:tab w:val="center" w:pos="900"/>
          <w:tab w:val="center" w:pos="2520"/>
          <w:tab w:val="center" w:pos="4320"/>
          <w:tab w:val="center" w:pos="6480"/>
        </w:tabs>
        <w:rPr>
          <w:bCs/>
        </w:rPr>
      </w:pPr>
      <w:r w:rsidRPr="00AE4763">
        <w:t>Perform welding of all permanent casing according to AWS D1.1. Test all full penetration welds using nondestructive methods by either radiograph or ultrasonic methods. Base nondestructive testing acceptance criteria on cyclic tension loading.</w:t>
      </w:r>
    </w:p>
    <w:p w14:paraId="266C1EF7" w14:textId="77777777" w:rsidR="00966FD0" w:rsidRPr="00AE4763" w:rsidRDefault="00966FD0"/>
    <w:p w14:paraId="1CECAD65" w14:textId="77777777" w:rsidR="00966FD0" w:rsidRPr="00AE4763" w:rsidRDefault="00966FD0">
      <w:r w:rsidRPr="00AE4763">
        <w:t>After concrete placement, fill all void space between the casing and the shaft excavation with a material that approximates the geotechnical properties of the in-situ materials.</w:t>
      </w:r>
    </w:p>
    <w:p w14:paraId="3EC4AFFE" w14:textId="77777777" w:rsidR="00966FD0" w:rsidRPr="00AE4763" w:rsidRDefault="00966FD0"/>
    <w:p w14:paraId="1AA074DF" w14:textId="7F844C3B" w:rsidR="00966FD0" w:rsidRPr="00AE4763" w:rsidRDefault="00966FD0" w:rsidP="00966FD0">
      <w:pPr>
        <w:pStyle w:val="Instructions-Indented"/>
      </w:pPr>
      <w:r w:rsidRPr="00AE4763">
        <w:t>(Use the following subsection .45</w:t>
      </w:r>
      <w:r w:rsidR="008B6140" w:rsidRPr="00AE4763">
        <w:t>(e)</w:t>
      </w:r>
      <w:r w:rsidRPr="00AE4763">
        <w:t xml:space="preserve"> when the contract requires a minimum shaft penetration into a bearing layer (as opposed to a specified tip elevation) and the bearing layer elevation at each shaft cannot be accurately determined. Obtain the information from the Geotechnical Engineer. Include subsections .43(a), .80(d), and .80(e).)</w:t>
      </w:r>
    </w:p>
    <w:p w14:paraId="18B06170" w14:textId="3F34A07F" w:rsidR="00966FD0" w:rsidRPr="00AE4763" w:rsidRDefault="00966FD0"/>
    <w:p w14:paraId="60FDEB32" w14:textId="4FC29216" w:rsidR="008B6140" w:rsidRPr="00AE4763" w:rsidRDefault="008B6140">
      <w:r w:rsidRPr="00AE4763">
        <w:t>Add the following subsection:</w:t>
      </w:r>
    </w:p>
    <w:p w14:paraId="766B3586" w14:textId="77777777" w:rsidR="008B6140" w:rsidRPr="00AE4763" w:rsidRDefault="008B6140"/>
    <w:p w14:paraId="00B493CA" w14:textId="1EAAACCD" w:rsidR="00966FD0" w:rsidRPr="00AE4763" w:rsidRDefault="00966FD0">
      <w:r w:rsidRPr="00AE4763">
        <w:rPr>
          <w:b/>
          <w:bCs/>
          <w:szCs w:val="22"/>
        </w:rPr>
        <w:t>00512.45</w:t>
      </w:r>
      <w:r w:rsidR="00050B5D" w:rsidRPr="00AE4763">
        <w:rPr>
          <w:b/>
        </w:rPr>
        <w:t>(e)  Rock Socket</w:t>
      </w:r>
      <w:r w:rsidR="00050B5D" w:rsidRPr="00AE4763">
        <w:t> - </w:t>
      </w:r>
      <w:r w:rsidRPr="00AE4763">
        <w:t>At locations requiring minimum shaft penetrations into specific bearing layers, furnish steel reinforcing bar cages, including CSL access tubes if specified, ___ feet longer than the lengths shown. Add the increased length to the bottom of the cage. Trim the shaft steel reinforcing bar cage to the proper length prior to placing it in the excavation. Shift or trim CSL access tubes (if present) to the revised cage length. If CSL tubes are cut, adapt the ends of the tubes to receive the watertight caps as specified.</w:t>
      </w:r>
    </w:p>
    <w:p w14:paraId="2A965525" w14:textId="77777777" w:rsidR="00966FD0" w:rsidRPr="00AE4763" w:rsidRDefault="00966FD0"/>
    <w:p w14:paraId="644D3F16" w14:textId="688BD01B" w:rsidR="00966FD0" w:rsidRPr="00AE4763" w:rsidRDefault="00966FD0" w:rsidP="00966FD0">
      <w:pPr>
        <w:pStyle w:val="Instructions-Indented"/>
      </w:pPr>
      <w:r w:rsidRPr="00AE4763">
        <w:t>(Use the following subsection .80(d) to list the estimated amount of required concrete.)</w:t>
      </w:r>
    </w:p>
    <w:p w14:paraId="027A21C0" w14:textId="77777777" w:rsidR="00966FD0" w:rsidRPr="00AE4763" w:rsidRDefault="00966FD0"/>
    <w:p w14:paraId="226D6A17" w14:textId="731B2742" w:rsidR="00966FD0" w:rsidRPr="00AE4763" w:rsidRDefault="00966FD0">
      <w:pPr>
        <w:rPr>
          <w:szCs w:val="22"/>
        </w:rPr>
      </w:pPr>
      <w:r w:rsidRPr="00AE4763">
        <w:rPr>
          <w:b/>
          <w:bCs/>
          <w:szCs w:val="22"/>
        </w:rPr>
        <w:t>00512.80(d)  Drilled Shaft Concrete</w:t>
      </w:r>
      <w:r w:rsidRPr="00AE4763">
        <w:rPr>
          <w:szCs w:val="22"/>
        </w:rPr>
        <w:t> - Add the following at the end of</w:t>
      </w:r>
      <w:r w:rsidR="00D519E9" w:rsidRPr="00AE4763">
        <w:rPr>
          <w:szCs w:val="22"/>
        </w:rPr>
        <w:t xml:space="preserve"> this subsection</w:t>
      </w:r>
      <w:r w:rsidRPr="00AE4763">
        <w:rPr>
          <w:szCs w:val="22"/>
        </w:rPr>
        <w:t>:</w:t>
      </w:r>
    </w:p>
    <w:p w14:paraId="5A8BB5B2" w14:textId="77777777" w:rsidR="00966FD0" w:rsidRPr="00AE4763" w:rsidRDefault="00966FD0">
      <w:pPr>
        <w:rPr>
          <w:szCs w:val="22"/>
        </w:rPr>
      </w:pPr>
    </w:p>
    <w:p w14:paraId="3CC64721" w14:textId="77777777" w:rsidR="00966FD0" w:rsidRPr="00AE4763" w:rsidRDefault="00966FD0">
      <w:pPr>
        <w:rPr>
          <w:szCs w:val="22"/>
        </w:rPr>
      </w:pPr>
      <w:r w:rsidRPr="00AE4763">
        <w:rPr>
          <w:szCs w:val="22"/>
        </w:rPr>
        <w:t>The estimated quantity of drilled shaft concrete is:</w:t>
      </w:r>
    </w:p>
    <w:p w14:paraId="1DA3922F" w14:textId="77777777" w:rsidR="00966FD0" w:rsidRPr="00AE4763" w:rsidRDefault="00966FD0">
      <w:pPr>
        <w:rPr>
          <w:szCs w:val="22"/>
        </w:rPr>
      </w:pPr>
    </w:p>
    <w:p w14:paraId="272BDCB5" w14:textId="77777777" w:rsidR="00966FD0" w:rsidRPr="00AE4763" w:rsidRDefault="00966FD0" w:rsidP="00050B5D">
      <w:pPr>
        <w:tabs>
          <w:tab w:val="center" w:pos="4320"/>
        </w:tabs>
        <w:rPr>
          <w:b/>
          <w:szCs w:val="22"/>
        </w:rPr>
      </w:pPr>
      <w:r w:rsidRPr="00AE4763">
        <w:rPr>
          <w:szCs w:val="22"/>
        </w:rPr>
        <w:tab/>
      </w:r>
      <w:r w:rsidRPr="00AE4763">
        <w:rPr>
          <w:b/>
          <w:szCs w:val="22"/>
        </w:rPr>
        <w:t>Quantity</w:t>
      </w:r>
    </w:p>
    <w:p w14:paraId="58BED81B" w14:textId="2E0CC4F0" w:rsidR="00966FD0" w:rsidRPr="00AE4763" w:rsidRDefault="00966FD0">
      <w:pPr>
        <w:tabs>
          <w:tab w:val="center" w:pos="1080"/>
          <w:tab w:val="center" w:pos="4320"/>
          <w:tab w:val="center" w:pos="7020"/>
        </w:tabs>
        <w:rPr>
          <w:b/>
          <w:szCs w:val="22"/>
        </w:rPr>
      </w:pPr>
      <w:r w:rsidRPr="00AE4763">
        <w:rPr>
          <w:szCs w:val="22"/>
        </w:rPr>
        <w:tab/>
      </w:r>
      <w:r w:rsidRPr="00AE4763">
        <w:rPr>
          <w:b/>
          <w:szCs w:val="22"/>
        </w:rPr>
        <w:t>Structure</w:t>
      </w:r>
      <w:r w:rsidRPr="00AE4763">
        <w:rPr>
          <w:b/>
          <w:szCs w:val="22"/>
        </w:rPr>
        <w:tab/>
        <w:t>(Cubic Yard)</w:t>
      </w:r>
    </w:p>
    <w:p w14:paraId="2C75612C" w14:textId="77777777" w:rsidR="00966FD0" w:rsidRPr="00AE4763" w:rsidRDefault="00966FD0"/>
    <w:p w14:paraId="2E1D94E6" w14:textId="77777777" w:rsidR="00966FD0" w:rsidRPr="00AE4763" w:rsidRDefault="00966FD0"/>
    <w:p w14:paraId="3FE61312" w14:textId="77777777" w:rsidR="00966FD0" w:rsidRPr="00AE4763" w:rsidRDefault="00966FD0"/>
    <w:p w14:paraId="7876795F" w14:textId="39C3C222" w:rsidR="00966FD0" w:rsidRPr="00AE4763" w:rsidRDefault="00966FD0" w:rsidP="00966FD0">
      <w:pPr>
        <w:pStyle w:val="Instructions-Indented"/>
      </w:pPr>
      <w:r w:rsidRPr="00AE4763">
        <w:t>(Use the following paragraph when additional concrete is required to extend the minimum shaft penetrations. Include subsections .43(a), .45, and .80(e).)</w:t>
      </w:r>
    </w:p>
    <w:p w14:paraId="741B1790" w14:textId="77777777" w:rsidR="00966FD0" w:rsidRPr="00AE4763" w:rsidRDefault="00966FD0"/>
    <w:p w14:paraId="4E63D849" w14:textId="77777777" w:rsidR="00966FD0" w:rsidRPr="00AE4763" w:rsidRDefault="00966FD0">
      <w:r w:rsidRPr="00AE4763">
        <w:t>The estimated quantity of drilled shaft concrete includes the concrete required to extend the shafts according to 00512.43(a).</w:t>
      </w:r>
    </w:p>
    <w:p w14:paraId="676D54CA" w14:textId="77777777" w:rsidR="00966FD0" w:rsidRPr="00AE4763" w:rsidRDefault="00966FD0">
      <w:pPr>
        <w:ind w:left="270" w:hanging="270"/>
        <w:rPr>
          <w:szCs w:val="22"/>
        </w:rPr>
      </w:pPr>
    </w:p>
    <w:p w14:paraId="685AB547" w14:textId="3AEBE64F" w:rsidR="00966FD0" w:rsidRPr="00AE4763" w:rsidRDefault="00966FD0" w:rsidP="00966FD0">
      <w:pPr>
        <w:pStyle w:val="Instructions-Indented"/>
      </w:pPr>
      <w:r w:rsidRPr="00AE4763">
        <w:t xml:space="preserve">(Use the following subsection .80(e) to list the estimated amount of required reinforcement. Remove the coated </w:t>
      </w:r>
      <w:r w:rsidR="00050B5D" w:rsidRPr="00AE4763">
        <w:t xml:space="preserve">reinforcement table </w:t>
      </w:r>
      <w:r w:rsidRPr="00AE4763">
        <w:t>if coated steel is not required.)</w:t>
      </w:r>
    </w:p>
    <w:p w14:paraId="7AE95435" w14:textId="77777777" w:rsidR="00966FD0" w:rsidRPr="00AE4763" w:rsidRDefault="00966FD0">
      <w:pPr>
        <w:ind w:left="270" w:hanging="270"/>
        <w:rPr>
          <w:szCs w:val="22"/>
        </w:rPr>
      </w:pPr>
    </w:p>
    <w:p w14:paraId="64507947" w14:textId="77777777" w:rsidR="00966FD0" w:rsidRPr="00AE4763" w:rsidRDefault="00966FD0">
      <w:pPr>
        <w:rPr>
          <w:szCs w:val="22"/>
        </w:rPr>
      </w:pPr>
      <w:r w:rsidRPr="00AE4763">
        <w:rPr>
          <w:b/>
          <w:szCs w:val="22"/>
        </w:rPr>
        <w:t>00512.80(e)  Drilled Shaft Reinforcement</w:t>
      </w:r>
      <w:r w:rsidRPr="00AE4763">
        <w:rPr>
          <w:szCs w:val="22"/>
        </w:rPr>
        <w:t> - Add the following at the end of the paragraph:</w:t>
      </w:r>
    </w:p>
    <w:p w14:paraId="7E497494" w14:textId="77777777" w:rsidR="00966FD0" w:rsidRPr="00AE4763" w:rsidRDefault="00966FD0">
      <w:pPr>
        <w:rPr>
          <w:szCs w:val="22"/>
        </w:rPr>
      </w:pPr>
    </w:p>
    <w:p w14:paraId="630A3F29" w14:textId="77777777" w:rsidR="00966FD0" w:rsidRDefault="00966FD0">
      <w:pPr>
        <w:rPr>
          <w:szCs w:val="22"/>
        </w:rPr>
      </w:pPr>
      <w:r w:rsidRPr="00AE4763">
        <w:rPr>
          <w:szCs w:val="22"/>
        </w:rPr>
        <w:t>The estimated quantity of drilled shaft reinforcement is:</w:t>
      </w:r>
    </w:p>
    <w:p w14:paraId="35F03D67" w14:textId="77777777" w:rsidR="00AE7E5C" w:rsidRPr="00AE4763" w:rsidRDefault="00AE7E5C">
      <w:pPr>
        <w:rPr>
          <w:szCs w:val="22"/>
        </w:rPr>
      </w:pPr>
    </w:p>
    <w:p w14:paraId="58575377" w14:textId="3CAD41EF" w:rsidR="00AE7E5C" w:rsidRPr="0089323D" w:rsidRDefault="00AE7E5C" w:rsidP="00AE7E5C">
      <w:pPr>
        <w:tabs>
          <w:tab w:val="center" w:pos="5400"/>
        </w:tabs>
        <w:rPr>
          <w:b/>
          <w:bCs/>
        </w:rPr>
      </w:pPr>
      <w:bookmarkStart w:id="0" w:name="_Hlk188876560"/>
      <w:r w:rsidRPr="00E62334">
        <w:tab/>
      </w:r>
      <w:r w:rsidR="0089323D" w:rsidRPr="0089323D">
        <w:rPr>
          <w:b/>
          <w:bCs/>
        </w:rPr>
        <w:t>Uncoated Reinforcement Quantity (Pound)</w:t>
      </w:r>
    </w:p>
    <w:p w14:paraId="2929E25C" w14:textId="04DA6CAD" w:rsidR="00AE7E5C" w:rsidRPr="000252C7" w:rsidRDefault="00AE7E5C" w:rsidP="00D43E6B">
      <w:pPr>
        <w:tabs>
          <w:tab w:val="left" w:pos="720"/>
          <w:tab w:val="center" w:pos="3960"/>
          <w:tab w:val="center" w:pos="5940"/>
          <w:tab w:val="center" w:pos="7920"/>
        </w:tabs>
        <w:rPr>
          <w:b/>
        </w:rPr>
      </w:pPr>
      <w:r w:rsidRPr="00E62334">
        <w:tab/>
      </w:r>
      <w:r w:rsidR="0089323D">
        <w:rPr>
          <w:b/>
        </w:rPr>
        <w:t>Structure Number</w:t>
      </w:r>
      <w:r w:rsidRPr="000252C7">
        <w:rPr>
          <w:b/>
        </w:rPr>
        <w:tab/>
      </w:r>
      <w:r w:rsidR="0089323D">
        <w:rPr>
          <w:b/>
        </w:rPr>
        <w:t>Grade 60</w:t>
      </w:r>
      <w:r w:rsidRPr="000252C7">
        <w:rPr>
          <w:b/>
        </w:rPr>
        <w:tab/>
      </w:r>
      <w:r w:rsidR="0089323D">
        <w:rPr>
          <w:b/>
        </w:rPr>
        <w:t xml:space="preserve">Grade 80 </w:t>
      </w:r>
      <w:r w:rsidR="0089323D">
        <w:rPr>
          <w:b/>
        </w:rPr>
        <w:tab/>
        <w:t>Grade 100</w:t>
      </w:r>
    </w:p>
    <w:p w14:paraId="46DDAD00" w14:textId="77777777" w:rsidR="00AE7E5C" w:rsidRPr="00E62334" w:rsidRDefault="00AE7E5C" w:rsidP="00AE7E5C"/>
    <w:p w14:paraId="4142C113" w14:textId="543C8DB9" w:rsidR="00AE7E5C" w:rsidRPr="00E62334" w:rsidRDefault="00AE7E5C" w:rsidP="00D43E6B">
      <w:pPr>
        <w:tabs>
          <w:tab w:val="left" w:pos="720"/>
          <w:tab w:val="center" w:pos="3960"/>
          <w:tab w:val="center" w:pos="5940"/>
          <w:tab w:val="center" w:pos="7920"/>
        </w:tabs>
      </w:pPr>
      <w:r w:rsidRPr="00E62334">
        <w:tab/>
      </w:r>
    </w:p>
    <w:bookmarkEnd w:id="0"/>
    <w:p w14:paraId="6E1AC9C2" w14:textId="77777777" w:rsidR="00D43E6B" w:rsidRPr="00E62334" w:rsidRDefault="00D43E6B" w:rsidP="00D43E6B">
      <w:pPr>
        <w:tabs>
          <w:tab w:val="left" w:pos="720"/>
          <w:tab w:val="center" w:pos="3960"/>
          <w:tab w:val="center" w:pos="5940"/>
          <w:tab w:val="center" w:pos="7920"/>
        </w:tabs>
      </w:pPr>
      <w:r w:rsidRPr="00E62334">
        <w:tab/>
      </w:r>
    </w:p>
    <w:p w14:paraId="7B83416C" w14:textId="77777777" w:rsidR="00D43E6B" w:rsidRPr="00E62334" w:rsidRDefault="00D43E6B" w:rsidP="00D43E6B">
      <w:pPr>
        <w:tabs>
          <w:tab w:val="left" w:pos="720"/>
          <w:tab w:val="center" w:pos="3960"/>
          <w:tab w:val="center" w:pos="5940"/>
          <w:tab w:val="center" w:pos="7920"/>
        </w:tabs>
      </w:pPr>
      <w:r w:rsidRPr="00E62334">
        <w:tab/>
      </w:r>
    </w:p>
    <w:p w14:paraId="445C9444" w14:textId="77777777" w:rsidR="00D43E6B" w:rsidRPr="00E62334" w:rsidRDefault="00D43E6B" w:rsidP="00D43E6B">
      <w:pPr>
        <w:tabs>
          <w:tab w:val="left" w:pos="720"/>
          <w:tab w:val="center" w:pos="3960"/>
          <w:tab w:val="center" w:pos="5940"/>
          <w:tab w:val="center" w:pos="7920"/>
        </w:tabs>
      </w:pPr>
      <w:r w:rsidRPr="00E62334">
        <w:tab/>
      </w:r>
    </w:p>
    <w:p w14:paraId="1D7B3E52" w14:textId="77777777" w:rsidR="00D43E6B" w:rsidRDefault="00D43E6B" w:rsidP="0089323D">
      <w:pPr>
        <w:tabs>
          <w:tab w:val="center" w:pos="5400"/>
        </w:tabs>
      </w:pPr>
    </w:p>
    <w:p w14:paraId="188C7CA4" w14:textId="53090E6D" w:rsidR="0089323D" w:rsidRPr="0089323D" w:rsidRDefault="0089323D" w:rsidP="0089323D">
      <w:pPr>
        <w:tabs>
          <w:tab w:val="center" w:pos="5400"/>
        </w:tabs>
        <w:rPr>
          <w:b/>
          <w:bCs/>
        </w:rPr>
      </w:pPr>
      <w:r w:rsidRPr="00E62334">
        <w:tab/>
      </w:r>
      <w:r w:rsidRPr="00D43E6B">
        <w:rPr>
          <w:b/>
          <w:bCs/>
        </w:rPr>
        <w:t>C</w:t>
      </w:r>
      <w:r w:rsidRPr="0089323D">
        <w:rPr>
          <w:b/>
          <w:bCs/>
        </w:rPr>
        <w:t>oated Reinforcement Quantity (Pound)</w:t>
      </w:r>
    </w:p>
    <w:p w14:paraId="609653CD" w14:textId="77777777" w:rsidR="0089323D" w:rsidRPr="00D43E6B" w:rsidRDefault="0089323D" w:rsidP="00D43E6B">
      <w:pPr>
        <w:tabs>
          <w:tab w:val="left" w:pos="720"/>
          <w:tab w:val="center" w:pos="3960"/>
          <w:tab w:val="center" w:pos="5940"/>
          <w:tab w:val="center" w:pos="7920"/>
        </w:tabs>
        <w:rPr>
          <w:b/>
          <w:bCs/>
        </w:rPr>
      </w:pPr>
      <w:r w:rsidRPr="00D43E6B">
        <w:rPr>
          <w:b/>
          <w:bCs/>
        </w:rPr>
        <w:lastRenderedPageBreak/>
        <w:tab/>
        <w:t>Structure Number</w:t>
      </w:r>
      <w:r w:rsidRPr="00D43E6B">
        <w:rPr>
          <w:b/>
          <w:bCs/>
        </w:rPr>
        <w:tab/>
        <w:t>Grade 60</w:t>
      </w:r>
      <w:r w:rsidRPr="00D43E6B">
        <w:rPr>
          <w:b/>
          <w:bCs/>
        </w:rPr>
        <w:tab/>
        <w:t xml:space="preserve">Grade 80 </w:t>
      </w:r>
      <w:r w:rsidRPr="00D43E6B">
        <w:rPr>
          <w:b/>
          <w:bCs/>
        </w:rPr>
        <w:tab/>
        <w:t>Grade 100</w:t>
      </w:r>
    </w:p>
    <w:p w14:paraId="0219D078" w14:textId="77777777" w:rsidR="0089323D" w:rsidRPr="00E62334" w:rsidRDefault="0089323D" w:rsidP="0089323D"/>
    <w:p w14:paraId="3ABC80E1" w14:textId="77777777" w:rsidR="00D43E6B" w:rsidRPr="00E62334" w:rsidRDefault="00D43E6B" w:rsidP="00D43E6B">
      <w:pPr>
        <w:tabs>
          <w:tab w:val="left" w:pos="720"/>
          <w:tab w:val="center" w:pos="3960"/>
          <w:tab w:val="center" w:pos="5940"/>
          <w:tab w:val="center" w:pos="7920"/>
        </w:tabs>
      </w:pPr>
      <w:r w:rsidRPr="00E62334">
        <w:tab/>
      </w:r>
    </w:p>
    <w:p w14:paraId="6CA90F8D" w14:textId="77777777" w:rsidR="00D43E6B" w:rsidRPr="00E62334" w:rsidRDefault="00D43E6B" w:rsidP="00D43E6B">
      <w:pPr>
        <w:tabs>
          <w:tab w:val="left" w:pos="720"/>
          <w:tab w:val="center" w:pos="3960"/>
          <w:tab w:val="center" w:pos="5940"/>
          <w:tab w:val="center" w:pos="7920"/>
        </w:tabs>
      </w:pPr>
      <w:r w:rsidRPr="00E62334">
        <w:tab/>
      </w:r>
    </w:p>
    <w:p w14:paraId="2CC68FEE" w14:textId="77777777" w:rsidR="00D43E6B" w:rsidRPr="00E62334" w:rsidRDefault="00D43E6B" w:rsidP="00D43E6B">
      <w:pPr>
        <w:tabs>
          <w:tab w:val="left" w:pos="720"/>
          <w:tab w:val="center" w:pos="3960"/>
          <w:tab w:val="center" w:pos="5940"/>
          <w:tab w:val="center" w:pos="7920"/>
        </w:tabs>
      </w:pPr>
      <w:r w:rsidRPr="00E62334">
        <w:tab/>
      </w:r>
    </w:p>
    <w:p w14:paraId="588C731A" w14:textId="77777777" w:rsidR="00D43E6B" w:rsidRPr="00E62334" w:rsidRDefault="00D43E6B" w:rsidP="00D43E6B">
      <w:pPr>
        <w:tabs>
          <w:tab w:val="left" w:pos="720"/>
          <w:tab w:val="center" w:pos="3960"/>
          <w:tab w:val="center" w:pos="5940"/>
          <w:tab w:val="center" w:pos="7920"/>
        </w:tabs>
      </w:pPr>
      <w:r w:rsidRPr="00E62334">
        <w:tab/>
      </w:r>
    </w:p>
    <w:p w14:paraId="54AF1C8B" w14:textId="77777777" w:rsidR="0089323D" w:rsidRPr="00E62334" w:rsidRDefault="0089323D" w:rsidP="0089323D">
      <w:pPr>
        <w:tabs>
          <w:tab w:val="left" w:pos="1080"/>
          <w:tab w:val="center" w:pos="4320"/>
          <w:tab w:val="center" w:pos="6480"/>
          <w:tab w:val="center" w:pos="8280"/>
        </w:tabs>
      </w:pPr>
    </w:p>
    <w:p w14:paraId="44B5E30D" w14:textId="77777777" w:rsidR="00966FD0" w:rsidRPr="00AE4763" w:rsidRDefault="00966FD0"/>
    <w:p w14:paraId="10D44224" w14:textId="36BADBC6" w:rsidR="00966FD0" w:rsidRPr="00AE4763" w:rsidRDefault="00966FD0" w:rsidP="00966FD0">
      <w:pPr>
        <w:pStyle w:val="Instructions-Indented"/>
      </w:pPr>
      <w:r w:rsidRPr="00AE4763">
        <w:t>(Use the following paragraph when additional reinforcement is required to extend the minimum shaft penetrations. Include subsections .43(a), .45, and .80(d).)</w:t>
      </w:r>
    </w:p>
    <w:p w14:paraId="39FA1F71" w14:textId="77777777" w:rsidR="00966FD0" w:rsidRPr="00AE4763" w:rsidRDefault="00966FD0"/>
    <w:p w14:paraId="4B950D03" w14:textId="77777777" w:rsidR="00966FD0" w:rsidRPr="00AE4763" w:rsidRDefault="00966FD0">
      <w:r w:rsidRPr="00AE4763">
        <w:t>The estimated quantity of drilled shaft reinforcement includes the reinforcement required to extend the shafts according to 00512.45.</w:t>
      </w:r>
    </w:p>
    <w:p w14:paraId="0012C402" w14:textId="062AE855" w:rsidR="00966FD0" w:rsidRPr="00AE4763" w:rsidRDefault="00966FD0"/>
    <w:p w14:paraId="6AF63E77" w14:textId="77777777" w:rsidR="00DD5D41" w:rsidRPr="00AE4763" w:rsidRDefault="00DD5D41" w:rsidP="00966FD0"/>
    <w:sectPr w:rsidR="00DD5D41" w:rsidRPr="00AE4763">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692E7" w14:textId="77777777" w:rsidR="007B5FAB" w:rsidRDefault="007B5FAB">
      <w:r>
        <w:separator/>
      </w:r>
    </w:p>
  </w:endnote>
  <w:endnote w:type="continuationSeparator" w:id="0">
    <w:p w14:paraId="4B47BBFA" w14:textId="77777777" w:rsidR="007B5FAB" w:rsidRDefault="007B5FAB">
      <w:r>
        <w:continuationSeparator/>
      </w:r>
    </w:p>
  </w:endnote>
  <w:endnote w:type="continuationNotice" w:id="1">
    <w:p w14:paraId="07E7DC81" w14:textId="77777777" w:rsidR="007B5FAB" w:rsidRDefault="007B5F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75A59" w14:textId="4EB23F9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651C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3614A" w14:textId="77777777" w:rsidR="007B5FAB" w:rsidRDefault="007B5FAB">
      <w:r>
        <w:separator/>
      </w:r>
    </w:p>
  </w:footnote>
  <w:footnote w:type="continuationSeparator" w:id="0">
    <w:p w14:paraId="5D917721" w14:textId="77777777" w:rsidR="007B5FAB" w:rsidRDefault="007B5FAB">
      <w:r>
        <w:continuationSeparator/>
      </w:r>
    </w:p>
  </w:footnote>
  <w:footnote w:type="continuationNotice" w:id="1">
    <w:p w14:paraId="3E8E0E5F" w14:textId="77777777" w:rsidR="007B5FAB" w:rsidRDefault="007B5F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5C8FA" w14:textId="77777777" w:rsidR="00A41D4F" w:rsidRDefault="00A41D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45626203">
    <w:abstractNumId w:val="9"/>
  </w:num>
  <w:num w:numId="2" w16cid:durableId="2086682564">
    <w:abstractNumId w:val="2"/>
  </w:num>
  <w:num w:numId="3" w16cid:durableId="849639941">
    <w:abstractNumId w:val="1"/>
  </w:num>
  <w:num w:numId="4" w16cid:durableId="1442603116">
    <w:abstractNumId w:val="8"/>
  </w:num>
  <w:num w:numId="5" w16cid:durableId="506291994">
    <w:abstractNumId w:val="13"/>
  </w:num>
  <w:num w:numId="6" w16cid:durableId="757210708">
    <w:abstractNumId w:val="18"/>
  </w:num>
  <w:num w:numId="7" w16cid:durableId="1659648500">
    <w:abstractNumId w:val="17"/>
  </w:num>
  <w:num w:numId="8" w16cid:durableId="1940721504">
    <w:abstractNumId w:val="6"/>
  </w:num>
  <w:num w:numId="9" w16cid:durableId="1283154298">
    <w:abstractNumId w:val="16"/>
  </w:num>
  <w:num w:numId="10" w16cid:durableId="1974869642">
    <w:abstractNumId w:val="19"/>
  </w:num>
  <w:num w:numId="11" w16cid:durableId="1268612712">
    <w:abstractNumId w:val="5"/>
  </w:num>
  <w:num w:numId="12" w16cid:durableId="802189190">
    <w:abstractNumId w:val="15"/>
  </w:num>
  <w:num w:numId="13" w16cid:durableId="124588833">
    <w:abstractNumId w:val="3"/>
  </w:num>
  <w:num w:numId="14" w16cid:durableId="900940374">
    <w:abstractNumId w:val="7"/>
  </w:num>
  <w:num w:numId="15" w16cid:durableId="740953361">
    <w:abstractNumId w:val="14"/>
  </w:num>
  <w:num w:numId="16" w16cid:durableId="583808354">
    <w:abstractNumId w:val="12"/>
  </w:num>
  <w:num w:numId="17" w16cid:durableId="1632706492">
    <w:abstractNumId w:val="4"/>
  </w:num>
  <w:num w:numId="18" w16cid:durableId="816189275">
    <w:abstractNumId w:val="20"/>
  </w:num>
  <w:num w:numId="19" w16cid:durableId="2072196559">
    <w:abstractNumId w:val="0"/>
  </w:num>
  <w:num w:numId="20" w16cid:durableId="1319764745">
    <w:abstractNumId w:val="10"/>
  </w:num>
  <w:num w:numId="21" w16cid:durableId="11175282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7CD3"/>
    <w:rsid w:val="00045CA7"/>
    <w:rsid w:val="00050B5D"/>
    <w:rsid w:val="000B0527"/>
    <w:rsid w:val="000B4355"/>
    <w:rsid w:val="000E0EB5"/>
    <w:rsid w:val="000F4917"/>
    <w:rsid w:val="001225F3"/>
    <w:rsid w:val="00133989"/>
    <w:rsid w:val="00161DDB"/>
    <w:rsid w:val="00164FD5"/>
    <w:rsid w:val="00183581"/>
    <w:rsid w:val="001D11AF"/>
    <w:rsid w:val="001E3802"/>
    <w:rsid w:val="001E473F"/>
    <w:rsid w:val="001F7939"/>
    <w:rsid w:val="00203C25"/>
    <w:rsid w:val="00207091"/>
    <w:rsid w:val="00233C8F"/>
    <w:rsid w:val="00237D8A"/>
    <w:rsid w:val="002514CD"/>
    <w:rsid w:val="00252474"/>
    <w:rsid w:val="00287D34"/>
    <w:rsid w:val="00290E80"/>
    <w:rsid w:val="0029783A"/>
    <w:rsid w:val="002A4E23"/>
    <w:rsid w:val="002D77E9"/>
    <w:rsid w:val="002E7868"/>
    <w:rsid w:val="002F38C8"/>
    <w:rsid w:val="00313841"/>
    <w:rsid w:val="00343442"/>
    <w:rsid w:val="0034366A"/>
    <w:rsid w:val="00357FC2"/>
    <w:rsid w:val="00361EC9"/>
    <w:rsid w:val="00381AF8"/>
    <w:rsid w:val="003A09A5"/>
    <w:rsid w:val="003B596B"/>
    <w:rsid w:val="003C2472"/>
    <w:rsid w:val="003C32B4"/>
    <w:rsid w:val="003C3428"/>
    <w:rsid w:val="0047254D"/>
    <w:rsid w:val="004801E8"/>
    <w:rsid w:val="00483E58"/>
    <w:rsid w:val="004850A0"/>
    <w:rsid w:val="004D3433"/>
    <w:rsid w:val="005015E9"/>
    <w:rsid w:val="005224B5"/>
    <w:rsid w:val="0052468B"/>
    <w:rsid w:val="005569A6"/>
    <w:rsid w:val="005601C2"/>
    <w:rsid w:val="005738C7"/>
    <w:rsid w:val="00584375"/>
    <w:rsid w:val="005A3C1B"/>
    <w:rsid w:val="005C602C"/>
    <w:rsid w:val="005D2AAB"/>
    <w:rsid w:val="005E2FB7"/>
    <w:rsid w:val="006011EF"/>
    <w:rsid w:val="006163DB"/>
    <w:rsid w:val="00625CBF"/>
    <w:rsid w:val="00630A9C"/>
    <w:rsid w:val="00636879"/>
    <w:rsid w:val="0064720C"/>
    <w:rsid w:val="0065644A"/>
    <w:rsid w:val="006618D5"/>
    <w:rsid w:val="006633FE"/>
    <w:rsid w:val="006651C0"/>
    <w:rsid w:val="00680128"/>
    <w:rsid w:val="00681043"/>
    <w:rsid w:val="006A0F1E"/>
    <w:rsid w:val="006C0BB6"/>
    <w:rsid w:val="006C3EE0"/>
    <w:rsid w:val="00730B48"/>
    <w:rsid w:val="00741ED1"/>
    <w:rsid w:val="007476B9"/>
    <w:rsid w:val="00757944"/>
    <w:rsid w:val="007914EF"/>
    <w:rsid w:val="007B5FAB"/>
    <w:rsid w:val="007C0DEF"/>
    <w:rsid w:val="007D2D21"/>
    <w:rsid w:val="007D77EA"/>
    <w:rsid w:val="007E05D8"/>
    <w:rsid w:val="007E0A0D"/>
    <w:rsid w:val="00806990"/>
    <w:rsid w:val="00824188"/>
    <w:rsid w:val="008357AC"/>
    <w:rsid w:val="00863328"/>
    <w:rsid w:val="0086417B"/>
    <w:rsid w:val="00871C98"/>
    <w:rsid w:val="008919DF"/>
    <w:rsid w:val="0089323D"/>
    <w:rsid w:val="008B6140"/>
    <w:rsid w:val="008B7E59"/>
    <w:rsid w:val="008C3F8D"/>
    <w:rsid w:val="009018DE"/>
    <w:rsid w:val="009060AE"/>
    <w:rsid w:val="0093646E"/>
    <w:rsid w:val="00964B89"/>
    <w:rsid w:val="00966FD0"/>
    <w:rsid w:val="009A584F"/>
    <w:rsid w:val="009C1A95"/>
    <w:rsid w:val="009E505C"/>
    <w:rsid w:val="00A0685B"/>
    <w:rsid w:val="00A11564"/>
    <w:rsid w:val="00A34931"/>
    <w:rsid w:val="00A41D4F"/>
    <w:rsid w:val="00A433C3"/>
    <w:rsid w:val="00A87D36"/>
    <w:rsid w:val="00A97CD7"/>
    <w:rsid w:val="00AA7F06"/>
    <w:rsid w:val="00AC20B4"/>
    <w:rsid w:val="00AE2C9E"/>
    <w:rsid w:val="00AE4763"/>
    <w:rsid w:val="00AE7E5C"/>
    <w:rsid w:val="00B078CF"/>
    <w:rsid w:val="00B128F4"/>
    <w:rsid w:val="00B167E3"/>
    <w:rsid w:val="00B17843"/>
    <w:rsid w:val="00B276E1"/>
    <w:rsid w:val="00B31BBF"/>
    <w:rsid w:val="00B3771D"/>
    <w:rsid w:val="00B56767"/>
    <w:rsid w:val="00B66001"/>
    <w:rsid w:val="00B83AEB"/>
    <w:rsid w:val="00BB0CB0"/>
    <w:rsid w:val="00BB50F9"/>
    <w:rsid w:val="00BB7D43"/>
    <w:rsid w:val="00BC16E7"/>
    <w:rsid w:val="00BD495B"/>
    <w:rsid w:val="00BF1D57"/>
    <w:rsid w:val="00C54E4F"/>
    <w:rsid w:val="00CA6B7B"/>
    <w:rsid w:val="00CB5C52"/>
    <w:rsid w:val="00CD5E95"/>
    <w:rsid w:val="00CE4BD7"/>
    <w:rsid w:val="00CF25D8"/>
    <w:rsid w:val="00D205ED"/>
    <w:rsid w:val="00D42F47"/>
    <w:rsid w:val="00D43E6B"/>
    <w:rsid w:val="00D519E9"/>
    <w:rsid w:val="00D55F9B"/>
    <w:rsid w:val="00D6638D"/>
    <w:rsid w:val="00DD5D41"/>
    <w:rsid w:val="00DE0DE8"/>
    <w:rsid w:val="00E10C2D"/>
    <w:rsid w:val="00E71EFF"/>
    <w:rsid w:val="00EA03DD"/>
    <w:rsid w:val="00EA420B"/>
    <w:rsid w:val="00EB0658"/>
    <w:rsid w:val="00ED55DB"/>
    <w:rsid w:val="00EF7ACD"/>
    <w:rsid w:val="00F161E5"/>
    <w:rsid w:val="00F3015A"/>
    <w:rsid w:val="00F86F98"/>
    <w:rsid w:val="00F87E8D"/>
    <w:rsid w:val="00FA63D0"/>
    <w:rsid w:val="00FC035A"/>
    <w:rsid w:val="00FE1145"/>
    <w:rsid w:val="00FE3402"/>
    <w:rsid w:val="00FF3BE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2C5ACF"/>
  <w15:docId w15:val="{B165C808-BE5A-45BE-A7CC-2E782D0FD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C035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C035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C035A"/>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B078CF"/>
    <w:rPr>
      <w:sz w:val="16"/>
      <w:szCs w:val="16"/>
    </w:rPr>
  </w:style>
  <w:style w:type="paragraph" w:styleId="CommentText">
    <w:name w:val="annotation text"/>
    <w:basedOn w:val="Normal"/>
    <w:link w:val="CommentTextChar"/>
    <w:rsid w:val="00B078CF"/>
    <w:rPr>
      <w:sz w:val="20"/>
    </w:rPr>
  </w:style>
  <w:style w:type="character" w:customStyle="1" w:styleId="CommentTextChar">
    <w:name w:val="Comment Text Char"/>
    <w:basedOn w:val="DefaultParagraphFont"/>
    <w:link w:val="CommentText"/>
    <w:rsid w:val="00B078CF"/>
    <w:rPr>
      <w:rFonts w:ascii="Arial" w:hAnsi="Arial"/>
    </w:rPr>
  </w:style>
  <w:style w:type="paragraph" w:styleId="CommentSubject">
    <w:name w:val="annotation subject"/>
    <w:basedOn w:val="CommentText"/>
    <w:next w:val="CommentText"/>
    <w:link w:val="CommentSubjectChar"/>
    <w:rsid w:val="00B078CF"/>
    <w:rPr>
      <w:b/>
      <w:bCs/>
    </w:rPr>
  </w:style>
  <w:style w:type="character" w:customStyle="1" w:styleId="CommentSubjectChar">
    <w:name w:val="Comment Subject Char"/>
    <w:basedOn w:val="CommentTextChar"/>
    <w:link w:val="CommentSubject"/>
    <w:rsid w:val="00B078CF"/>
    <w:rPr>
      <w:rFonts w:ascii="Arial" w:hAnsi="Arial"/>
      <w:b/>
      <w:bCs/>
    </w:rPr>
  </w:style>
  <w:style w:type="paragraph" w:styleId="Revision">
    <w:name w:val="Revision"/>
    <w:hidden/>
    <w:uiPriority w:val="99"/>
    <w:semiHidden/>
    <w:rsid w:val="00625CBF"/>
    <w:rPr>
      <w:rFonts w:ascii="Arial" w:hAnsi="Arial"/>
      <w:sz w:val="22"/>
    </w:rPr>
  </w:style>
  <w:style w:type="paragraph" w:customStyle="1" w:styleId="Instructions-Center">
    <w:name w:val="Instructions - Center"/>
    <w:basedOn w:val="Instructions"/>
    <w:qFormat/>
    <w:rsid w:val="007C0DEF"/>
    <w:pPr>
      <w:tabs>
        <w:tab w:val="left" w:pos="1260"/>
        <w:tab w:val="left" w:pos="1530"/>
      </w:tabs>
      <w:jc w:val="center"/>
    </w:pPr>
  </w:style>
  <w:style w:type="paragraph" w:customStyle="1" w:styleId="Listmaterials">
    <w:name w:val="List materials"/>
    <w:basedOn w:val="Normal"/>
    <w:next w:val="Normal"/>
    <w:link w:val="ListmaterialsChar"/>
    <w:qFormat/>
    <w:rsid w:val="00584375"/>
    <w:pPr>
      <w:tabs>
        <w:tab w:val="left" w:pos="1440"/>
        <w:tab w:val="right" w:leader="dot" w:pos="7200"/>
      </w:tabs>
    </w:pPr>
  </w:style>
  <w:style w:type="character" w:customStyle="1" w:styleId="ListmaterialsChar">
    <w:name w:val="List materials Char"/>
    <w:basedOn w:val="DefaultParagraphFont"/>
    <w:link w:val="Listmaterials"/>
    <w:rsid w:val="00584375"/>
    <w:rPr>
      <w:rFonts w:ascii="Arial" w:hAnsi="Arial"/>
      <w:sz w:val="22"/>
    </w:rPr>
  </w:style>
  <w:style w:type="paragraph" w:customStyle="1" w:styleId="Listpayment">
    <w:name w:val="List payment"/>
    <w:basedOn w:val="Normal"/>
    <w:next w:val="Normal"/>
    <w:link w:val="ListpaymentChar"/>
    <w:qFormat/>
    <w:rsid w:val="00584375"/>
    <w:pPr>
      <w:tabs>
        <w:tab w:val="right" w:pos="1440"/>
        <w:tab w:val="left" w:pos="1584"/>
        <w:tab w:val="center" w:leader="dot" w:pos="7200"/>
      </w:tabs>
    </w:pPr>
  </w:style>
  <w:style w:type="character" w:customStyle="1" w:styleId="ListpaymentChar">
    <w:name w:val="List payment Char"/>
    <w:basedOn w:val="DefaultParagraphFont"/>
    <w:link w:val="Listpayment"/>
    <w:rsid w:val="00584375"/>
    <w:rPr>
      <w:rFonts w:ascii="Arial" w:hAnsi="Arial"/>
      <w:sz w:val="22"/>
    </w:rPr>
  </w:style>
  <w:style w:type="paragraph" w:customStyle="1" w:styleId="Listpaymentheading">
    <w:name w:val="List payment heading"/>
    <w:basedOn w:val="Normal"/>
    <w:next w:val="Normal"/>
    <w:link w:val="ListpaymentheadingChar"/>
    <w:qFormat/>
    <w:rsid w:val="0058437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84375"/>
    <w:rPr>
      <w:rFonts w:ascii="Arial" w:hAnsi="Arial"/>
      <w:b/>
      <w:sz w:val="22"/>
    </w:rPr>
  </w:style>
  <w:style w:type="table" w:styleId="TableGrid">
    <w:name w:val="Table Grid"/>
    <w:basedOn w:val="TableNormal"/>
    <w:rsid w:val="00050B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8F18D035-ECFF-44E2-B9EC-E87891170813}">
  <ds:schemaRefs>
    <ds:schemaRef ds:uri="http://schemas.microsoft.com/sharepoint/v3/contenttype/forms"/>
  </ds:schemaRefs>
</ds:datastoreItem>
</file>

<file path=customXml/itemProps2.xml><?xml version="1.0" encoding="utf-8"?>
<ds:datastoreItem xmlns:ds="http://schemas.openxmlformats.org/officeDocument/2006/customXml" ds:itemID="{CB4C96F5-2186-4380-8C52-2DD18734B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C3E915-7F74-4ECE-A80B-73380E8FC9D4}">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1</Pages>
  <Words>650</Words>
  <Characters>3705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SP00512</vt:lpstr>
    </vt:vector>
  </TitlesOfParts>
  <Company>Oregon Dept of Transportation</Company>
  <LinksUpToDate>false</LinksUpToDate>
  <CharactersWithSpaces>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SP00512</dc:title>
  <dc:subject>ODOT Specifications (2015)</dc:subject>
  <dc:creator>ODOT_Specs</dc:creator>
  <cp:lastModifiedBy>ODOT_Specs</cp:lastModifiedBy>
  <cp:revision>16</cp:revision>
  <cp:lastPrinted>2014-02-06T16:00:00Z</cp:lastPrinted>
  <dcterms:created xsi:type="dcterms:W3CDTF">2018-12-05T21:00:00Z</dcterms:created>
  <dcterms:modified xsi:type="dcterms:W3CDTF">2025-02-03T20:27:00Z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2023-09-12T23:41:50Z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d3d79d35-15f3-4d34-bfc2-d3b5f1b49861</vt:lpwstr>
  </property>
  <property fmtid="{D5CDD505-2E9C-101B-9397-08002B2CF9AE}" pid="13" name="MSIP_Label_c9cf6fe3-5bce-446b-ad70-bd306593eea0_ContentBits">
    <vt:lpwstr>0</vt:lpwstr>
  </property>
</Properties>
</file>