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40C5" w14:textId="6898D088" w:rsidR="00E800C0" w:rsidRDefault="00B02E74" w:rsidP="00E800C0">
      <w:pPr>
        <w:pStyle w:val="SPTitle"/>
      </w:pPr>
      <w:r w:rsidRPr="008E2DC0">
        <w:t xml:space="preserve">SP00530  </w:t>
      </w:r>
      <w:r w:rsidR="00E800C0" w:rsidRPr="00CA6613">
        <w:t>(</w:t>
      </w:r>
      <w:r w:rsidR="00E800C0">
        <w:t>Special Provisions for the 202</w:t>
      </w:r>
      <w:r w:rsidR="00D01DBE">
        <w:t>4</w:t>
      </w:r>
      <w:r w:rsidR="00E800C0">
        <w:t xml:space="preserve">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774076">
        <w:t>05</w:t>
      </w:r>
      <w:r w:rsidR="00E800C0" w:rsidRPr="006A72DF">
        <w:t>-01-</w:t>
      </w:r>
      <w:r w:rsidR="00E800C0">
        <w:t>2</w:t>
      </w:r>
      <w:r w:rsidR="00774076">
        <w:t>5</w:t>
      </w:r>
    </w:p>
    <w:p w14:paraId="0329D66E" w14:textId="3A6568E7" w:rsidR="00C260E2" w:rsidRDefault="00E800C0" w:rsidP="007450A6">
      <w:pPr>
        <w:pStyle w:val="SPTitle"/>
      </w:pPr>
      <w:r>
        <w:tab/>
        <w:t xml:space="preserve">Last updated: </w:t>
      </w:r>
      <w:r w:rsidR="00367B70">
        <w:t>0</w:t>
      </w:r>
      <w:r w:rsidR="00023B03">
        <w:t>2</w:t>
      </w:r>
      <w:r w:rsidR="00367B70">
        <w:t>-</w:t>
      </w:r>
      <w:r w:rsidR="00023B03">
        <w:t>03</w:t>
      </w:r>
      <w:r>
        <w:t>-2</w:t>
      </w:r>
      <w:r w:rsidR="00774076">
        <w:t>5</w:t>
      </w:r>
    </w:p>
    <w:p w14:paraId="3690CCDB" w14:textId="77777777" w:rsidR="00784673" w:rsidRDefault="00C260E2" w:rsidP="007450A6">
      <w:pPr>
        <w:pStyle w:val="SPTitle"/>
      </w:pPr>
      <w:r>
        <w:tab/>
      </w:r>
      <w:r w:rsidRPr="00C260E2">
        <w:t>Requires SP02510</w:t>
      </w:r>
      <w:r w:rsidR="00400C83">
        <w:t xml:space="preserve">. </w:t>
      </w:r>
      <w:r w:rsidR="00784673">
        <w:t xml:space="preserve">Requires </w:t>
      </w:r>
    </w:p>
    <w:p w14:paraId="122F93F9" w14:textId="4B347F8A" w:rsidR="00B02E74" w:rsidRPr="00400C83" w:rsidRDefault="00784673" w:rsidP="00784673">
      <w:pPr>
        <w:pStyle w:val="SPTitle"/>
      </w:pPr>
      <w:r>
        <w:tab/>
      </w:r>
      <w:r w:rsidR="00400C83">
        <w:t xml:space="preserve">SP02513 when </w:t>
      </w:r>
      <w:r>
        <w:t xml:space="preserve">using </w:t>
      </w:r>
      <w:r w:rsidR="00400C83">
        <w:t>Stainless Steel</w:t>
      </w:r>
      <w:r>
        <w:t>.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53036EFB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74076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000E74">
        <w:t>P</w:t>
      </w:r>
      <w:r w:rsidR="00000E74" w:rsidRPr="00BA032A">
        <w:t>roject</w:t>
      </w:r>
      <w:r w:rsidRPr="00BA032A">
        <w:t xml:space="preserve">. </w:t>
      </w:r>
      <w:r>
        <w:t>Delete</w:t>
      </w:r>
      <w:r w:rsidRPr="00CA6613">
        <w:t xml:space="preserve"> all </w:t>
      </w:r>
      <w:r w:rsidR="0077407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Default="00E800C0" w:rsidP="00E800C0">
      <w:pPr>
        <w:rPr>
          <w:szCs w:val="22"/>
        </w:rPr>
      </w:pPr>
    </w:p>
    <w:p w14:paraId="6C102795" w14:textId="77777777" w:rsidR="003A7225" w:rsidRDefault="003A7225" w:rsidP="003A7225">
      <w:pPr>
        <w:rPr>
          <w:szCs w:val="22"/>
        </w:rPr>
      </w:pPr>
      <w:r w:rsidRPr="00A63845">
        <w:rPr>
          <w:b/>
          <w:bCs/>
          <w:szCs w:val="22"/>
        </w:rPr>
        <w:t>00530.10  Materials</w:t>
      </w:r>
      <w:r>
        <w:rPr>
          <w:szCs w:val="22"/>
        </w:rPr>
        <w:t> </w:t>
      </w:r>
      <w:r>
        <w:rPr>
          <w:szCs w:val="22"/>
        </w:rPr>
        <w:noBreakHyphen/>
        <w:t> Replace this subsection, except for the subsection number and title, with the following:</w:t>
      </w:r>
    </w:p>
    <w:p w14:paraId="42CB7764" w14:textId="77777777" w:rsidR="003A7225" w:rsidRDefault="003A7225" w:rsidP="003A7225">
      <w:pPr>
        <w:rPr>
          <w:szCs w:val="22"/>
        </w:rPr>
      </w:pPr>
    </w:p>
    <w:p w14:paraId="661208CE" w14:textId="77777777" w:rsidR="006517D2" w:rsidRPr="00A63845" w:rsidRDefault="006517D2" w:rsidP="006517D2">
      <w:pPr>
        <w:pStyle w:val="Listmaterials"/>
        <w:ind w:left="288"/>
      </w:pPr>
      <w:r w:rsidRPr="00A63845">
        <w:t>Concrete Inserts</w:t>
      </w:r>
      <w:r>
        <w:tab/>
      </w:r>
      <w:r w:rsidRPr="00A63845">
        <w:t>02513.35</w:t>
      </w:r>
    </w:p>
    <w:p w14:paraId="12AFFF56" w14:textId="77777777" w:rsidR="003A7225" w:rsidRPr="00A63845" w:rsidRDefault="003A7225" w:rsidP="003A7225">
      <w:pPr>
        <w:pStyle w:val="Listmaterials"/>
        <w:ind w:left="288"/>
      </w:pPr>
      <w:r w:rsidRPr="00A63845">
        <w:t xml:space="preserve">Deformed Bar Reinforcement </w:t>
      </w:r>
      <w:r>
        <w:tab/>
      </w:r>
      <w:r w:rsidRPr="00A63845">
        <w:t>02510.10</w:t>
      </w:r>
    </w:p>
    <w:p w14:paraId="5FEC8483" w14:textId="77777777" w:rsidR="006517D2" w:rsidRDefault="006517D2" w:rsidP="006517D2">
      <w:pPr>
        <w:pStyle w:val="Listmaterials"/>
        <w:ind w:left="288"/>
      </w:pPr>
      <w:r>
        <w:t xml:space="preserve">Deformed Bar </w:t>
      </w:r>
      <w:r w:rsidRPr="00A63845">
        <w:t>Reinforcement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02513.10</w:t>
      </w:r>
    </w:p>
    <w:p w14:paraId="04E34F14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Dowels</w:t>
      </w:r>
      <w:r>
        <w:tab/>
      </w:r>
      <w:r w:rsidRPr="00A63845">
        <w:t>02510.50</w:t>
      </w:r>
    </w:p>
    <w:p w14:paraId="44A7B9BC" w14:textId="77777777" w:rsidR="006517D2" w:rsidRPr="00A63845" w:rsidRDefault="006517D2" w:rsidP="006517D2">
      <w:pPr>
        <w:pStyle w:val="Listmaterials"/>
        <w:ind w:left="288"/>
      </w:pPr>
      <w:r w:rsidRPr="00A63845">
        <w:t>Dowels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02513.50</w:t>
      </w:r>
    </w:p>
    <w:p w14:paraId="1F5D54A9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Epoxy Coated Reinforcement</w:t>
      </w:r>
      <w:r>
        <w:tab/>
      </w:r>
      <w:r w:rsidRPr="00A63845">
        <w:t>02510.11</w:t>
      </w:r>
    </w:p>
    <w:p w14:paraId="0CB8BF44" w14:textId="77777777" w:rsidR="006517D2" w:rsidRPr="00A63845" w:rsidRDefault="006517D2" w:rsidP="006517D2">
      <w:pPr>
        <w:pStyle w:val="Listmaterials"/>
        <w:ind w:left="288"/>
      </w:pPr>
      <w:r w:rsidRPr="00A63845">
        <w:t>Galvanized Coating</w:t>
      </w:r>
      <w:r>
        <w:tab/>
      </w:r>
      <w:r w:rsidRPr="00A63845">
        <w:t>02510.30</w:t>
      </w:r>
    </w:p>
    <w:p w14:paraId="5A85992E" w14:textId="77777777" w:rsidR="003A7225" w:rsidRPr="00A63845" w:rsidRDefault="003A7225" w:rsidP="003A7225">
      <w:pPr>
        <w:pStyle w:val="Listmaterials"/>
        <w:ind w:left="288"/>
      </w:pPr>
      <w:r w:rsidRPr="00A63845">
        <w:t>Headed Bar Reinforcement</w:t>
      </w:r>
      <w:r>
        <w:tab/>
      </w:r>
      <w:r w:rsidRPr="00A63845">
        <w:t>02510.25</w:t>
      </w:r>
    </w:p>
    <w:p w14:paraId="3E1F3A15" w14:textId="77777777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>
        <w:tab/>
      </w:r>
      <w:r w:rsidRPr="00A63845">
        <w:t>02510.20</w:t>
      </w:r>
    </w:p>
    <w:p w14:paraId="43D73496" w14:textId="72DAFB32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 w:rsidR="006517D2">
        <w:t xml:space="preserve"> (</w:t>
      </w:r>
      <w:r w:rsidR="006517D2" w:rsidRPr="00A63845">
        <w:t>Stainless Steel</w:t>
      </w:r>
      <w:r w:rsidR="006517D2">
        <w:t>)</w:t>
      </w:r>
      <w:r>
        <w:tab/>
      </w:r>
      <w:r w:rsidRPr="00A63845">
        <w:t>02513.20</w:t>
      </w:r>
    </w:p>
    <w:p w14:paraId="7F09B60D" w14:textId="77777777" w:rsidR="003A7225" w:rsidRDefault="003A7225" w:rsidP="003A7225">
      <w:pPr>
        <w:pStyle w:val="Listmaterials"/>
        <w:ind w:left="288"/>
      </w:pPr>
      <w:r>
        <w:t>Ties and Supports</w:t>
      </w:r>
      <w:r>
        <w:tab/>
        <w:t>02510.60</w:t>
      </w:r>
    </w:p>
    <w:p w14:paraId="098639BF" w14:textId="77777777" w:rsidR="006517D2" w:rsidRDefault="006517D2" w:rsidP="006517D2">
      <w:pPr>
        <w:pStyle w:val="Listmaterials"/>
        <w:ind w:left="288"/>
      </w:pPr>
      <w:r>
        <w:t>Ties and Supports (</w:t>
      </w:r>
      <w:r w:rsidRPr="00A63845">
        <w:t>Stainless Steel</w:t>
      </w:r>
      <w:r>
        <w:t>)</w:t>
      </w:r>
      <w:r>
        <w:tab/>
        <w:t>02513.60</w:t>
      </w:r>
    </w:p>
    <w:p w14:paraId="329A1A5E" w14:textId="77777777" w:rsidR="003A7225" w:rsidRPr="00A63845" w:rsidRDefault="003A7225" w:rsidP="003A7225">
      <w:pPr>
        <w:pStyle w:val="Listmaterials"/>
        <w:ind w:left="288"/>
      </w:pPr>
      <w:r>
        <w:t>Welded Wire Reinforcement</w:t>
      </w:r>
      <w:r>
        <w:tab/>
        <w:t>02510.40</w:t>
      </w:r>
    </w:p>
    <w:p w14:paraId="5CF2558C" w14:textId="77777777" w:rsidR="003A7225" w:rsidRDefault="003A7225" w:rsidP="003A7225">
      <w:pPr>
        <w:rPr>
          <w:szCs w:val="22"/>
        </w:rPr>
      </w:pPr>
    </w:p>
    <w:p w14:paraId="57C8CE0D" w14:textId="77777777" w:rsidR="003A7225" w:rsidRDefault="003A7225" w:rsidP="003A7225">
      <w:r>
        <w:rPr>
          <w:b/>
          <w:bCs/>
          <w:szCs w:val="22"/>
        </w:rPr>
        <w:t>00530.41(a)  Fabric </w:t>
      </w:r>
      <w:r>
        <w:rPr>
          <w:b/>
          <w:bCs/>
          <w:szCs w:val="22"/>
        </w:rPr>
        <w:noBreakHyphen/>
        <w:t>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D959BAB" w14:textId="77777777" w:rsidR="003A7225" w:rsidRDefault="003A7225" w:rsidP="003A7225"/>
    <w:p w14:paraId="7F81CBE1" w14:textId="77777777" w:rsidR="003A7225" w:rsidRPr="00D66464" w:rsidRDefault="003A7225" w:rsidP="003A7225">
      <w:pPr>
        <w:rPr>
          <w:b/>
          <w:bCs/>
          <w:szCs w:val="22"/>
        </w:rPr>
      </w:pPr>
      <w:r w:rsidRPr="00D66464">
        <w:rPr>
          <w:b/>
          <w:bCs/>
          <w:szCs w:val="22"/>
        </w:rPr>
        <w:t>00530.41(a)</w:t>
      </w:r>
      <w:r>
        <w:rPr>
          <w:b/>
          <w:bCs/>
          <w:szCs w:val="22"/>
        </w:rPr>
        <w:t>  </w:t>
      </w:r>
      <w:r w:rsidRPr="00D66464">
        <w:rPr>
          <w:b/>
          <w:bCs/>
          <w:szCs w:val="22"/>
        </w:rPr>
        <w:t>Welded Wire Reinforcement</w:t>
      </w:r>
      <w:r>
        <w:rPr>
          <w:b/>
          <w:bCs/>
          <w:szCs w:val="22"/>
        </w:rPr>
        <w:t> </w:t>
      </w:r>
      <w:r>
        <w:rPr>
          <w:b/>
          <w:bCs/>
          <w:szCs w:val="22"/>
        </w:rPr>
        <w:noBreakHyphen/>
        <w:t> </w:t>
      </w:r>
      <w:r w:rsidRPr="00D66464">
        <w:rPr>
          <w:szCs w:val="22"/>
        </w:rPr>
        <w:t>If welded wire reinforcement is shipped</w:t>
      </w:r>
      <w:r>
        <w:rPr>
          <w:szCs w:val="22"/>
        </w:rPr>
        <w:t xml:space="preserve"> </w:t>
      </w:r>
      <w:r w:rsidRPr="00D66464">
        <w:rPr>
          <w:szCs w:val="22"/>
        </w:rPr>
        <w:t>in rolls, straighten it into flat sheets before placing.</w:t>
      </w:r>
    </w:p>
    <w:p w14:paraId="317771FF" w14:textId="77777777" w:rsidR="003A7225" w:rsidRDefault="003A7225" w:rsidP="003A7225">
      <w:pPr>
        <w:rPr>
          <w:b/>
          <w:bCs/>
          <w:szCs w:val="22"/>
        </w:rPr>
      </w:pPr>
    </w:p>
    <w:p w14:paraId="4E5D15D5" w14:textId="77777777" w:rsidR="003A7225" w:rsidRPr="00D66464" w:rsidRDefault="003A7225" w:rsidP="003A7225">
      <w:pPr>
        <w:rPr>
          <w:szCs w:val="22"/>
        </w:rPr>
      </w:pPr>
      <w:r w:rsidRPr="006707B9">
        <w:rPr>
          <w:b/>
          <w:bCs/>
          <w:szCs w:val="22"/>
        </w:rPr>
        <w:t>00530.41(b)  Ties and Supports</w:t>
      </w:r>
      <w:r w:rsidRPr="006707B9">
        <w:rPr>
          <w:szCs w:val="22"/>
        </w:rPr>
        <w:t> </w:t>
      </w:r>
      <w:r>
        <w:rPr>
          <w:szCs w:val="22"/>
        </w:rPr>
        <w:t>–</w:t>
      </w:r>
      <w:r w:rsidRPr="006707B9">
        <w:rPr>
          <w:szCs w:val="22"/>
        </w:rPr>
        <w:t> </w:t>
      </w:r>
      <w:r w:rsidRPr="00D66464">
        <w:rPr>
          <w:szCs w:val="22"/>
        </w:rPr>
        <w:t>Replace the bullet that begins “When stainless steel rebar is specified</w:t>
      </w:r>
      <w:r>
        <w:rPr>
          <w:szCs w:val="22"/>
        </w:rPr>
        <w:t>…</w:t>
      </w:r>
      <w:r w:rsidRPr="00D66464">
        <w:rPr>
          <w:szCs w:val="22"/>
        </w:rPr>
        <w:t>” with the following bullet:</w:t>
      </w:r>
    </w:p>
    <w:p w14:paraId="641B702E" w14:textId="77777777" w:rsidR="003A7225" w:rsidRPr="00D66464" w:rsidRDefault="003A7225" w:rsidP="003A7225">
      <w:pPr>
        <w:rPr>
          <w:szCs w:val="22"/>
        </w:rPr>
      </w:pPr>
    </w:p>
    <w:p w14:paraId="0BAB92D2" w14:textId="77777777" w:rsidR="003A7225" w:rsidRPr="00D66464" w:rsidRDefault="003A7225" w:rsidP="003A7225">
      <w:pPr>
        <w:pStyle w:val="Bullet1-After1st"/>
      </w:pPr>
      <w:r w:rsidRPr="00D66464">
        <w:t>When stainless steel reinforcing is specified, use stainless steel ties and supports meeting the requirements of</w:t>
      </w:r>
      <w:r>
        <w:t> </w:t>
      </w:r>
      <w:r w:rsidRPr="00D66464">
        <w:t>02513.60.</w:t>
      </w:r>
    </w:p>
    <w:p w14:paraId="502C2A4D" w14:textId="77777777" w:rsidR="003A7225" w:rsidRPr="00D66464" w:rsidRDefault="003A7225" w:rsidP="003A7225">
      <w:pPr>
        <w:rPr>
          <w:szCs w:val="22"/>
        </w:rPr>
      </w:pPr>
    </w:p>
    <w:p w14:paraId="495FA5A9" w14:textId="77777777" w:rsidR="003A7225" w:rsidRPr="00D66464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“Tie stainless steel reinforcement …”.</w:t>
      </w:r>
    </w:p>
    <w:p w14:paraId="75632E7D" w14:textId="77777777" w:rsidR="003A7225" w:rsidRPr="00D66464" w:rsidRDefault="003A7225" w:rsidP="003A7225">
      <w:pPr>
        <w:rPr>
          <w:szCs w:val="22"/>
        </w:rPr>
      </w:pPr>
    </w:p>
    <w:p w14:paraId="78FB7967" w14:textId="77777777" w:rsidR="003A7225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“Support stainless steel reinforcement…”.</w:t>
      </w:r>
    </w:p>
    <w:p w14:paraId="626D5855" w14:textId="77777777" w:rsidR="003A7225" w:rsidRDefault="003A7225" w:rsidP="003A7225">
      <w:pPr>
        <w:rPr>
          <w:szCs w:val="22"/>
        </w:rPr>
      </w:pPr>
    </w:p>
    <w:p w14:paraId="17E28EB8" w14:textId="77777777" w:rsidR="003A7225" w:rsidRDefault="003A7225" w:rsidP="003A7225">
      <w:pPr>
        <w:rPr>
          <w:szCs w:val="22"/>
        </w:rPr>
      </w:pPr>
      <w:r>
        <w:rPr>
          <w:szCs w:val="22"/>
        </w:rPr>
        <w:t>Replace the bullet that begins "Do not allow direct contact between stainless …" with the following bullet:</w:t>
      </w:r>
    </w:p>
    <w:p w14:paraId="6989FA83" w14:textId="77777777" w:rsidR="003A7225" w:rsidRDefault="003A7225" w:rsidP="003A7225">
      <w:pPr>
        <w:rPr>
          <w:szCs w:val="22"/>
        </w:rPr>
      </w:pPr>
    </w:p>
    <w:p w14:paraId="0EC1C532" w14:textId="0C098E90" w:rsidR="003A7225" w:rsidRDefault="00E751E6" w:rsidP="00E751E6">
      <w:pPr>
        <w:pStyle w:val="Bullet1-After1st"/>
      </w:pPr>
      <w:r w:rsidRPr="00E751E6">
        <w:t>Do not allow stainless steel reinforcement to directly contact ASTM</w:t>
      </w:r>
      <w:r>
        <w:t> </w:t>
      </w:r>
      <w:r w:rsidRPr="00E751E6">
        <w:t>A1035 CS reinforcement. Do not allow stainless steel reinforcement or ASTM</w:t>
      </w:r>
      <w:r>
        <w:t> </w:t>
      </w:r>
      <w:r w:rsidRPr="00E751E6">
        <w:t>A1035 CS reinforcement in direct contact with other reinforcement with a different type of metal. When stainless steel or ASTM</w:t>
      </w:r>
      <w:r>
        <w:t> </w:t>
      </w:r>
      <w:r w:rsidRPr="00E751E6">
        <w:t xml:space="preserve">A1035 CS reinforcing or dowels are located near other reinforcing with a different type of metal, use nylon or polyethylene spacers to maintain a minimum </w:t>
      </w:r>
      <w:proofErr w:type="gramStart"/>
      <w:r w:rsidRPr="00E751E6">
        <w:t>1</w:t>
      </w:r>
      <w:r>
        <w:t> </w:t>
      </w:r>
      <w:r w:rsidRPr="00E751E6">
        <w:t>inch</w:t>
      </w:r>
      <w:proofErr w:type="gramEnd"/>
      <w:r w:rsidRPr="00E751E6">
        <w:t xml:space="preserve"> clearance between the two metals and bind them with nylon cable ties. Where insufficient space exists to maintain this minimum, either bar may be sleeved with a continuous polyethylene or nylon tube extending at least 1</w:t>
      </w:r>
      <w:r>
        <w:t> </w:t>
      </w:r>
      <w:r w:rsidRPr="00E751E6">
        <w:t>inch in each direction past the point of closest contact between the two dissimilar bars.</w:t>
      </w:r>
    </w:p>
    <w:p w14:paraId="1A18A2F3" w14:textId="77777777" w:rsidR="00E751E6" w:rsidRPr="006707B9" w:rsidRDefault="00E751E6" w:rsidP="003A7225">
      <w:pPr>
        <w:rPr>
          <w:szCs w:val="22"/>
        </w:rPr>
      </w:pPr>
    </w:p>
    <w:p w14:paraId="3AB6DAEB" w14:textId="77777777" w:rsidR="003A7225" w:rsidRPr="006707B9" w:rsidRDefault="003A7225" w:rsidP="003A7225">
      <w:pPr>
        <w:rPr>
          <w:szCs w:val="22"/>
        </w:rPr>
      </w:pPr>
      <w:r>
        <w:rPr>
          <w:szCs w:val="22"/>
        </w:rPr>
        <w:t>Add the following bullets to the end of the bullet list:</w:t>
      </w:r>
    </w:p>
    <w:p w14:paraId="13F9355A" w14:textId="77777777" w:rsidR="003A7225" w:rsidRPr="006707B9" w:rsidRDefault="003A7225" w:rsidP="003A7225">
      <w:pPr>
        <w:rPr>
          <w:szCs w:val="22"/>
        </w:rPr>
      </w:pPr>
    </w:p>
    <w:p w14:paraId="5A807837" w14:textId="77777777" w:rsidR="003A7225" w:rsidRPr="006179DA" w:rsidRDefault="003A7225" w:rsidP="003A7225">
      <w:pPr>
        <w:pStyle w:val="Bullet1-After1st"/>
      </w:pPr>
      <w:r w:rsidRPr="006179DA">
        <w:t xml:space="preserve">When ASTM A1035 CS reinforcing is specified, use epoxy coated </w:t>
      </w:r>
      <w:r>
        <w:t xml:space="preserve">ties and </w:t>
      </w:r>
      <w:r w:rsidRPr="006179DA">
        <w:t>supports</w:t>
      </w:r>
      <w:r>
        <w:t xml:space="preserve"> meeting the r</w:t>
      </w:r>
      <w:r w:rsidRPr="006179DA">
        <w:t>equirements of 02510.</w:t>
      </w:r>
      <w:r>
        <w:t>60</w:t>
      </w:r>
      <w:r w:rsidRPr="006179DA">
        <w:t>(</w:t>
      </w:r>
      <w:r>
        <w:t>a</w:t>
      </w:r>
      <w:r w:rsidRPr="006179DA">
        <w:t>).</w:t>
      </w:r>
    </w:p>
    <w:p w14:paraId="0D90AA81" w14:textId="77777777" w:rsidR="003A7225" w:rsidRDefault="003A7225" w:rsidP="003A7225">
      <w:pPr>
        <w:rPr>
          <w:szCs w:val="22"/>
        </w:rPr>
      </w:pPr>
    </w:p>
    <w:p w14:paraId="01E9C626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Fabric</w:t>
      </w:r>
      <w:r>
        <w:rPr>
          <w:szCs w:val="22"/>
        </w:rPr>
        <w:t> –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00634486" w14:textId="77777777" w:rsidR="003A7225" w:rsidRDefault="003A7225" w:rsidP="003A7225">
      <w:pPr>
        <w:rPr>
          <w:szCs w:val="22"/>
        </w:rPr>
      </w:pPr>
    </w:p>
    <w:p w14:paraId="7B487C4E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Reinforcement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D66464">
        <w:rPr>
          <w:szCs w:val="22"/>
        </w:rPr>
        <w:t>Overlap sheets of welded wire</w:t>
      </w:r>
      <w:r>
        <w:rPr>
          <w:szCs w:val="22"/>
        </w:rPr>
        <w:t xml:space="preserve"> </w:t>
      </w:r>
      <w:r w:rsidRPr="00D66464">
        <w:rPr>
          <w:szCs w:val="22"/>
        </w:rPr>
        <w:t>reinforcement as shown or provide edge and end laps not less than one mesh in width. Securely fasten sheets at the ends and edges according to 00530.41.</w:t>
      </w:r>
    </w:p>
    <w:p w14:paraId="21A2B1B4" w14:textId="77777777" w:rsidR="003A7225" w:rsidRPr="008E2DC0" w:rsidRDefault="003A7225" w:rsidP="00E800C0">
      <w:pPr>
        <w:rPr>
          <w:szCs w:val="22"/>
        </w:rPr>
      </w:pPr>
    </w:p>
    <w:p w14:paraId="2DCFD8DF" w14:textId="7A178B82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</w:t>
      </w:r>
      <w:r w:rsidR="003A7225">
        <w:t>tables that are not applicable to the Project</w:t>
      </w:r>
      <w:r w:rsidR="0009023C">
        <w:t>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</w:t>
      </w:r>
      <w:r w:rsidR="003A7225">
        <w:t xml:space="preserve"> </w:t>
      </w:r>
      <w:r w:rsidR="003A7225" w:rsidRPr="00D86209">
        <w:t xml:space="preserve">For ASTM A1035, </w:t>
      </w:r>
      <w:r w:rsidR="003A7225">
        <w:t>include</w:t>
      </w:r>
      <w:r w:rsidR="003A7225" w:rsidRPr="00D86209">
        <w:t xml:space="preserve"> the chromium content letters (CS, CM, or CL).</w:t>
      </w:r>
      <w:r w:rsidRPr="008E2DC0">
        <w:t>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  Lump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45C56FDF" w:rsidR="00B02E74" w:rsidRPr="008E2DC0" w:rsidRDefault="00B02E74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 w:rsidR="00DB5C85">
        <w:rPr>
          <w:szCs w:val="22"/>
        </w:rPr>
        <w:t>for</w:t>
      </w:r>
      <w:r w:rsidRPr="008E2DC0">
        <w:rPr>
          <w:szCs w:val="22"/>
        </w:rPr>
        <w:t xml:space="preserve"> </w:t>
      </w:r>
      <w:r w:rsidR="00DB5C85">
        <w:rPr>
          <w:szCs w:val="22"/>
        </w:rPr>
        <w:t xml:space="preserve">uncoated </w:t>
      </w:r>
      <w:r w:rsidRPr="008E2DC0">
        <w:rPr>
          <w:szCs w:val="22"/>
        </w:rPr>
        <w:t>reinforcement</w:t>
      </w:r>
      <w:r w:rsidR="00DB5C85">
        <w:rPr>
          <w:szCs w:val="22"/>
        </w:rPr>
        <w:t xml:space="preserve"> in pounds</w:t>
      </w:r>
      <w:r w:rsidRPr="008E2DC0">
        <w:rPr>
          <w:szCs w:val="22"/>
        </w:rPr>
        <w:t xml:space="preserve">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Uncoated reinforcement in pounds"/>
        <w:tblDescription w:val="The estimated quantity for uncoated reinforcement in pounds"/>
      </w:tblPr>
      <w:tblGrid>
        <w:gridCol w:w="1470"/>
        <w:gridCol w:w="1188"/>
        <w:gridCol w:w="1188"/>
        <w:gridCol w:w="1763"/>
        <w:gridCol w:w="1406"/>
        <w:gridCol w:w="1903"/>
      </w:tblGrid>
      <w:tr w:rsidR="003C3949" w14:paraId="135067AB" w14:textId="77777777" w:rsidTr="00362E6C">
        <w:trPr>
          <w:trHeight w:val="298"/>
          <w:tblHeader/>
        </w:trPr>
        <w:tc>
          <w:tcPr>
            <w:tcW w:w="1470" w:type="dxa"/>
          </w:tcPr>
          <w:p w14:paraId="5B349830" w14:textId="56B66C54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Structure</w:t>
            </w: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br/>
              <w:t>Number</w:t>
            </w:r>
          </w:p>
        </w:tc>
        <w:tc>
          <w:tcPr>
            <w:tcW w:w="1188" w:type="dxa"/>
          </w:tcPr>
          <w:p w14:paraId="0BBF4022" w14:textId="597CBE75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Grade 60</w:t>
            </w:r>
          </w:p>
        </w:tc>
        <w:tc>
          <w:tcPr>
            <w:tcW w:w="1188" w:type="dxa"/>
          </w:tcPr>
          <w:p w14:paraId="430C11E6" w14:textId="4BCFAB91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i w:val="0"/>
                <w:iCs/>
                <w:color w:val="auto"/>
                <w:szCs w:val="22"/>
              </w:rPr>
              <w:t>Grade 80</w:t>
            </w:r>
          </w:p>
        </w:tc>
        <w:tc>
          <w:tcPr>
            <w:tcW w:w="1763" w:type="dxa"/>
          </w:tcPr>
          <w:p w14:paraId="1D810481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41176B36" w14:textId="79969284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color w:val="auto"/>
                <w:szCs w:val="22"/>
              </w:rPr>
              <w:t>ASTM A615</w:t>
            </w:r>
          </w:p>
        </w:tc>
        <w:tc>
          <w:tcPr>
            <w:tcW w:w="1406" w:type="dxa"/>
          </w:tcPr>
          <w:p w14:paraId="08DF7125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7F04549B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ASTM A706</w:t>
            </w:r>
          </w:p>
          <w:p w14:paraId="3A78DB79" w14:textId="77777777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</w:p>
        </w:tc>
        <w:tc>
          <w:tcPr>
            <w:tcW w:w="1903" w:type="dxa"/>
          </w:tcPr>
          <w:p w14:paraId="3285BC11" w14:textId="77777777" w:rsidR="003C3949" w:rsidRPr="003C3949" w:rsidRDefault="003C3949" w:rsidP="003C3949">
            <w:pPr>
              <w:jc w:val="center"/>
              <w:rPr>
                <w:bCs/>
                <w:szCs w:val="22"/>
              </w:rPr>
            </w:pPr>
            <w:r w:rsidRPr="003C3949">
              <w:rPr>
                <w:bCs/>
                <w:szCs w:val="22"/>
              </w:rPr>
              <w:t>Grade 100</w:t>
            </w:r>
          </w:p>
          <w:p w14:paraId="4988772A" w14:textId="4F8CA02E" w:rsidR="003C3949" w:rsidRPr="003C3949" w:rsidRDefault="003C3949" w:rsidP="003C3949">
            <w:pPr>
              <w:pStyle w:val="Instructions-Indented"/>
              <w:jc w:val="center"/>
              <w:rPr>
                <w:b w:val="0"/>
                <w:bCs/>
                <w:i w:val="0"/>
                <w:iCs/>
                <w:color w:val="auto"/>
                <w:szCs w:val="22"/>
              </w:rPr>
            </w:pPr>
            <w:r w:rsidRPr="003C3949">
              <w:rPr>
                <w:b w:val="0"/>
                <w:bCs/>
                <w:color w:val="auto"/>
                <w:szCs w:val="22"/>
              </w:rPr>
              <w:t>ASTM A1035 (____)</w:t>
            </w:r>
          </w:p>
        </w:tc>
      </w:tr>
      <w:tr w:rsidR="003C3949" w14:paraId="7E2761BA" w14:textId="77777777" w:rsidTr="003C3949">
        <w:trPr>
          <w:trHeight w:val="298"/>
        </w:trPr>
        <w:tc>
          <w:tcPr>
            <w:tcW w:w="1470" w:type="dxa"/>
          </w:tcPr>
          <w:p w14:paraId="13136305" w14:textId="77777777" w:rsidR="003A7225" w:rsidRDefault="003A7225" w:rsidP="00DA32C8">
            <w:pPr>
              <w:pStyle w:val="Instructions-Indented"/>
            </w:pPr>
            <w:r>
              <w:t>1234</w:t>
            </w:r>
          </w:p>
        </w:tc>
        <w:tc>
          <w:tcPr>
            <w:tcW w:w="1188" w:type="dxa"/>
          </w:tcPr>
          <w:p w14:paraId="69CA6EDC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88" w:type="dxa"/>
          </w:tcPr>
          <w:p w14:paraId="160BE90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763" w:type="dxa"/>
          </w:tcPr>
          <w:p w14:paraId="61F79C17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06" w:type="dxa"/>
          </w:tcPr>
          <w:p w14:paraId="732C036E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903" w:type="dxa"/>
          </w:tcPr>
          <w:p w14:paraId="7A8C946F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C3949" w14:paraId="3DDF078A" w14:textId="77777777" w:rsidTr="003C3949">
        <w:trPr>
          <w:trHeight w:val="317"/>
        </w:trPr>
        <w:tc>
          <w:tcPr>
            <w:tcW w:w="1470" w:type="dxa"/>
          </w:tcPr>
          <w:p w14:paraId="47DD231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971ED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585F106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763" w:type="dxa"/>
          </w:tcPr>
          <w:p w14:paraId="7E7C366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406" w:type="dxa"/>
          </w:tcPr>
          <w:p w14:paraId="7E3F718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903" w:type="dxa"/>
          </w:tcPr>
          <w:p w14:paraId="62F3CBD1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C3949" w14:paraId="152F4DF5" w14:textId="77777777" w:rsidTr="003C3949">
        <w:trPr>
          <w:trHeight w:val="298"/>
        </w:trPr>
        <w:tc>
          <w:tcPr>
            <w:tcW w:w="1470" w:type="dxa"/>
          </w:tcPr>
          <w:p w14:paraId="3031013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3086AC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4F53F4A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763" w:type="dxa"/>
          </w:tcPr>
          <w:p w14:paraId="5F89E2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406" w:type="dxa"/>
          </w:tcPr>
          <w:p w14:paraId="47BF988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903" w:type="dxa"/>
          </w:tcPr>
          <w:p w14:paraId="1C4B70B3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322B5A4" w14:textId="77777777" w:rsidR="0009023C" w:rsidRDefault="0009023C" w:rsidP="0009023C">
      <w:pPr>
        <w:rPr>
          <w:b/>
          <w:bCs/>
          <w:szCs w:val="22"/>
        </w:rPr>
      </w:pPr>
    </w:p>
    <w:p w14:paraId="14094881" w14:textId="2CDF4039" w:rsidR="00DB5C85" w:rsidRPr="008E2DC0" w:rsidRDefault="00DB5C85" w:rsidP="00DB5C85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 xml:space="preserve">coated </w:t>
      </w:r>
      <w:r w:rsidRPr="008E2DC0">
        <w:rPr>
          <w:szCs w:val="22"/>
        </w:rPr>
        <w:t>reinforcement</w:t>
      </w:r>
      <w:r>
        <w:rPr>
          <w:szCs w:val="22"/>
        </w:rPr>
        <w:t xml:space="preserve"> in pounds</w:t>
      </w:r>
      <w:r w:rsidRPr="008E2DC0">
        <w:rPr>
          <w:szCs w:val="22"/>
        </w:rPr>
        <w:t xml:space="preserve"> is:</w:t>
      </w:r>
    </w:p>
    <w:p w14:paraId="22146F2F" w14:textId="77777777" w:rsidR="00DB5C85" w:rsidRPr="003A7225" w:rsidRDefault="00DB5C85" w:rsidP="0009023C">
      <w:pPr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Coated Reinforcement"/>
        <w:tblDescription w:val="The estimated quantity for coated reinforcement in pounds"/>
      </w:tblPr>
      <w:tblGrid>
        <w:gridCol w:w="1306"/>
        <w:gridCol w:w="1387"/>
        <w:gridCol w:w="1122"/>
        <w:gridCol w:w="1523"/>
        <w:gridCol w:w="1559"/>
        <w:gridCol w:w="2021"/>
      </w:tblGrid>
      <w:tr w:rsidR="003A7225" w14:paraId="6C015D4B" w14:textId="77777777" w:rsidTr="003C3949">
        <w:trPr>
          <w:trHeight w:val="301"/>
        </w:trPr>
        <w:tc>
          <w:tcPr>
            <w:tcW w:w="1306" w:type="dxa"/>
          </w:tcPr>
          <w:p w14:paraId="51B871C8" w14:textId="6B332136" w:rsidR="003A7225" w:rsidRDefault="003C3949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1387" w:type="dxa"/>
          </w:tcPr>
          <w:p w14:paraId="2BF1F26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122" w:type="dxa"/>
          </w:tcPr>
          <w:p w14:paraId="7BEC3C37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523" w:type="dxa"/>
          </w:tcPr>
          <w:p w14:paraId="30CF0709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14DC44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A615</w:t>
            </w:r>
          </w:p>
        </w:tc>
        <w:tc>
          <w:tcPr>
            <w:tcW w:w="1559" w:type="dxa"/>
          </w:tcPr>
          <w:p w14:paraId="6F6EBF3D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06AB67E5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A706</w:t>
            </w:r>
          </w:p>
        </w:tc>
        <w:tc>
          <w:tcPr>
            <w:tcW w:w="2021" w:type="dxa"/>
          </w:tcPr>
          <w:p w14:paraId="78BD82D8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951A3B0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  A1035 (____)</w:t>
            </w:r>
          </w:p>
        </w:tc>
      </w:tr>
      <w:tr w:rsidR="003A7225" w14:paraId="40F5F8AF" w14:textId="77777777" w:rsidTr="003C3949">
        <w:trPr>
          <w:trHeight w:val="320"/>
        </w:trPr>
        <w:tc>
          <w:tcPr>
            <w:tcW w:w="1306" w:type="dxa"/>
          </w:tcPr>
          <w:p w14:paraId="0B64F59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t>1234</w:t>
            </w:r>
          </w:p>
        </w:tc>
        <w:tc>
          <w:tcPr>
            <w:tcW w:w="1387" w:type="dxa"/>
          </w:tcPr>
          <w:p w14:paraId="3B2E78B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22" w:type="dxa"/>
          </w:tcPr>
          <w:p w14:paraId="00D9328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523" w:type="dxa"/>
          </w:tcPr>
          <w:p w14:paraId="27738A02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559" w:type="dxa"/>
          </w:tcPr>
          <w:p w14:paraId="16822DF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2021" w:type="dxa"/>
          </w:tcPr>
          <w:p w14:paraId="1B2A4DC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A7225" w14:paraId="60EA19FF" w14:textId="77777777" w:rsidTr="003C3949">
        <w:trPr>
          <w:trHeight w:val="301"/>
        </w:trPr>
        <w:tc>
          <w:tcPr>
            <w:tcW w:w="1306" w:type="dxa"/>
          </w:tcPr>
          <w:p w14:paraId="375234A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387" w:type="dxa"/>
          </w:tcPr>
          <w:p w14:paraId="67BB533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2" w:type="dxa"/>
          </w:tcPr>
          <w:p w14:paraId="18756A8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23" w:type="dxa"/>
          </w:tcPr>
          <w:p w14:paraId="6B84CAA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605F74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21" w:type="dxa"/>
          </w:tcPr>
          <w:p w14:paraId="4901B0D8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5D63D8B9" w14:textId="77777777" w:rsidTr="003C3949">
        <w:trPr>
          <w:trHeight w:val="301"/>
        </w:trPr>
        <w:tc>
          <w:tcPr>
            <w:tcW w:w="1306" w:type="dxa"/>
          </w:tcPr>
          <w:p w14:paraId="0FF4291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387" w:type="dxa"/>
          </w:tcPr>
          <w:p w14:paraId="24D884C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2" w:type="dxa"/>
          </w:tcPr>
          <w:p w14:paraId="216AE66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23" w:type="dxa"/>
          </w:tcPr>
          <w:p w14:paraId="1D1650B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C235F02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21" w:type="dxa"/>
          </w:tcPr>
          <w:p w14:paraId="7400CA75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F4AA91D" w14:textId="77777777" w:rsidR="003A7225" w:rsidRDefault="003A7225" w:rsidP="0009023C">
      <w:pPr>
        <w:rPr>
          <w:szCs w:val="22"/>
        </w:rPr>
      </w:pPr>
    </w:p>
    <w:p w14:paraId="344D04C2" w14:textId="39148DE5" w:rsidR="00DB5C85" w:rsidRPr="008E2DC0" w:rsidRDefault="00DB5C85" w:rsidP="00DB5C85">
      <w:pPr>
        <w:rPr>
          <w:szCs w:val="22"/>
        </w:rPr>
      </w:pPr>
      <w:r w:rsidRPr="008E2DC0">
        <w:rPr>
          <w:szCs w:val="22"/>
        </w:rPr>
        <w:lastRenderedPageBreak/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>stainless steel in pounds</w:t>
      </w:r>
      <w:r w:rsidRPr="008E2DC0">
        <w:rPr>
          <w:szCs w:val="22"/>
        </w:rPr>
        <w:t xml:space="preserve"> is:</w:t>
      </w:r>
    </w:p>
    <w:p w14:paraId="72835708" w14:textId="77777777" w:rsidR="003A7225" w:rsidRDefault="003A7225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Stainless Steel"/>
        <w:tblDescription w:val="The estimated quantity for stainless steel in pounds"/>
      </w:tblPr>
      <w:tblGrid>
        <w:gridCol w:w="1670"/>
        <w:gridCol w:w="2555"/>
        <w:gridCol w:w="2430"/>
      </w:tblGrid>
      <w:tr w:rsidR="003A7225" w14:paraId="2B9E7963" w14:textId="77777777" w:rsidTr="00362E6C">
        <w:trPr>
          <w:trHeight w:val="320"/>
          <w:tblHeader/>
        </w:trPr>
        <w:tc>
          <w:tcPr>
            <w:tcW w:w="1670" w:type="dxa"/>
          </w:tcPr>
          <w:p w14:paraId="74EEBA0D" w14:textId="79C02B82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2555" w:type="dxa"/>
          </w:tcPr>
          <w:p w14:paraId="05647BA3" w14:textId="18E8CBD6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2430" w:type="dxa"/>
          </w:tcPr>
          <w:p w14:paraId="7AE7D9E1" w14:textId="33EB2D92" w:rsidR="003A7225" w:rsidRDefault="003C3949" w:rsidP="003C394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75</w:t>
            </w:r>
          </w:p>
        </w:tc>
      </w:tr>
      <w:tr w:rsidR="003A7225" w14:paraId="7ABD234A" w14:textId="77777777" w:rsidTr="00362E6C">
        <w:trPr>
          <w:trHeight w:val="301"/>
          <w:tblHeader/>
        </w:trPr>
        <w:tc>
          <w:tcPr>
            <w:tcW w:w="1670" w:type="dxa"/>
          </w:tcPr>
          <w:p w14:paraId="79A38D20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1269ED6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04C45352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10F1C04F" w14:textId="77777777" w:rsidTr="00362E6C">
        <w:trPr>
          <w:trHeight w:val="301"/>
          <w:tblHeader/>
        </w:trPr>
        <w:tc>
          <w:tcPr>
            <w:tcW w:w="1670" w:type="dxa"/>
          </w:tcPr>
          <w:p w14:paraId="44FFB80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2144D9C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6962DE29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C3949" w14:paraId="4D326E81" w14:textId="77777777" w:rsidTr="00362E6C">
        <w:trPr>
          <w:trHeight w:val="301"/>
          <w:tblHeader/>
        </w:trPr>
        <w:tc>
          <w:tcPr>
            <w:tcW w:w="1670" w:type="dxa"/>
          </w:tcPr>
          <w:p w14:paraId="002014FF" w14:textId="77777777" w:rsidR="003C3949" w:rsidRDefault="003C3949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69D23D8C" w14:textId="77777777" w:rsidR="003C3949" w:rsidRDefault="003C3949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41900591" w14:textId="77777777" w:rsidR="003C3949" w:rsidRDefault="003C3949" w:rsidP="00DA32C8">
            <w:pPr>
              <w:rPr>
                <w:szCs w:val="22"/>
              </w:rPr>
            </w:pPr>
          </w:p>
        </w:tc>
      </w:tr>
    </w:tbl>
    <w:p w14:paraId="256B6261" w14:textId="77777777" w:rsidR="003A7225" w:rsidRDefault="003A7225" w:rsidP="003A7225">
      <w:pPr>
        <w:rPr>
          <w:b/>
          <w:szCs w:val="22"/>
        </w:rPr>
      </w:pPr>
    </w:p>
    <w:p w14:paraId="18117C02" w14:textId="1FE7C111" w:rsidR="003C3949" w:rsidRDefault="003C3949" w:rsidP="003A7225">
      <w:pPr>
        <w:rPr>
          <w:szCs w:val="22"/>
        </w:rPr>
      </w:pPr>
      <w:r w:rsidRPr="008E2DC0">
        <w:rPr>
          <w:szCs w:val="22"/>
        </w:rPr>
        <w:t xml:space="preserve">The estimated quantity </w:t>
      </w:r>
      <w:r>
        <w:rPr>
          <w:szCs w:val="22"/>
        </w:rPr>
        <w:t>for</w:t>
      </w:r>
      <w:r w:rsidRPr="008E2DC0">
        <w:rPr>
          <w:szCs w:val="22"/>
        </w:rPr>
        <w:t xml:space="preserve"> </w:t>
      </w:r>
      <w:r>
        <w:rPr>
          <w:szCs w:val="22"/>
        </w:rPr>
        <w:t>welded wire reinforcement in pounds</w:t>
      </w:r>
      <w:r w:rsidRPr="008E2DC0">
        <w:rPr>
          <w:szCs w:val="22"/>
        </w:rPr>
        <w:t xml:space="preserve"> is:</w:t>
      </w:r>
    </w:p>
    <w:p w14:paraId="6E03EBCF" w14:textId="77777777" w:rsidR="003C3949" w:rsidRDefault="003C3949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Welded Wire Reinforcement"/>
        <w:tblDescription w:val="The estimated quantity for welded wire reinforcement"/>
      </w:tblPr>
      <w:tblGrid>
        <w:gridCol w:w="1705"/>
        <w:gridCol w:w="4950"/>
      </w:tblGrid>
      <w:tr w:rsidR="003C3949" w14:paraId="3C8E4235" w14:textId="77777777" w:rsidTr="00362E6C">
        <w:trPr>
          <w:tblHeader/>
        </w:trPr>
        <w:tc>
          <w:tcPr>
            <w:tcW w:w="1705" w:type="dxa"/>
          </w:tcPr>
          <w:p w14:paraId="07E85443" w14:textId="26931660" w:rsidR="003C3949" w:rsidRDefault="003C3949" w:rsidP="003C3949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4950" w:type="dxa"/>
          </w:tcPr>
          <w:p w14:paraId="76F5536C" w14:textId="3E98D157" w:rsidR="003C3949" w:rsidRDefault="003C3949" w:rsidP="003C3949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Grade____</w:t>
            </w:r>
          </w:p>
        </w:tc>
      </w:tr>
      <w:tr w:rsidR="003C3949" w14:paraId="2A963EEF" w14:textId="77777777" w:rsidTr="00362E6C">
        <w:trPr>
          <w:tblHeader/>
        </w:trPr>
        <w:tc>
          <w:tcPr>
            <w:tcW w:w="1705" w:type="dxa"/>
          </w:tcPr>
          <w:p w14:paraId="388EBB5A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56B64C34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  <w:tr w:rsidR="003C3949" w14:paraId="5CA81262" w14:textId="77777777" w:rsidTr="00362E6C">
        <w:trPr>
          <w:tblHeader/>
        </w:trPr>
        <w:tc>
          <w:tcPr>
            <w:tcW w:w="1705" w:type="dxa"/>
          </w:tcPr>
          <w:p w14:paraId="60F91AB5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4F828152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  <w:tr w:rsidR="003C3949" w14:paraId="1AB90870" w14:textId="77777777" w:rsidTr="00362E6C">
        <w:trPr>
          <w:tblHeader/>
        </w:trPr>
        <w:tc>
          <w:tcPr>
            <w:tcW w:w="1705" w:type="dxa"/>
          </w:tcPr>
          <w:p w14:paraId="1F6BCD19" w14:textId="77777777" w:rsidR="003C3949" w:rsidRDefault="003C3949" w:rsidP="003C3949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05A80AF5" w14:textId="77777777" w:rsidR="003C3949" w:rsidRDefault="003C3949" w:rsidP="003C3949">
            <w:pPr>
              <w:rPr>
                <w:b/>
                <w:szCs w:val="22"/>
              </w:rPr>
            </w:pPr>
          </w:p>
        </w:tc>
      </w:tr>
    </w:tbl>
    <w:p w14:paraId="36D63383" w14:textId="77777777" w:rsidR="003A7225" w:rsidRDefault="003A7225" w:rsidP="003A7225">
      <w:pPr>
        <w:rPr>
          <w:b/>
          <w:szCs w:val="22"/>
        </w:rPr>
      </w:pPr>
    </w:p>
    <w:p w14:paraId="5282F05F" w14:textId="77777777" w:rsidR="003A7225" w:rsidRDefault="003A7225" w:rsidP="003A7225">
      <w:pPr>
        <w:rPr>
          <w:szCs w:val="22"/>
        </w:rPr>
      </w:pPr>
      <w:r>
        <w:rPr>
          <w:b/>
          <w:szCs w:val="22"/>
        </w:rPr>
        <w:t>00530.90  Payment </w:t>
      </w:r>
      <w:r>
        <w:rPr>
          <w:b/>
          <w:szCs w:val="22"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44C46CE" w14:textId="77777777" w:rsidR="003A7225" w:rsidRDefault="003A7225" w:rsidP="003A7225">
      <w:pPr>
        <w:rPr>
          <w:bCs/>
          <w:szCs w:val="22"/>
        </w:rPr>
      </w:pPr>
    </w:p>
    <w:p w14:paraId="7D44FB96" w14:textId="77777777" w:rsidR="003A7225" w:rsidRDefault="003A7225" w:rsidP="003A7225">
      <w:pPr>
        <w:rPr>
          <w:bCs/>
          <w:szCs w:val="22"/>
        </w:rPr>
      </w:pPr>
      <w:r w:rsidRPr="00621E7F">
        <w:rPr>
          <w:bCs/>
          <w:szCs w:val="22"/>
        </w:rPr>
        <w:t>The accepted quantities of reinforcement will be paid for at the Contract unit price, per unit of measurement, for the following items:</w:t>
      </w:r>
    </w:p>
    <w:p w14:paraId="5A74B6E1" w14:textId="77777777" w:rsidR="003A7225" w:rsidRDefault="003A7225" w:rsidP="003A7225">
      <w:pPr>
        <w:rPr>
          <w:bCs/>
          <w:szCs w:val="22"/>
        </w:rPr>
      </w:pPr>
    </w:p>
    <w:p w14:paraId="4A98CCA6" w14:textId="77777777" w:rsidR="003A7225" w:rsidRDefault="003A7225" w:rsidP="003A7225">
      <w:pPr>
        <w:pStyle w:val="Listpaymentheading"/>
        <w:tabs>
          <w:tab w:val="clear" w:pos="1440"/>
          <w:tab w:val="clear" w:pos="1584"/>
          <w:tab w:val="clear" w:pos="7200"/>
          <w:tab w:val="right" w:pos="720"/>
          <w:tab w:val="left" w:pos="900"/>
          <w:tab w:val="center" w:pos="7830"/>
        </w:tabs>
      </w:pPr>
      <w:r>
        <w:tab/>
      </w:r>
      <w:r>
        <w:tab/>
      </w:r>
      <w:r w:rsidRPr="00CF6B42">
        <w:t xml:space="preserve">Pay Item </w:t>
      </w:r>
      <w:r>
        <w:tab/>
      </w:r>
      <w:r w:rsidRPr="00CF6B42">
        <w:t>Unit of Measurement</w:t>
      </w:r>
    </w:p>
    <w:p w14:paraId="62EFE042" w14:textId="77777777" w:rsidR="003A7225" w:rsidRPr="00284BDF" w:rsidRDefault="003A7225" w:rsidP="003A7225"/>
    <w:p w14:paraId="277B29A8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 xml:space="preserve">(a)  Reinforcement, Grade _____ </w:t>
      </w:r>
      <w:r>
        <w:tab/>
      </w:r>
      <w:r>
        <w:tab/>
      </w:r>
      <w:r w:rsidRPr="00284BDF">
        <w:t>Lump Sum or Pound</w:t>
      </w:r>
    </w:p>
    <w:p w14:paraId="3AF9D82A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  <w:t>(b)</w:t>
      </w:r>
      <w:r w:rsidRPr="00284BDF">
        <w:t xml:space="preserve">  Reinforcement, </w:t>
      </w:r>
      <w:r>
        <w:t>ASTM A1035 _____</w:t>
      </w:r>
      <w:r>
        <w:tab/>
      </w:r>
      <w:r>
        <w:tab/>
      </w:r>
      <w:r w:rsidRPr="00284BDF">
        <w:t>Lump Sum or Pound</w:t>
      </w:r>
      <w:r w:rsidRPr="00284BDF">
        <w:tab/>
        <w:t>(</w:t>
      </w:r>
      <w:r>
        <w:t>c</w:t>
      </w:r>
      <w:r w:rsidRPr="00284BDF">
        <w:t xml:space="preserve">)  Coated Reinforcement, Grade ____ </w:t>
      </w:r>
      <w:r>
        <w:tab/>
      </w:r>
      <w:r>
        <w:tab/>
      </w:r>
      <w:r w:rsidRPr="00284BDF">
        <w:t>Lump Sum or Pound</w:t>
      </w:r>
    </w:p>
    <w:p w14:paraId="1DE69DB3" w14:textId="77777777" w:rsidR="003A7225" w:rsidRPr="003F0288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</w:r>
      <w:r w:rsidRPr="00284BDF">
        <w:t>(</w:t>
      </w:r>
      <w:r>
        <w:t>d</w:t>
      </w:r>
      <w:r w:rsidRPr="00284BDF">
        <w:t xml:space="preserve">)  Coated Reinforcement, </w:t>
      </w:r>
      <w:r>
        <w:t>ASTM A1035 _____</w:t>
      </w:r>
      <w:r>
        <w:tab/>
      </w:r>
      <w:r>
        <w:tab/>
      </w:r>
      <w:r w:rsidRPr="00284BDF">
        <w:t>Lump Sum or Pound</w:t>
      </w:r>
    </w:p>
    <w:p w14:paraId="333C98B8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e</w:t>
      </w:r>
      <w:r w:rsidRPr="00284BDF">
        <w:t>)  Stainless Steel Reinforcement, Grade ____,</w:t>
      </w:r>
      <w:r>
        <w:tab/>
      </w:r>
      <w:r>
        <w:tab/>
      </w:r>
      <w:r w:rsidRPr="00284BDF">
        <w:t>Lump Sum or Pound</w:t>
      </w:r>
    </w:p>
    <w:p w14:paraId="36BBA9A1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f</w:t>
      </w:r>
      <w:r w:rsidRPr="00284BDF">
        <w:t>)  Welded Wire Reinforcement, Grade ____</w:t>
      </w:r>
      <w:r>
        <w:tab/>
      </w:r>
      <w:r>
        <w:tab/>
      </w:r>
      <w:r w:rsidRPr="00284BDF">
        <w:t>Lump Sum or Pound</w:t>
      </w:r>
    </w:p>
    <w:p w14:paraId="586756B6" w14:textId="77777777" w:rsidR="003A7225" w:rsidRDefault="003A7225" w:rsidP="003A7225">
      <w:pPr>
        <w:rPr>
          <w:bCs/>
          <w:szCs w:val="22"/>
        </w:rPr>
      </w:pPr>
    </w:p>
    <w:p w14:paraId="0F765A10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>In items (a), (c), (e), and (f) t</w:t>
      </w:r>
      <w:r w:rsidRPr="00CF6B42">
        <w:rPr>
          <w:bCs/>
          <w:szCs w:val="22"/>
        </w:rPr>
        <w:t>he grade of reinforcement will be inserted in the blank</w:t>
      </w:r>
      <w:r>
        <w:rPr>
          <w:bCs/>
          <w:szCs w:val="22"/>
        </w:rPr>
        <w:t>.</w:t>
      </w:r>
    </w:p>
    <w:p w14:paraId="4A69D866" w14:textId="77777777" w:rsidR="003A7225" w:rsidRDefault="003A7225" w:rsidP="003A7225">
      <w:pPr>
        <w:rPr>
          <w:bCs/>
          <w:szCs w:val="22"/>
        </w:rPr>
      </w:pPr>
    </w:p>
    <w:p w14:paraId="599FB0EC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>In items (b) and (d) the ASTM chromium content, CS, CM, or CL will be inserted in the blank.</w:t>
      </w:r>
    </w:p>
    <w:p w14:paraId="5E532ED7" w14:textId="77777777" w:rsidR="003A7225" w:rsidRPr="00CF6B42" w:rsidRDefault="003A7225" w:rsidP="003A7225">
      <w:pPr>
        <w:rPr>
          <w:bCs/>
          <w:szCs w:val="22"/>
        </w:rPr>
      </w:pPr>
    </w:p>
    <w:p w14:paraId="3838D788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(a)</w:t>
      </w:r>
      <w:r>
        <w:rPr>
          <w:bCs/>
          <w:szCs w:val="22"/>
        </w:rPr>
        <w:t xml:space="preserve"> and (b)</w:t>
      </w:r>
      <w:r w:rsidRPr="00CF6B42">
        <w:rPr>
          <w:bCs/>
          <w:szCs w:val="22"/>
        </w:rPr>
        <w:t xml:space="preserve"> include fabricating and placing uncoated reinforcement as specified.</w:t>
      </w:r>
    </w:p>
    <w:p w14:paraId="77B145AF" w14:textId="77777777" w:rsidR="003A7225" w:rsidRPr="00CF6B42" w:rsidRDefault="003A7225" w:rsidP="003A7225">
      <w:pPr>
        <w:rPr>
          <w:bCs/>
          <w:szCs w:val="22"/>
        </w:rPr>
      </w:pPr>
    </w:p>
    <w:p w14:paraId="66CB3D2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c</w:t>
      </w:r>
      <w:r w:rsidRPr="00CF6B42">
        <w:rPr>
          <w:bCs/>
          <w:szCs w:val="22"/>
        </w:rPr>
        <w:t>)</w:t>
      </w:r>
      <w:r>
        <w:rPr>
          <w:bCs/>
          <w:szCs w:val="22"/>
        </w:rPr>
        <w:t xml:space="preserve"> and (d)</w:t>
      </w:r>
      <w:r w:rsidRPr="00CF6B42">
        <w:rPr>
          <w:bCs/>
          <w:szCs w:val="22"/>
        </w:rPr>
        <w:t xml:space="preserve"> include placing epoxy coated reinforcement as specified.</w:t>
      </w:r>
    </w:p>
    <w:p w14:paraId="1DF55D94" w14:textId="77777777" w:rsidR="003A7225" w:rsidRPr="00CF6B42" w:rsidRDefault="003A7225" w:rsidP="003A7225">
      <w:pPr>
        <w:rPr>
          <w:bCs/>
          <w:szCs w:val="22"/>
        </w:rPr>
      </w:pPr>
    </w:p>
    <w:p w14:paraId="6913C5E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e</w:t>
      </w:r>
      <w:r w:rsidRPr="00CF6B42">
        <w:rPr>
          <w:bCs/>
          <w:szCs w:val="22"/>
        </w:rPr>
        <w:t>) includes fabricating and placing stainless steel reinforcement as specified.</w:t>
      </w:r>
    </w:p>
    <w:p w14:paraId="369B8E7A" w14:textId="77777777" w:rsidR="003A7225" w:rsidRDefault="003A7225" w:rsidP="003A7225">
      <w:pPr>
        <w:rPr>
          <w:bCs/>
          <w:szCs w:val="22"/>
        </w:rPr>
      </w:pPr>
    </w:p>
    <w:p w14:paraId="08B59F36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 xml:space="preserve">Item (f) includes </w:t>
      </w:r>
      <w:r w:rsidRPr="007B74D0">
        <w:rPr>
          <w:bCs/>
          <w:szCs w:val="22"/>
        </w:rPr>
        <w:t>fabricating and placing welded wire reinforcement as specified</w:t>
      </w:r>
      <w:r>
        <w:rPr>
          <w:bCs/>
          <w:szCs w:val="22"/>
        </w:rPr>
        <w:t>.</w:t>
      </w:r>
    </w:p>
    <w:p w14:paraId="3AA999A2" w14:textId="77777777" w:rsidR="003A7225" w:rsidRPr="00CF6B42" w:rsidRDefault="003A7225" w:rsidP="003A7225">
      <w:pPr>
        <w:rPr>
          <w:bCs/>
          <w:szCs w:val="22"/>
        </w:rPr>
      </w:pPr>
    </w:p>
    <w:p w14:paraId="1777AC7A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for reinforcement will be made when the reinforcement is incorporated into the concrete.</w:t>
      </w:r>
    </w:p>
    <w:p w14:paraId="652088E1" w14:textId="77777777" w:rsidR="003A7225" w:rsidRPr="00CF6B42" w:rsidRDefault="003A7225" w:rsidP="003A7225">
      <w:pPr>
        <w:rPr>
          <w:bCs/>
          <w:szCs w:val="22"/>
        </w:rPr>
      </w:pPr>
    </w:p>
    <w:p w14:paraId="2C30014C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will be payment in full for furnishing and placing all Materials, and for furnishing all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Equipment, labor, and Incidentals necessary to complete the Work as specified.</w:t>
      </w:r>
    </w:p>
    <w:p w14:paraId="48AE871E" w14:textId="77777777" w:rsidR="003A7225" w:rsidRDefault="003A7225" w:rsidP="003A7225">
      <w:pPr>
        <w:rPr>
          <w:bCs/>
          <w:szCs w:val="22"/>
        </w:rPr>
      </w:pPr>
    </w:p>
    <w:p w14:paraId="6A8260D0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lastRenderedPageBreak/>
        <w:t>No separate or additional payment will be made for clips, wire, separators, wire chairs, or other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Material used in fastening the reinforcement in place.</w:t>
      </w:r>
    </w:p>
    <w:p w14:paraId="0E9C93BC" w14:textId="77777777" w:rsidR="003A7225" w:rsidRDefault="003A7225">
      <w:pPr>
        <w:rPr>
          <w:b/>
          <w:szCs w:val="22"/>
        </w:rPr>
      </w:pPr>
    </w:p>
    <w:p w14:paraId="37AB5557" w14:textId="77777777" w:rsidR="00DD5D41" w:rsidRPr="008E2DC0" w:rsidRDefault="00DD5D41" w:rsidP="00000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481C" w14:textId="77777777" w:rsidR="00050B38" w:rsidRDefault="00050B38">
      <w:r>
        <w:separator/>
      </w:r>
    </w:p>
  </w:endnote>
  <w:endnote w:type="continuationSeparator" w:id="0">
    <w:p w14:paraId="6F46B391" w14:textId="77777777" w:rsidR="00050B38" w:rsidRDefault="00050B38">
      <w:r>
        <w:continuationSeparator/>
      </w:r>
    </w:p>
  </w:endnote>
  <w:endnote w:type="continuationNotice" w:id="1">
    <w:p w14:paraId="3973FB9F" w14:textId="77777777" w:rsidR="00050B38" w:rsidRDefault="00050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BA54" w14:textId="5AE2D4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437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60739" w14:textId="77777777" w:rsidR="00050B38" w:rsidRDefault="00050B38">
      <w:r>
        <w:separator/>
      </w:r>
    </w:p>
  </w:footnote>
  <w:footnote w:type="continuationSeparator" w:id="0">
    <w:p w14:paraId="6EF503F1" w14:textId="77777777" w:rsidR="00050B38" w:rsidRDefault="00050B38">
      <w:r>
        <w:continuationSeparator/>
      </w:r>
    </w:p>
  </w:footnote>
  <w:footnote w:type="continuationNotice" w:id="1">
    <w:p w14:paraId="03D48E13" w14:textId="77777777" w:rsidR="00050B38" w:rsidRDefault="00050B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46960576">
    <w:abstractNumId w:val="9"/>
  </w:num>
  <w:num w:numId="2" w16cid:durableId="2137336240">
    <w:abstractNumId w:val="2"/>
  </w:num>
  <w:num w:numId="3" w16cid:durableId="492070439">
    <w:abstractNumId w:val="1"/>
  </w:num>
  <w:num w:numId="4" w16cid:durableId="116922201">
    <w:abstractNumId w:val="8"/>
  </w:num>
  <w:num w:numId="5" w16cid:durableId="641233182">
    <w:abstractNumId w:val="13"/>
  </w:num>
  <w:num w:numId="6" w16cid:durableId="704405361">
    <w:abstractNumId w:val="18"/>
  </w:num>
  <w:num w:numId="7" w16cid:durableId="120002404">
    <w:abstractNumId w:val="17"/>
  </w:num>
  <w:num w:numId="8" w16cid:durableId="435253921">
    <w:abstractNumId w:val="6"/>
  </w:num>
  <w:num w:numId="9" w16cid:durableId="1650010813">
    <w:abstractNumId w:val="16"/>
  </w:num>
  <w:num w:numId="10" w16cid:durableId="568004496">
    <w:abstractNumId w:val="19"/>
  </w:num>
  <w:num w:numId="11" w16cid:durableId="941766222">
    <w:abstractNumId w:val="5"/>
  </w:num>
  <w:num w:numId="12" w16cid:durableId="671833074">
    <w:abstractNumId w:val="15"/>
  </w:num>
  <w:num w:numId="13" w16cid:durableId="1012951903">
    <w:abstractNumId w:val="3"/>
  </w:num>
  <w:num w:numId="14" w16cid:durableId="939408909">
    <w:abstractNumId w:val="7"/>
  </w:num>
  <w:num w:numId="15" w16cid:durableId="158812117">
    <w:abstractNumId w:val="14"/>
  </w:num>
  <w:num w:numId="16" w16cid:durableId="1414467875">
    <w:abstractNumId w:val="12"/>
  </w:num>
  <w:num w:numId="17" w16cid:durableId="710619923">
    <w:abstractNumId w:val="4"/>
  </w:num>
  <w:num w:numId="18" w16cid:durableId="2102986011">
    <w:abstractNumId w:val="20"/>
  </w:num>
  <w:num w:numId="19" w16cid:durableId="1572428568">
    <w:abstractNumId w:val="0"/>
  </w:num>
  <w:num w:numId="20" w16cid:durableId="1938098443">
    <w:abstractNumId w:val="10"/>
  </w:num>
  <w:num w:numId="21" w16cid:durableId="269825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E74"/>
    <w:rsid w:val="00023B03"/>
    <w:rsid w:val="00031878"/>
    <w:rsid w:val="000353BB"/>
    <w:rsid w:val="00041B07"/>
    <w:rsid w:val="00050B38"/>
    <w:rsid w:val="0006081B"/>
    <w:rsid w:val="00067006"/>
    <w:rsid w:val="000874E7"/>
    <w:rsid w:val="0009023C"/>
    <w:rsid w:val="000B0527"/>
    <w:rsid w:val="000B4355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313841"/>
    <w:rsid w:val="003239A3"/>
    <w:rsid w:val="00341383"/>
    <w:rsid w:val="0034366A"/>
    <w:rsid w:val="003564FC"/>
    <w:rsid w:val="00362E6C"/>
    <w:rsid w:val="00367B70"/>
    <w:rsid w:val="003A7225"/>
    <w:rsid w:val="003B596B"/>
    <w:rsid w:val="003C3949"/>
    <w:rsid w:val="00400C83"/>
    <w:rsid w:val="004433C6"/>
    <w:rsid w:val="00467C0A"/>
    <w:rsid w:val="004A67F7"/>
    <w:rsid w:val="004C1554"/>
    <w:rsid w:val="004E328B"/>
    <w:rsid w:val="00504B1C"/>
    <w:rsid w:val="00513F20"/>
    <w:rsid w:val="00523298"/>
    <w:rsid w:val="0054717E"/>
    <w:rsid w:val="005569A6"/>
    <w:rsid w:val="0056482C"/>
    <w:rsid w:val="00584902"/>
    <w:rsid w:val="00592C59"/>
    <w:rsid w:val="005A3C1B"/>
    <w:rsid w:val="005B3344"/>
    <w:rsid w:val="005C3121"/>
    <w:rsid w:val="005C602C"/>
    <w:rsid w:val="005C6153"/>
    <w:rsid w:val="005D71A7"/>
    <w:rsid w:val="006163DB"/>
    <w:rsid w:val="00630A9C"/>
    <w:rsid w:val="00636879"/>
    <w:rsid w:val="0064097C"/>
    <w:rsid w:val="006517D2"/>
    <w:rsid w:val="0065644A"/>
    <w:rsid w:val="00663FCE"/>
    <w:rsid w:val="0068427A"/>
    <w:rsid w:val="00693D04"/>
    <w:rsid w:val="006A0F1E"/>
    <w:rsid w:val="006D4804"/>
    <w:rsid w:val="006D6630"/>
    <w:rsid w:val="007437F5"/>
    <w:rsid w:val="007450A6"/>
    <w:rsid w:val="00757944"/>
    <w:rsid w:val="0077186F"/>
    <w:rsid w:val="00774076"/>
    <w:rsid w:val="00784673"/>
    <w:rsid w:val="00786C79"/>
    <w:rsid w:val="007914EF"/>
    <w:rsid w:val="00792900"/>
    <w:rsid w:val="007B33F8"/>
    <w:rsid w:val="007E0A0D"/>
    <w:rsid w:val="008006A0"/>
    <w:rsid w:val="0082284C"/>
    <w:rsid w:val="00827685"/>
    <w:rsid w:val="008308F3"/>
    <w:rsid w:val="00837A35"/>
    <w:rsid w:val="008919DF"/>
    <w:rsid w:val="008A28FB"/>
    <w:rsid w:val="008A4D93"/>
    <w:rsid w:val="008B7E59"/>
    <w:rsid w:val="008D34D7"/>
    <w:rsid w:val="008E2DC0"/>
    <w:rsid w:val="00915D35"/>
    <w:rsid w:val="0092288D"/>
    <w:rsid w:val="009526DE"/>
    <w:rsid w:val="00954187"/>
    <w:rsid w:val="00955695"/>
    <w:rsid w:val="00966FD0"/>
    <w:rsid w:val="009859E6"/>
    <w:rsid w:val="009A584F"/>
    <w:rsid w:val="009D05E3"/>
    <w:rsid w:val="00A0685B"/>
    <w:rsid w:val="00A17738"/>
    <w:rsid w:val="00A71721"/>
    <w:rsid w:val="00A82066"/>
    <w:rsid w:val="00AA58D0"/>
    <w:rsid w:val="00AE0801"/>
    <w:rsid w:val="00AE2C9E"/>
    <w:rsid w:val="00AE3C24"/>
    <w:rsid w:val="00B02E51"/>
    <w:rsid w:val="00B02E74"/>
    <w:rsid w:val="00B167E3"/>
    <w:rsid w:val="00B31BBF"/>
    <w:rsid w:val="00B560C4"/>
    <w:rsid w:val="00B73FB2"/>
    <w:rsid w:val="00B75606"/>
    <w:rsid w:val="00B82D63"/>
    <w:rsid w:val="00BA23CE"/>
    <w:rsid w:val="00BD495B"/>
    <w:rsid w:val="00BF1D57"/>
    <w:rsid w:val="00C260E2"/>
    <w:rsid w:val="00C85235"/>
    <w:rsid w:val="00C97AB2"/>
    <w:rsid w:val="00CB5C52"/>
    <w:rsid w:val="00CE4BD7"/>
    <w:rsid w:val="00CF25D8"/>
    <w:rsid w:val="00CF6DAF"/>
    <w:rsid w:val="00D01DBE"/>
    <w:rsid w:val="00D0760D"/>
    <w:rsid w:val="00D157DA"/>
    <w:rsid w:val="00D21093"/>
    <w:rsid w:val="00D32A9F"/>
    <w:rsid w:val="00D377AE"/>
    <w:rsid w:val="00D41DB4"/>
    <w:rsid w:val="00D55F9B"/>
    <w:rsid w:val="00D97D74"/>
    <w:rsid w:val="00DB5C85"/>
    <w:rsid w:val="00DD5D41"/>
    <w:rsid w:val="00DF1814"/>
    <w:rsid w:val="00E13B26"/>
    <w:rsid w:val="00E25B96"/>
    <w:rsid w:val="00E527CB"/>
    <w:rsid w:val="00E563B7"/>
    <w:rsid w:val="00E62AA3"/>
    <w:rsid w:val="00E71EFF"/>
    <w:rsid w:val="00E739A5"/>
    <w:rsid w:val="00E750CD"/>
    <w:rsid w:val="00E751E6"/>
    <w:rsid w:val="00E800C0"/>
    <w:rsid w:val="00E816FA"/>
    <w:rsid w:val="00E86E25"/>
    <w:rsid w:val="00E943AB"/>
    <w:rsid w:val="00EC6F19"/>
    <w:rsid w:val="00EE00E4"/>
    <w:rsid w:val="00F150EC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7407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7407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7407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D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16AC78-0C36-4175-94AA-77BD6CBCD61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2018-12-05T21:02:00Z</dcterms:created>
  <dcterms:modified xsi:type="dcterms:W3CDTF">2025-02-03T20:30:00Z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2023-09-12T23:42:36Z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15c1e93a-63a5-4a9f-a440-d28dd9ea55bf</vt:lpwstr>
  </property>
  <property fmtid="{D5CDD505-2E9C-101B-9397-08002B2CF9AE}" pid="13" name="MSIP_Label_c9cf6fe3-5bce-446b-ad70-bd306593eea0_ContentBits">
    <vt:lpwstr>0</vt:lpwstr>
  </property>
</Properties>
</file>