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3E0" w14:textId="006F78EF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</w:t>
      </w:r>
      <w:r w:rsidR="002326A3">
        <w:t>4</w:t>
      </w:r>
      <w:r w:rsidR="00F43B0E">
        <w:t xml:space="preserve">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DA4443">
        <w:t>05</w:t>
      </w:r>
      <w:r w:rsidR="00F43B0E" w:rsidRPr="006A72DF">
        <w:t>-01-</w:t>
      </w:r>
      <w:r w:rsidR="00F43B0E">
        <w:t>2</w:t>
      </w:r>
      <w:r w:rsidR="00DA4443">
        <w:t>5</w:t>
      </w:r>
    </w:p>
    <w:p w14:paraId="219A89DC" w14:textId="27807D56" w:rsidR="003C45B1" w:rsidRPr="00F43B0E" w:rsidRDefault="00F43B0E" w:rsidP="001E01C5">
      <w:pPr>
        <w:pStyle w:val="SPTitle"/>
      </w:pPr>
      <w:r>
        <w:tab/>
        <w:t xml:space="preserve">Last updated: </w:t>
      </w:r>
      <w:r w:rsidR="00DA4443">
        <w:t>01</w:t>
      </w:r>
      <w:r w:rsidR="00D61727">
        <w:t>-</w:t>
      </w:r>
      <w:r w:rsidR="00DA4443">
        <w:t>21</w:t>
      </w:r>
      <w:r>
        <w:t>-2</w:t>
      </w:r>
      <w:r w:rsidR="00DA4443">
        <w:t>5</w:t>
      </w:r>
      <w:r>
        <w:t>)</w:t>
      </w:r>
    </w:p>
    <w:p w14:paraId="40A78BAC" w14:textId="77777777" w:rsidR="003C45B1" w:rsidRPr="00756124" w:rsidRDefault="003C45B1"/>
    <w:p w14:paraId="76A61BA6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D7FAB29" w14:textId="77777777" w:rsidR="003C45B1" w:rsidRPr="00756124" w:rsidRDefault="003C45B1"/>
    <w:p w14:paraId="05D6277A" w14:textId="685248EB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A444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A444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3629" w14:textId="77777777" w:rsidR="003C45B1" w:rsidRPr="00756124" w:rsidRDefault="003C45B1"/>
    <w:p w14:paraId="1D469727" w14:textId="77777777" w:rsidR="003C45B1" w:rsidRPr="00756124" w:rsidRDefault="003C45B1">
      <w:r w:rsidRPr="00756124">
        <w:t>Comply with Section 00555 of the Standard Specifications modified as follows:</w:t>
      </w:r>
    </w:p>
    <w:p w14:paraId="382185E4" w14:textId="77777777" w:rsidR="00260FEC" w:rsidRDefault="00260FEC"/>
    <w:p w14:paraId="23BA4899" w14:textId="77777777" w:rsidR="00B853D4" w:rsidRDefault="00B853D4" w:rsidP="00B853D4">
      <w:r w:rsidRPr="00AC6D57">
        <w:rPr>
          <w:b/>
          <w:bCs/>
        </w:rPr>
        <w:t>0055</w:t>
      </w:r>
      <w:r>
        <w:rPr>
          <w:b/>
          <w:bCs/>
        </w:rPr>
        <w:t>5</w:t>
      </w:r>
      <w:r w:rsidRPr="00AC6D57">
        <w:rPr>
          <w:b/>
          <w:bCs/>
        </w:rPr>
        <w:t>.13(b)  Bleed</w:t>
      </w:r>
      <w:r>
        <w:t> – </w:t>
      </w:r>
      <w:r>
        <w:rPr>
          <w:szCs w:val="22"/>
        </w:rPr>
        <w:t>Replace the paragraph that begins "</w:t>
      </w:r>
      <w:r w:rsidRPr="00AC6D57">
        <w:t>Determine bleed resistance according</w:t>
      </w:r>
      <w:r>
        <w:rPr>
          <w:szCs w:val="22"/>
        </w:rPr>
        <w:t xml:space="preserve"> …" with the following paragraph:</w:t>
      </w:r>
    </w:p>
    <w:p w14:paraId="3C7FE17C" w14:textId="77777777" w:rsidR="00B853D4" w:rsidRDefault="00B853D4" w:rsidP="00B853D4"/>
    <w:p w14:paraId="10FA2BF7" w14:textId="77777777" w:rsidR="00B853D4" w:rsidRDefault="00B853D4" w:rsidP="00B853D4">
      <w:r w:rsidRPr="00AC6D57">
        <w:t xml:space="preserve">Determine bleed resistance according to </w:t>
      </w:r>
      <w:r>
        <w:t xml:space="preserve">ASTM C940 or </w:t>
      </w:r>
      <w:r w:rsidRPr="00AC6D57">
        <w:t>ASTM</w:t>
      </w:r>
      <w:r>
        <w:t> </w:t>
      </w:r>
      <w:r w:rsidRPr="00AC6D57">
        <w:t xml:space="preserve">C1741 and the PTI </w:t>
      </w:r>
      <w:r w:rsidRPr="00AC6D57">
        <w:rPr>
          <w:i/>
          <w:iCs/>
        </w:rPr>
        <w:t>Specification for Grouting of Post-Tensioned Structures M55.1</w:t>
      </w:r>
      <w:r w:rsidRPr="00AC6D57">
        <w:t>, modified as follows:</w:t>
      </w:r>
    </w:p>
    <w:p w14:paraId="25B570EF" w14:textId="77777777" w:rsidR="00B853D4" w:rsidRPr="00756124" w:rsidRDefault="00B853D4"/>
    <w:p w14:paraId="791A43AE" w14:textId="038D9C56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 xml:space="preserve">Delete the language in </w:t>
      </w:r>
      <w:r w:rsidR="00DA4443">
        <w:t>purple</w:t>
      </w:r>
      <w:r w:rsidR="00DA4443" w:rsidRPr="00756124">
        <w:t xml:space="preserve"> </w:t>
      </w:r>
      <w:r w:rsidR="00BA1110" w:rsidRPr="00756124">
        <w:t xml:space="preserve">parentheses that does not apply and delete all </w:t>
      </w:r>
      <w:r w:rsidR="00DA4443">
        <w:t>purple</w:t>
      </w:r>
      <w:r w:rsidR="00DA4443" w:rsidRPr="00756124">
        <w:t xml:space="preserve"> </w:t>
      </w:r>
      <w:r w:rsidR="00BA1110" w:rsidRPr="00756124">
        <w:t>parentheses.</w:t>
      </w:r>
      <w:r w:rsidRPr="00756124">
        <w:t xml:space="preserve"> Obtain the information from the Bridge Designer.)</w:t>
      </w:r>
    </w:p>
    <w:p w14:paraId="7FA371D4" w14:textId="77777777" w:rsidR="003C45B1" w:rsidRPr="00756124" w:rsidRDefault="003C45B1"/>
    <w:p w14:paraId="3C52C987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4F0A0F17" w14:textId="77777777" w:rsidR="003C45B1" w:rsidRPr="00756124" w:rsidRDefault="003C45B1"/>
    <w:p w14:paraId="4FF1D765" w14:textId="77777777" w:rsidR="003C45B1" w:rsidRPr="00756124" w:rsidRDefault="003C45B1">
      <w:r w:rsidRPr="00756124">
        <w:t xml:space="preserve">The estimated quantity of prestressing steel, based on the use of </w:t>
      </w:r>
      <w:r w:rsidRPr="00DA4443">
        <w:rPr>
          <w:b/>
          <w:i/>
          <w:color w:val="7030A0"/>
        </w:rPr>
        <w:t>(</w:t>
      </w:r>
      <w:r w:rsidRPr="00756124">
        <w:t>1/2 Inch 7</w:t>
      </w:r>
      <w:r w:rsidRPr="00756124">
        <w:noBreakHyphen/>
        <w:t>wire prestressing strands</w:t>
      </w:r>
      <w:r w:rsidRPr="00DA4443">
        <w:rPr>
          <w:b/>
          <w:i/>
          <w:color w:val="7030A0"/>
        </w:rPr>
        <w:t>)(</w:t>
      </w:r>
      <w:r w:rsidRPr="00756124">
        <w:t>prestressed bars</w:t>
      </w:r>
      <w:r w:rsidRPr="00DA4443">
        <w:rPr>
          <w:b/>
          <w:i/>
          <w:color w:val="7030A0"/>
        </w:rPr>
        <w:t>)(</w:t>
      </w:r>
      <w:r w:rsidRPr="00756124">
        <w:t>cables</w:t>
      </w:r>
      <w:r w:rsidRPr="00DA4443">
        <w:rPr>
          <w:b/>
          <w:i/>
          <w:color w:val="7030A0"/>
        </w:rPr>
        <w:t>)</w:t>
      </w:r>
      <w:r w:rsidRPr="00756124">
        <w:t>, is _______ pounds.</w:t>
      </w:r>
    </w:p>
    <w:p w14:paraId="0BE12911" w14:textId="77777777" w:rsidR="003C45B1" w:rsidRPr="00756124" w:rsidRDefault="003C45B1"/>
    <w:p w14:paraId="57F12FD1" w14:textId="77777777" w:rsidR="00CD32E7" w:rsidRPr="00756124" w:rsidRDefault="00CD32E7" w:rsidP="003C45B1"/>
    <w:sectPr w:rsidR="00CD32E7" w:rsidRPr="00756124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EBCC" w14:textId="77777777" w:rsidR="005F5E24" w:rsidRDefault="005F5E24">
      <w:r>
        <w:separator/>
      </w:r>
    </w:p>
  </w:endnote>
  <w:endnote w:type="continuationSeparator" w:id="0">
    <w:p w14:paraId="433FD6E9" w14:textId="77777777" w:rsidR="005F5E24" w:rsidRDefault="005F5E24">
      <w:r>
        <w:continuationSeparator/>
      </w:r>
    </w:p>
  </w:endnote>
  <w:endnote w:type="continuationNotice" w:id="1">
    <w:p w14:paraId="29139337" w14:textId="77777777" w:rsidR="005F5E24" w:rsidRDefault="005F5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3912" w14:textId="5AE2ED4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868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D982F" w14:textId="77777777" w:rsidR="005F5E24" w:rsidRDefault="005F5E24">
      <w:r>
        <w:separator/>
      </w:r>
    </w:p>
  </w:footnote>
  <w:footnote w:type="continuationSeparator" w:id="0">
    <w:p w14:paraId="066FED85" w14:textId="77777777" w:rsidR="005F5E24" w:rsidRDefault="005F5E24">
      <w:r>
        <w:continuationSeparator/>
      </w:r>
    </w:p>
  </w:footnote>
  <w:footnote w:type="continuationNotice" w:id="1">
    <w:p w14:paraId="50E56DFF" w14:textId="77777777" w:rsidR="005F5E24" w:rsidRDefault="005F5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2CE6" w14:textId="77777777" w:rsidR="000868D0" w:rsidRDefault="0008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00936">
    <w:abstractNumId w:val="12"/>
  </w:num>
  <w:num w:numId="2" w16cid:durableId="1506901782">
    <w:abstractNumId w:val="3"/>
  </w:num>
  <w:num w:numId="3" w16cid:durableId="1659769511">
    <w:abstractNumId w:val="2"/>
  </w:num>
  <w:num w:numId="4" w16cid:durableId="1518809599">
    <w:abstractNumId w:val="11"/>
  </w:num>
  <w:num w:numId="5" w16cid:durableId="2004552999">
    <w:abstractNumId w:val="17"/>
  </w:num>
  <w:num w:numId="6" w16cid:durableId="1720130207">
    <w:abstractNumId w:val="22"/>
  </w:num>
  <w:num w:numId="7" w16cid:durableId="672218505">
    <w:abstractNumId w:val="21"/>
  </w:num>
  <w:num w:numId="8" w16cid:durableId="992835318">
    <w:abstractNumId w:val="8"/>
  </w:num>
  <w:num w:numId="9" w16cid:durableId="1699962646">
    <w:abstractNumId w:val="20"/>
  </w:num>
  <w:num w:numId="10" w16cid:durableId="1711686978">
    <w:abstractNumId w:val="23"/>
  </w:num>
  <w:num w:numId="11" w16cid:durableId="1347947722">
    <w:abstractNumId w:val="6"/>
  </w:num>
  <w:num w:numId="12" w16cid:durableId="2135251535">
    <w:abstractNumId w:val="19"/>
  </w:num>
  <w:num w:numId="13" w16cid:durableId="629358388">
    <w:abstractNumId w:val="4"/>
  </w:num>
  <w:num w:numId="14" w16cid:durableId="346761525">
    <w:abstractNumId w:val="9"/>
  </w:num>
  <w:num w:numId="15" w16cid:durableId="686904609">
    <w:abstractNumId w:val="18"/>
  </w:num>
  <w:num w:numId="16" w16cid:durableId="1736052016">
    <w:abstractNumId w:val="15"/>
  </w:num>
  <w:num w:numId="17" w16cid:durableId="1439714570">
    <w:abstractNumId w:val="5"/>
  </w:num>
  <w:num w:numId="18" w16cid:durableId="907108230">
    <w:abstractNumId w:val="24"/>
  </w:num>
  <w:num w:numId="19" w16cid:durableId="548996413">
    <w:abstractNumId w:val="0"/>
  </w:num>
  <w:num w:numId="20" w16cid:durableId="1469131957">
    <w:abstractNumId w:val="13"/>
  </w:num>
  <w:num w:numId="21" w16cid:durableId="228880522">
    <w:abstractNumId w:val="14"/>
  </w:num>
  <w:num w:numId="22" w16cid:durableId="973634522">
    <w:abstractNumId w:val="7"/>
  </w:num>
  <w:num w:numId="23" w16cid:durableId="1208764995">
    <w:abstractNumId w:val="16"/>
  </w:num>
  <w:num w:numId="24" w16cid:durableId="491796417">
    <w:abstractNumId w:val="1"/>
  </w:num>
  <w:num w:numId="25" w16cid:durableId="1704939870">
    <w:abstractNumId w:val="25"/>
  </w:num>
  <w:num w:numId="26" w16cid:durableId="503400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6AAF"/>
    <w:rsid w:val="000868D0"/>
    <w:rsid w:val="000B0527"/>
    <w:rsid w:val="000B4355"/>
    <w:rsid w:val="001D11AF"/>
    <w:rsid w:val="001E01C5"/>
    <w:rsid w:val="00207091"/>
    <w:rsid w:val="002326A3"/>
    <w:rsid w:val="00237D8A"/>
    <w:rsid w:val="002551C4"/>
    <w:rsid w:val="00260FEC"/>
    <w:rsid w:val="0029783A"/>
    <w:rsid w:val="002A4E23"/>
    <w:rsid w:val="002D703A"/>
    <w:rsid w:val="002D77E9"/>
    <w:rsid w:val="002F6383"/>
    <w:rsid w:val="00313841"/>
    <w:rsid w:val="00323AC0"/>
    <w:rsid w:val="00323EE8"/>
    <w:rsid w:val="00340CE9"/>
    <w:rsid w:val="0034366A"/>
    <w:rsid w:val="003B596B"/>
    <w:rsid w:val="003C45B1"/>
    <w:rsid w:val="003C57CA"/>
    <w:rsid w:val="00423DED"/>
    <w:rsid w:val="00464EEB"/>
    <w:rsid w:val="005041AF"/>
    <w:rsid w:val="0054275D"/>
    <w:rsid w:val="005569A6"/>
    <w:rsid w:val="00561BAC"/>
    <w:rsid w:val="0058777D"/>
    <w:rsid w:val="005A3C1B"/>
    <w:rsid w:val="005C602C"/>
    <w:rsid w:val="005F5E24"/>
    <w:rsid w:val="006163DB"/>
    <w:rsid w:val="00630A9C"/>
    <w:rsid w:val="00636879"/>
    <w:rsid w:val="0065644A"/>
    <w:rsid w:val="0068427A"/>
    <w:rsid w:val="006A0F1E"/>
    <w:rsid w:val="00725DB1"/>
    <w:rsid w:val="00756124"/>
    <w:rsid w:val="00757944"/>
    <w:rsid w:val="007914EF"/>
    <w:rsid w:val="007E0A0D"/>
    <w:rsid w:val="00825770"/>
    <w:rsid w:val="008919DF"/>
    <w:rsid w:val="008B7E59"/>
    <w:rsid w:val="00936875"/>
    <w:rsid w:val="009440D5"/>
    <w:rsid w:val="00966FD0"/>
    <w:rsid w:val="009A584F"/>
    <w:rsid w:val="009C0D29"/>
    <w:rsid w:val="00A0685B"/>
    <w:rsid w:val="00A124BD"/>
    <w:rsid w:val="00A20CE6"/>
    <w:rsid w:val="00A658BF"/>
    <w:rsid w:val="00A92D6D"/>
    <w:rsid w:val="00AD7221"/>
    <w:rsid w:val="00AE2C9E"/>
    <w:rsid w:val="00B02E74"/>
    <w:rsid w:val="00B07CD9"/>
    <w:rsid w:val="00B167E3"/>
    <w:rsid w:val="00B31BBF"/>
    <w:rsid w:val="00B469B5"/>
    <w:rsid w:val="00B5048B"/>
    <w:rsid w:val="00B853D4"/>
    <w:rsid w:val="00BA1110"/>
    <w:rsid w:val="00BB6AEE"/>
    <w:rsid w:val="00BD495B"/>
    <w:rsid w:val="00BD5A28"/>
    <w:rsid w:val="00BF1D57"/>
    <w:rsid w:val="00C009F4"/>
    <w:rsid w:val="00C40567"/>
    <w:rsid w:val="00C40A43"/>
    <w:rsid w:val="00C94879"/>
    <w:rsid w:val="00CB5C52"/>
    <w:rsid w:val="00CB702E"/>
    <w:rsid w:val="00CD32E7"/>
    <w:rsid w:val="00CE4BD7"/>
    <w:rsid w:val="00CF25D8"/>
    <w:rsid w:val="00D01C2D"/>
    <w:rsid w:val="00D2289F"/>
    <w:rsid w:val="00D55F9B"/>
    <w:rsid w:val="00D61727"/>
    <w:rsid w:val="00D625F1"/>
    <w:rsid w:val="00D75063"/>
    <w:rsid w:val="00DA4443"/>
    <w:rsid w:val="00DD5D41"/>
    <w:rsid w:val="00E71EFF"/>
    <w:rsid w:val="00E86E25"/>
    <w:rsid w:val="00EB63EB"/>
    <w:rsid w:val="00F3015A"/>
    <w:rsid w:val="00F43B0E"/>
    <w:rsid w:val="00F82CD4"/>
    <w:rsid w:val="00FE3402"/>
    <w:rsid w:val="00FF3E7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0AA84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A444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A444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A4443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326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B62A-F48B-4411-B4B3-69D4C99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SP00555</vt:lpstr>
      <vt:lpstr>SECTION 00555 - POST-TENSIONING</vt:lpstr>
    </vt:vector>
  </TitlesOfParts>
  <Company>Oregon Dept of Transportation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2017-01-07T00:00:00Z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92f17f0d-ae86-46fd-b4d2-0d8a4dc2f925</vt:lpwstr>
  </property>
  <property fmtid="{D5CDD505-2E9C-101B-9397-08002B2CF9AE}" pid="12" name="MSIP_Label_c9cf6fe3-5bce-446b-ad70-bd306593eea0_ContentBits">
    <vt:lpwstr>0</vt:lpwstr>
  </property>
</Properties>
</file>