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6B1A" w14:textId="48A2505C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2D361A">
        <w:t>0</w:t>
      </w:r>
      <w:r w:rsidR="00863F80">
        <w:t>5</w:t>
      </w:r>
      <w:r w:rsidRPr="00A917B4">
        <w:t>-01-2</w:t>
      </w:r>
      <w:r w:rsidR="002D361A">
        <w:t>5</w:t>
      </w:r>
    </w:p>
    <w:p w14:paraId="276DDFE2" w14:textId="4B2E8952" w:rsidR="00CC153F" w:rsidRDefault="00601B11" w:rsidP="0038703D">
      <w:pPr>
        <w:pStyle w:val="SPTitle"/>
      </w:pPr>
      <w:r w:rsidRPr="00A917B4">
        <w:tab/>
        <w:t xml:space="preserve">Last updated: </w:t>
      </w:r>
      <w:r w:rsidR="00A00F31">
        <w:t>0</w:t>
      </w:r>
      <w:r w:rsidR="006A79FC">
        <w:t>2</w:t>
      </w:r>
      <w:r w:rsidR="00A00F31">
        <w:t>-</w:t>
      </w:r>
      <w:r w:rsidR="006A79FC">
        <w:t>03</w:t>
      </w:r>
      <w:r w:rsidR="00400C39" w:rsidRPr="00A917B4">
        <w:t>-2</w:t>
      </w:r>
      <w:r w:rsidR="002D361A">
        <w:t>5</w:t>
      </w:r>
    </w:p>
    <w:p w14:paraId="39FD79F2" w14:textId="387EFC47" w:rsidR="00400C39" w:rsidRPr="00A917B4" w:rsidRDefault="00CC153F" w:rsidP="0038703D">
      <w:pPr>
        <w:pStyle w:val="SPTitle"/>
      </w:pPr>
      <w:r>
        <w:tab/>
      </w:r>
      <w:r w:rsidRPr="00CC153F">
        <w:t>Requires SP02510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471EC60F" w:rsidR="00400C39" w:rsidRPr="00A917B4" w:rsidRDefault="00400C39" w:rsidP="00400C39">
      <w:pPr>
        <w:pStyle w:val="Instructions"/>
      </w:pPr>
      <w:r w:rsidRPr="00A917B4">
        <w:t>(Follow all instructions and make all edits with “Track Changes” turned on. If there are no instructions [</w:t>
      </w:r>
      <w:r w:rsidR="00C27B85">
        <w:t>purple</w:t>
      </w:r>
      <w:r w:rsidR="00C27B85" w:rsidRPr="00A917B4">
        <w:t xml:space="preserve"> </w:t>
      </w:r>
      <w:r w:rsidRPr="00A917B4">
        <w:t xml:space="preserve">text] above a subsection, paragraph, sentence, or bullet, then include it in the </w:t>
      </w:r>
      <w:r w:rsidR="00A00F31">
        <w:t>P</w:t>
      </w:r>
      <w:r w:rsidRPr="00A917B4">
        <w:t xml:space="preserve">roject. Delete all </w:t>
      </w:r>
      <w:r w:rsidR="00C27B85">
        <w:t>purple</w:t>
      </w:r>
      <w:r w:rsidR="00C27B85" w:rsidRPr="00A917B4">
        <w:t xml:space="preserve"> </w:t>
      </w:r>
      <w:r w:rsidRPr="00A917B4">
        <w:t>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Default="00D008E8">
      <w:pPr>
        <w:rPr>
          <w:szCs w:val="22"/>
        </w:rPr>
      </w:pPr>
    </w:p>
    <w:p w14:paraId="3ACA55BE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00920.10  Materials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this subsection, except subsection number and title, with the following:</w:t>
      </w:r>
    </w:p>
    <w:p w14:paraId="7F483429" w14:textId="77777777" w:rsidR="0074794B" w:rsidRDefault="0074794B" w:rsidP="0074794B">
      <w:pPr>
        <w:rPr>
          <w:szCs w:val="22"/>
        </w:rPr>
      </w:pPr>
    </w:p>
    <w:p w14:paraId="1005F671" w14:textId="77777777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>Furnish Materials for constructing sign support footings meeting the following requirements:</w:t>
      </w:r>
    </w:p>
    <w:p w14:paraId="4FCC161B" w14:textId="77777777" w:rsidR="0074794B" w:rsidRPr="001A2A8D" w:rsidRDefault="0074794B" w:rsidP="0074794B">
      <w:pPr>
        <w:rPr>
          <w:szCs w:val="22"/>
        </w:rPr>
      </w:pPr>
    </w:p>
    <w:p w14:paraId="6378E778" w14:textId="77777777" w:rsidR="0074794B" w:rsidRPr="001A2A8D" w:rsidRDefault="0074794B" w:rsidP="0074794B">
      <w:pPr>
        <w:pStyle w:val="Listmaterials"/>
      </w:pPr>
      <w:r>
        <w:tab/>
      </w:r>
      <w:r w:rsidRPr="001A2A8D">
        <w:t>Anchor Bolts</w:t>
      </w:r>
      <w:r w:rsidRPr="001A2A8D">
        <w:tab/>
        <w:t>02560.30</w:t>
      </w:r>
    </w:p>
    <w:p w14:paraId="3054C262" w14:textId="77777777" w:rsidR="0074794B" w:rsidRPr="001A2A8D" w:rsidRDefault="0074794B" w:rsidP="0074794B">
      <w:pPr>
        <w:pStyle w:val="Listmaterials"/>
      </w:pPr>
      <w:r>
        <w:tab/>
      </w:r>
      <w:r w:rsidRPr="001A2A8D">
        <w:t>Backfill, unless otherwise directed</w:t>
      </w:r>
      <w:r w:rsidRPr="001A2A8D">
        <w:tab/>
        <w:t>00510.10 or 00510.11</w:t>
      </w:r>
    </w:p>
    <w:p w14:paraId="3EB1F0A2" w14:textId="77777777" w:rsidR="0074794B" w:rsidRPr="001A2A8D" w:rsidRDefault="0074794B" w:rsidP="0074794B">
      <w:pPr>
        <w:pStyle w:val="Listmaterials"/>
      </w:pPr>
      <w:r>
        <w:tab/>
      </w:r>
      <w:r w:rsidRPr="001A2A8D">
        <w:t>Commercial Grade Concrete</w:t>
      </w:r>
      <w:r w:rsidRPr="001A2A8D">
        <w:tab/>
        <w:t>00440</w:t>
      </w:r>
    </w:p>
    <w:p w14:paraId="4B69582F" w14:textId="77777777" w:rsidR="0074794B" w:rsidRDefault="0074794B" w:rsidP="0074794B">
      <w:pPr>
        <w:pStyle w:val="Listmaterials"/>
      </w:pPr>
      <w:r>
        <w:tab/>
      </w:r>
      <w:r w:rsidRPr="001A2A8D">
        <w:t>Reinforcement</w:t>
      </w:r>
      <w:r w:rsidRPr="001A2A8D">
        <w:tab/>
        <w:t>02510</w:t>
      </w:r>
    </w:p>
    <w:p w14:paraId="2368DB0B" w14:textId="77777777" w:rsidR="0074794B" w:rsidRPr="001A2A8D" w:rsidRDefault="0074794B" w:rsidP="0074794B">
      <w:pPr>
        <w:pStyle w:val="Listmaterials"/>
      </w:pPr>
      <w:r>
        <w:tab/>
        <w:t>Structural Concrete</w:t>
      </w:r>
      <w:r>
        <w:tab/>
        <w:t>00540</w:t>
      </w:r>
    </w:p>
    <w:p w14:paraId="08A7F1EB" w14:textId="77777777" w:rsidR="0074794B" w:rsidRDefault="0074794B" w:rsidP="0074794B">
      <w:pPr>
        <w:rPr>
          <w:szCs w:val="22"/>
        </w:rPr>
      </w:pPr>
    </w:p>
    <w:p w14:paraId="2DF86B56" w14:textId="77777777" w:rsidR="0074794B" w:rsidRDefault="0074794B" w:rsidP="0074794B">
      <w:pPr>
        <w:rPr>
          <w:szCs w:val="22"/>
        </w:rPr>
      </w:pPr>
      <w:r>
        <w:rPr>
          <w:szCs w:val="22"/>
        </w:rPr>
        <w:t>Furnish Commercial Grade Concrete for minor sign support foundations. Furnish structural concrete for major sign support foundations.</w:t>
      </w:r>
    </w:p>
    <w:p w14:paraId="2E3A871A" w14:textId="77777777" w:rsidR="0074794B" w:rsidRDefault="0074794B" w:rsidP="0074794B">
      <w:pPr>
        <w:rPr>
          <w:szCs w:val="22"/>
        </w:rPr>
      </w:pPr>
    </w:p>
    <w:p w14:paraId="165DC784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00920.41  Concrete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the paragraph beginning “Construct concrete sign foundations…” with the following:</w:t>
      </w:r>
    </w:p>
    <w:p w14:paraId="26BBC8FA" w14:textId="77777777" w:rsidR="0074794B" w:rsidRDefault="0074794B" w:rsidP="0074794B">
      <w:pPr>
        <w:rPr>
          <w:szCs w:val="22"/>
        </w:rPr>
      </w:pPr>
    </w:p>
    <w:p w14:paraId="0D19F73D" w14:textId="76A560B3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 xml:space="preserve">Construct concrete </w:t>
      </w:r>
      <w:r>
        <w:rPr>
          <w:szCs w:val="22"/>
        </w:rPr>
        <w:t xml:space="preserve">minor </w:t>
      </w:r>
      <w:r w:rsidRPr="001A2A8D">
        <w:rPr>
          <w:szCs w:val="22"/>
        </w:rPr>
        <w:t xml:space="preserve">sign </w:t>
      </w:r>
      <w:r>
        <w:rPr>
          <w:szCs w:val="22"/>
        </w:rPr>
        <w:t xml:space="preserve">support </w:t>
      </w:r>
      <w:r w:rsidRPr="001A2A8D">
        <w:rPr>
          <w:szCs w:val="22"/>
        </w:rPr>
        <w:t>foundations according to Section 00440 and the applicable portions of 00540.48(a).</w:t>
      </w:r>
      <w:r>
        <w:rPr>
          <w:szCs w:val="22"/>
        </w:rPr>
        <w:t xml:space="preserve"> Construct major sign support footings according to Section 00540.</w:t>
      </w:r>
    </w:p>
    <w:p w14:paraId="27F2B353" w14:textId="77777777" w:rsidR="0074794B" w:rsidRPr="00A917B4" w:rsidRDefault="0074794B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lastRenderedPageBreak/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467887">
      <w:pPr>
        <w:pStyle w:val="Instructions-Bullet"/>
      </w:pPr>
      <w:r w:rsidRPr="00A917B4">
        <w:t>Truss Sign Bridge</w:t>
      </w:r>
    </w:p>
    <w:p w14:paraId="04ACE3D8" w14:textId="77777777" w:rsidR="00E311A8" w:rsidRPr="00A917B4" w:rsidRDefault="00E311A8" w:rsidP="00467887">
      <w:pPr>
        <w:pStyle w:val="Instructions-Bullet"/>
      </w:pPr>
      <w:r w:rsidRPr="00A917B4">
        <w:t>Monotube Sign Bridge</w:t>
      </w:r>
    </w:p>
    <w:p w14:paraId="77AD7CF4" w14:textId="77777777" w:rsidR="00E311A8" w:rsidRPr="00A917B4" w:rsidRDefault="00E311A8" w:rsidP="00467887">
      <w:pPr>
        <w:pStyle w:val="Instructions-Bullet"/>
      </w:pPr>
      <w:r w:rsidRPr="00A917B4">
        <w:t>Butterfly Sign Structure</w:t>
      </w:r>
    </w:p>
    <w:p w14:paraId="559F9247" w14:textId="77777777" w:rsidR="00E311A8" w:rsidRPr="00A917B4" w:rsidRDefault="00E311A8" w:rsidP="00467887">
      <w:pPr>
        <w:pStyle w:val="Instructions-Bullet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863F80">
        <w:rPr>
          <w:b/>
          <w:i/>
          <w:color w:val="7030A0"/>
          <w:szCs w:val="22"/>
        </w:rPr>
        <w:tab/>
        <w:t>(</w:t>
      </w:r>
      <w:r w:rsidRPr="00A917B4">
        <w:rPr>
          <w:szCs w:val="22"/>
        </w:rPr>
        <w:t>Support Type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863F80">
        <w:rPr>
          <w:b/>
          <w:i/>
          <w:color w:val="7030A0"/>
          <w:szCs w:val="22"/>
        </w:rPr>
        <w:t>(</w:t>
      </w:r>
      <w:r w:rsidRPr="00A917B4">
        <w:rPr>
          <w:szCs w:val="22"/>
        </w:rPr>
        <w:t>Str. No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Default="005151E1" w:rsidP="006401E1"/>
    <w:p w14:paraId="77621046" w14:textId="77777777" w:rsidR="0074794B" w:rsidRPr="00A917B4" w:rsidRDefault="0074794B" w:rsidP="0074794B">
      <w:pPr>
        <w:pStyle w:val="Instructions-Indented"/>
      </w:pPr>
      <w:r w:rsidRPr="00A917B4">
        <w:t>(Use the following subsection .</w:t>
      </w:r>
      <w:r>
        <w:t>9</w:t>
      </w:r>
      <w:r w:rsidRPr="00A917B4">
        <w:t>0 when major sign supports are required.)</w:t>
      </w:r>
    </w:p>
    <w:p w14:paraId="0817573A" w14:textId="77777777" w:rsidR="0074794B" w:rsidRPr="00A917B4" w:rsidRDefault="0074794B" w:rsidP="0074794B"/>
    <w:p w14:paraId="027A010C" w14:textId="77777777" w:rsidR="0074794B" w:rsidRDefault="0074794B" w:rsidP="0074794B">
      <w:r w:rsidRPr="001A2A8D">
        <w:rPr>
          <w:b/>
          <w:bCs/>
        </w:rPr>
        <w:t>00920.90  Payment</w:t>
      </w:r>
      <w:r>
        <w:t> </w:t>
      </w:r>
      <w:r w:rsidRPr="001A2A8D">
        <w:t>-</w:t>
      </w:r>
      <w:r>
        <w:t> Add the following paragraph to the end of this subsection:</w:t>
      </w:r>
    </w:p>
    <w:p w14:paraId="1D86ECF2" w14:textId="77777777" w:rsidR="0074794B" w:rsidRDefault="0074794B" w:rsidP="0074794B"/>
    <w:p w14:paraId="5C3CD39C" w14:textId="4B83945F" w:rsidR="0074794B" w:rsidRPr="00A917B4" w:rsidRDefault="0074794B" w:rsidP="0074794B">
      <w:r>
        <w:t>No separate or additional payment will be made</w:t>
      </w:r>
      <w:r w:rsidR="003016B9">
        <w:t xml:space="preserve"> </w:t>
      </w:r>
      <w:r>
        <w:t xml:space="preserve">for structural concrete in major sign support </w:t>
      </w:r>
      <w:r w:rsidR="007F0BEC">
        <w:t>footings</w:t>
      </w:r>
      <w:r>
        <w:t>.</w:t>
      </w:r>
    </w:p>
    <w:p w14:paraId="5EC03DC1" w14:textId="77777777" w:rsidR="0074794B" w:rsidRPr="00A917B4" w:rsidRDefault="0074794B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2C35" w14:textId="77777777" w:rsidR="00471727" w:rsidRDefault="00471727">
      <w:r>
        <w:separator/>
      </w:r>
    </w:p>
  </w:endnote>
  <w:endnote w:type="continuationSeparator" w:id="0">
    <w:p w14:paraId="680EC60E" w14:textId="77777777" w:rsidR="00471727" w:rsidRDefault="00471727">
      <w:r>
        <w:continuationSeparator/>
      </w:r>
    </w:p>
  </w:endnote>
  <w:endnote w:type="continuationNotice" w:id="1">
    <w:p w14:paraId="012E8949" w14:textId="77777777" w:rsidR="00471727" w:rsidRDefault="00471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4AA7" w14:textId="77777777" w:rsidR="00471727" w:rsidRDefault="00471727">
      <w:r>
        <w:separator/>
      </w:r>
    </w:p>
  </w:footnote>
  <w:footnote w:type="continuationSeparator" w:id="0">
    <w:p w14:paraId="2F80AB2C" w14:textId="77777777" w:rsidR="00471727" w:rsidRDefault="00471727">
      <w:r>
        <w:continuationSeparator/>
      </w:r>
    </w:p>
  </w:footnote>
  <w:footnote w:type="continuationNotice" w:id="1">
    <w:p w14:paraId="311190CE" w14:textId="77777777" w:rsidR="00471727" w:rsidRDefault="004717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EC49BE"/>
    <w:lvl w:ilvl="0" w:tplc="84FA1442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47E"/>
    <w:rsid w:val="00085AEB"/>
    <w:rsid w:val="00086365"/>
    <w:rsid w:val="00086F6D"/>
    <w:rsid w:val="000A7301"/>
    <w:rsid w:val="000B0527"/>
    <w:rsid w:val="000B4355"/>
    <w:rsid w:val="000B4D5C"/>
    <w:rsid w:val="000C1D42"/>
    <w:rsid w:val="000C74BB"/>
    <w:rsid w:val="000E40F5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807E7"/>
    <w:rsid w:val="00291A85"/>
    <w:rsid w:val="002967B3"/>
    <w:rsid w:val="0029783A"/>
    <w:rsid w:val="002A4E23"/>
    <w:rsid w:val="002C65C3"/>
    <w:rsid w:val="002D361A"/>
    <w:rsid w:val="002D77E9"/>
    <w:rsid w:val="002F1C0C"/>
    <w:rsid w:val="002F6A04"/>
    <w:rsid w:val="003016B9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67887"/>
    <w:rsid w:val="00471727"/>
    <w:rsid w:val="00495505"/>
    <w:rsid w:val="004A4F6B"/>
    <w:rsid w:val="004E6032"/>
    <w:rsid w:val="00500AFF"/>
    <w:rsid w:val="0050470C"/>
    <w:rsid w:val="005151E1"/>
    <w:rsid w:val="005256B4"/>
    <w:rsid w:val="00542C5C"/>
    <w:rsid w:val="005520D7"/>
    <w:rsid w:val="005569A6"/>
    <w:rsid w:val="005675F0"/>
    <w:rsid w:val="005738C7"/>
    <w:rsid w:val="005A3C1B"/>
    <w:rsid w:val="005A6681"/>
    <w:rsid w:val="005B5FF3"/>
    <w:rsid w:val="005C602C"/>
    <w:rsid w:val="005D7581"/>
    <w:rsid w:val="00601B11"/>
    <w:rsid w:val="006030C9"/>
    <w:rsid w:val="00613E90"/>
    <w:rsid w:val="006163DB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427A"/>
    <w:rsid w:val="00696B88"/>
    <w:rsid w:val="006A0F1E"/>
    <w:rsid w:val="006A277B"/>
    <w:rsid w:val="006A3849"/>
    <w:rsid w:val="006A79FC"/>
    <w:rsid w:val="006B71D6"/>
    <w:rsid w:val="006D59A2"/>
    <w:rsid w:val="006E383B"/>
    <w:rsid w:val="006E5128"/>
    <w:rsid w:val="00712CAE"/>
    <w:rsid w:val="0072461E"/>
    <w:rsid w:val="00743567"/>
    <w:rsid w:val="00744376"/>
    <w:rsid w:val="0074794B"/>
    <w:rsid w:val="00757944"/>
    <w:rsid w:val="00766A4B"/>
    <w:rsid w:val="007914EF"/>
    <w:rsid w:val="00793843"/>
    <w:rsid w:val="007B24B0"/>
    <w:rsid w:val="007B49E8"/>
    <w:rsid w:val="007C6C65"/>
    <w:rsid w:val="007E0A0D"/>
    <w:rsid w:val="007F0BEC"/>
    <w:rsid w:val="008016E1"/>
    <w:rsid w:val="00823E74"/>
    <w:rsid w:val="00863F80"/>
    <w:rsid w:val="008919DF"/>
    <w:rsid w:val="008B7E59"/>
    <w:rsid w:val="008D2A38"/>
    <w:rsid w:val="008E284E"/>
    <w:rsid w:val="008E78B1"/>
    <w:rsid w:val="00900A5C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65BD1"/>
    <w:rsid w:val="00A66BC6"/>
    <w:rsid w:val="00A845A7"/>
    <w:rsid w:val="00A917B4"/>
    <w:rsid w:val="00AB42DD"/>
    <w:rsid w:val="00AE2C9E"/>
    <w:rsid w:val="00B02E74"/>
    <w:rsid w:val="00B16525"/>
    <w:rsid w:val="00B167E3"/>
    <w:rsid w:val="00B31BBF"/>
    <w:rsid w:val="00B67059"/>
    <w:rsid w:val="00B74D4E"/>
    <w:rsid w:val="00BB0B69"/>
    <w:rsid w:val="00BC1830"/>
    <w:rsid w:val="00BC3015"/>
    <w:rsid w:val="00BC5913"/>
    <w:rsid w:val="00BD495B"/>
    <w:rsid w:val="00BF1D57"/>
    <w:rsid w:val="00BF7BE8"/>
    <w:rsid w:val="00C154FB"/>
    <w:rsid w:val="00C22617"/>
    <w:rsid w:val="00C27B85"/>
    <w:rsid w:val="00C43AD2"/>
    <w:rsid w:val="00C45E8D"/>
    <w:rsid w:val="00C52C99"/>
    <w:rsid w:val="00C77BEC"/>
    <w:rsid w:val="00C92520"/>
    <w:rsid w:val="00CA281D"/>
    <w:rsid w:val="00CB1B14"/>
    <w:rsid w:val="00CB28AE"/>
    <w:rsid w:val="00CB5C52"/>
    <w:rsid w:val="00CB6676"/>
    <w:rsid w:val="00CC153F"/>
    <w:rsid w:val="00CC36B9"/>
    <w:rsid w:val="00CD42D3"/>
    <w:rsid w:val="00CE4BD7"/>
    <w:rsid w:val="00CE556F"/>
    <w:rsid w:val="00CF25D8"/>
    <w:rsid w:val="00CF7645"/>
    <w:rsid w:val="00D008E8"/>
    <w:rsid w:val="00D156FB"/>
    <w:rsid w:val="00D479AB"/>
    <w:rsid w:val="00D51E49"/>
    <w:rsid w:val="00D55F9B"/>
    <w:rsid w:val="00D57928"/>
    <w:rsid w:val="00D57F65"/>
    <w:rsid w:val="00D73ED0"/>
    <w:rsid w:val="00D806D4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00C6"/>
    <w:rsid w:val="00F746D1"/>
    <w:rsid w:val="00F81CE5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3F8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3F8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link w:val="Instructions-BulletChar"/>
    <w:qFormat/>
    <w:rsid w:val="00467887"/>
    <w:rPr>
      <w:b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  <w:style w:type="character" w:customStyle="1" w:styleId="Instructions-BulletChar">
    <w:name w:val="Instructions - Bullet Char"/>
    <w:basedOn w:val="Bullet2Char"/>
    <w:link w:val="Instructions-Bullet"/>
    <w:rsid w:val="00467887"/>
    <w:rPr>
      <w:rFonts w:ascii="Arial" w:hAnsi="Arial"/>
      <w:b/>
      <w:color w:val="7030A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SP00920</vt:lpstr>
    </vt:vector>
  </TitlesOfParts>
  <Company>Oregon Dept of Transportation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2018-10-29T17:45:00Z</dcterms:created>
  <dcterms:modified xsi:type="dcterms:W3CDTF">2025-02-03T20:40:00Z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