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5BF00" w14:textId="06F1A127" w:rsidR="00DB6A54" w:rsidRPr="005537F4" w:rsidRDefault="00DB6A54" w:rsidP="00DB6A54">
      <w:pPr>
        <w:pStyle w:val="SPTitle"/>
      </w:pPr>
      <w:r w:rsidRPr="005537F4">
        <w:t>SP00930  (Special Provisions for the 202</w:t>
      </w:r>
      <w:r w:rsidR="000643DC" w:rsidRPr="005537F4">
        <w:t>4</w:t>
      </w:r>
      <w:r w:rsidRPr="005537F4">
        <w:t xml:space="preserve"> Book) </w:t>
      </w:r>
      <w:r w:rsidRPr="005537F4">
        <w:tab/>
        <w:t xml:space="preserve">(Bidding on or after: </w:t>
      </w:r>
      <w:r w:rsidR="00291E3D">
        <w:t>0</w:t>
      </w:r>
      <w:r w:rsidR="00073A16">
        <w:t>5</w:t>
      </w:r>
      <w:r w:rsidRPr="005537F4">
        <w:t>-01-2</w:t>
      </w:r>
      <w:r w:rsidR="00291E3D">
        <w:t>5</w:t>
      </w:r>
    </w:p>
    <w:p w14:paraId="54B2B5BC" w14:textId="41AECF31" w:rsidR="00BD7302" w:rsidRDefault="00DB6A54" w:rsidP="00DB6A54">
      <w:pPr>
        <w:pStyle w:val="SPTitle"/>
      </w:pPr>
      <w:r w:rsidRPr="005537F4">
        <w:tab/>
        <w:t xml:space="preserve">Last updated: </w:t>
      </w:r>
      <w:r w:rsidR="005537F4" w:rsidRPr="005537F4">
        <w:t>0</w:t>
      </w:r>
      <w:r w:rsidR="00073A16">
        <w:t>1</w:t>
      </w:r>
      <w:r w:rsidR="005537F4" w:rsidRPr="005537F4">
        <w:t>-</w:t>
      </w:r>
      <w:r w:rsidR="00073A16">
        <w:t>2</w:t>
      </w:r>
      <w:r w:rsidR="003041D8">
        <w:t>3</w:t>
      </w:r>
      <w:r w:rsidRPr="005537F4">
        <w:t>-2</w:t>
      </w:r>
      <w:r w:rsidR="00073A16">
        <w:t>5</w:t>
      </w:r>
    </w:p>
    <w:p w14:paraId="7C356EBF" w14:textId="0CA08981" w:rsidR="00BD7302" w:rsidRDefault="00BD7302" w:rsidP="00BD7302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  <w:r w:rsidR="00291E3D">
        <w:rPr>
          <w:i/>
        </w:rPr>
        <w:t>SP</w:t>
      </w:r>
      <w:r>
        <w:rPr>
          <w:i/>
        </w:rPr>
        <w:t>02560</w:t>
      </w:r>
      <w:r w:rsidR="00E67BE2">
        <w:rPr>
          <w:i/>
        </w:rPr>
        <w:t xml:space="preserve"> when</w:t>
      </w:r>
    </w:p>
    <w:p w14:paraId="0E2D32E0" w14:textId="3927E826" w:rsidR="00DB6A54" w:rsidRPr="005537F4" w:rsidRDefault="00BD7302" w:rsidP="00BD7302">
      <w:pPr>
        <w:pStyle w:val="SPTitle"/>
      </w:pPr>
      <w:r>
        <w:rPr>
          <w:i/>
        </w:rPr>
        <w:tab/>
      </w:r>
      <w:r w:rsidR="00E67BE2">
        <w:rPr>
          <w:i/>
        </w:rPr>
        <w:t>high strength fasteners are required</w:t>
      </w:r>
      <w:r>
        <w:rPr>
          <w:i/>
        </w:rPr>
        <w:t>.</w:t>
      </w:r>
      <w:r w:rsidR="00DB6A54" w:rsidRPr="005537F4">
        <w:t>)</w:t>
      </w:r>
    </w:p>
    <w:p w14:paraId="078D6285" w14:textId="77777777" w:rsidR="00306E2C" w:rsidRPr="005537F4" w:rsidRDefault="00306E2C"/>
    <w:p w14:paraId="56094DA0" w14:textId="24DE773D" w:rsidR="00306E2C" w:rsidRPr="005537F4" w:rsidRDefault="00306E2C" w:rsidP="00306E2C">
      <w:pPr>
        <w:pStyle w:val="Heading1"/>
      </w:pPr>
      <w:r w:rsidRPr="005537F4">
        <w:t>SECTION 00930 - METAL SIGN SUPPORTS</w:t>
      </w:r>
    </w:p>
    <w:p w14:paraId="3DF3CDA4" w14:textId="77777777" w:rsidR="00306E2C" w:rsidRPr="005537F4" w:rsidRDefault="00306E2C"/>
    <w:p w14:paraId="53135A0A" w14:textId="028CDC7D" w:rsidR="00DB6A54" w:rsidRPr="005537F4" w:rsidRDefault="00DB6A54" w:rsidP="00DB6A54">
      <w:pPr>
        <w:pStyle w:val="Instructions"/>
      </w:pPr>
      <w:r w:rsidRPr="005537F4">
        <w:t>(Follow all instructions and make all edits with “Track Changes” turned on. If there are no instructions [</w:t>
      </w:r>
      <w:r w:rsidR="00073A16">
        <w:t>purple</w:t>
      </w:r>
      <w:r w:rsidR="00073A16" w:rsidRPr="005537F4">
        <w:t xml:space="preserve"> </w:t>
      </w:r>
      <w:r w:rsidRPr="005537F4">
        <w:t xml:space="preserve">text] above a subsection, paragraph, sentence, or bullet, then include it in the </w:t>
      </w:r>
      <w:r w:rsidR="005537F4" w:rsidRPr="005537F4">
        <w:t>P</w:t>
      </w:r>
      <w:r w:rsidRPr="005537F4">
        <w:t xml:space="preserve">roject. Delete all </w:t>
      </w:r>
      <w:proofErr w:type="spellStart"/>
      <w:r w:rsidR="00073A16">
        <w:t>purpe</w:t>
      </w:r>
      <w:proofErr w:type="spellEnd"/>
      <w:r w:rsidR="00073A16" w:rsidRPr="005537F4">
        <w:t xml:space="preserve"> </w:t>
      </w:r>
      <w:r w:rsidRPr="005537F4">
        <w:t>text before preparing the final document. All other modifications to this Section will require ODOT Technical Resource and State Specifications Engineer approval.)</w:t>
      </w:r>
    </w:p>
    <w:p w14:paraId="18558ED3" w14:textId="5B7650A8" w:rsidR="00306E2C" w:rsidRPr="005537F4" w:rsidRDefault="00306E2C"/>
    <w:p w14:paraId="25550640" w14:textId="77777777" w:rsidR="00306E2C" w:rsidRPr="005537F4" w:rsidRDefault="00306E2C">
      <w:r w:rsidRPr="005537F4">
        <w:t>Comply with Section 00930 of the Standard Specifications modified as follows:</w:t>
      </w:r>
    </w:p>
    <w:p w14:paraId="49DD97AC" w14:textId="0248E136" w:rsidR="00306E2C" w:rsidRPr="005537F4" w:rsidRDefault="00306E2C"/>
    <w:p w14:paraId="0378F361" w14:textId="5C079092" w:rsidR="00A25E6A" w:rsidRPr="005537F4" w:rsidRDefault="00A25E6A" w:rsidP="00A25E6A">
      <w:pPr>
        <w:pStyle w:val="Instructions-Indented"/>
      </w:pPr>
      <w:r w:rsidRPr="005537F4">
        <w:t xml:space="preserve">(Use the following subsection .10 when </w:t>
      </w:r>
      <w:r w:rsidR="003E627C" w:rsidRPr="005537F4">
        <w:t>topcoat colors</w:t>
      </w:r>
      <w:r w:rsidRPr="005537F4">
        <w:t xml:space="preserve"> are required.)</w:t>
      </w:r>
    </w:p>
    <w:p w14:paraId="082DE84E" w14:textId="77777777" w:rsidR="00A25E6A" w:rsidRPr="005537F4" w:rsidRDefault="00A25E6A"/>
    <w:p w14:paraId="59DC3E2C" w14:textId="77777777" w:rsidR="003E627C" w:rsidRPr="005537F4" w:rsidRDefault="00A25E6A">
      <w:r w:rsidRPr="005537F4">
        <w:rPr>
          <w:b/>
        </w:rPr>
        <w:t>00930.10  Materials</w:t>
      </w:r>
      <w:r w:rsidRPr="005537F4">
        <w:t> </w:t>
      </w:r>
      <w:r w:rsidRPr="005537F4">
        <w:noBreakHyphen/>
        <w:t> </w:t>
      </w:r>
    </w:p>
    <w:p w14:paraId="0CBD71CB" w14:textId="77777777" w:rsidR="003E627C" w:rsidRPr="005537F4" w:rsidRDefault="003E627C"/>
    <w:p w14:paraId="64EAC8F4" w14:textId="3098FB7D" w:rsidR="00E532A7" w:rsidRPr="005537F4" w:rsidRDefault="00E532A7" w:rsidP="00E532A7">
      <w:pPr>
        <w:pStyle w:val="Instructions-Indented"/>
      </w:pPr>
      <w:r w:rsidRPr="005537F4">
        <w:t>(Use the following two paragraphs to list topcoat colors</w:t>
      </w:r>
      <w:r w:rsidR="008F3AED" w:rsidRPr="005537F4">
        <w:t xml:space="preserve"> when specifying 00930.48 coating</w:t>
      </w:r>
      <w:r w:rsidRPr="005537F4">
        <w:t>. Fill in the blanks as instructed and obtain information from the Designer. Copy and repeat the paragraph as needed. Use only basic color names and numbers from the SAE AMS-STD-595 color index.</w:t>
      </w:r>
    </w:p>
    <w:p w14:paraId="1E2C1973" w14:textId="77777777" w:rsidR="00E532A7" w:rsidRPr="005537F4" w:rsidRDefault="00E532A7" w:rsidP="00E532A7">
      <w:pPr>
        <w:pStyle w:val="Instructions-Indented"/>
      </w:pPr>
    </w:p>
    <w:p w14:paraId="1CD91E55" w14:textId="77777777" w:rsidR="00E532A7" w:rsidRPr="005537F4" w:rsidRDefault="00E532A7" w:rsidP="00E532A7">
      <w:pPr>
        <w:pStyle w:val="Instructions-Indented"/>
      </w:pPr>
      <w:r w:rsidRPr="005537F4">
        <w:t>Example:</w:t>
      </w:r>
    </w:p>
    <w:p w14:paraId="506D5647" w14:textId="77777777" w:rsidR="00E532A7" w:rsidRPr="005537F4" w:rsidRDefault="00E532A7" w:rsidP="00E532A7"/>
    <w:p w14:paraId="0D93D2DD" w14:textId="761674F1" w:rsidR="00E532A7" w:rsidRPr="005537F4" w:rsidRDefault="00E532A7" w:rsidP="00E532A7">
      <w:pPr>
        <w:pStyle w:val="Instructions-Indented"/>
      </w:pPr>
      <w:r w:rsidRPr="005537F4">
        <w:t xml:space="preserve">For Structure No. 12345A, provide a topcoat color of Black that </w:t>
      </w:r>
      <w:r w:rsidR="00CD26DA" w:rsidRPr="005537F4">
        <w:t>matches</w:t>
      </w:r>
      <w:r w:rsidRPr="005537F4">
        <w:t xml:space="preserve"> to SAE AMS-STD-595 color # 17038.)</w:t>
      </w:r>
    </w:p>
    <w:p w14:paraId="7B0D1F6E" w14:textId="77777777" w:rsidR="00E532A7" w:rsidRPr="005537F4" w:rsidRDefault="00E532A7" w:rsidP="00E532A7"/>
    <w:p w14:paraId="417BB32D" w14:textId="5CA337BD" w:rsidR="00E532A7" w:rsidRPr="005537F4" w:rsidRDefault="00E532A7" w:rsidP="00E532A7">
      <w:r w:rsidRPr="005537F4">
        <w:rPr>
          <w:szCs w:val="22"/>
        </w:rPr>
        <w:t>Add the following to the end of this subsection:</w:t>
      </w:r>
    </w:p>
    <w:p w14:paraId="419594B2" w14:textId="77777777" w:rsidR="00E532A7" w:rsidRPr="005537F4" w:rsidRDefault="00E532A7" w:rsidP="00E532A7"/>
    <w:p w14:paraId="2CE420C3" w14:textId="5E8339E9" w:rsidR="00E532A7" w:rsidRPr="005537F4" w:rsidRDefault="00E532A7">
      <w:r w:rsidRPr="005537F4">
        <w:t>For __</w:t>
      </w:r>
      <w:r w:rsidRPr="005537F4">
        <w:rPr>
          <w:i/>
          <w:u w:val="single"/>
        </w:rPr>
        <w:t>(Structure number or item description)</w:t>
      </w:r>
      <w:r w:rsidRPr="005537F4">
        <w:t>__, provide a topcoat color of __</w:t>
      </w:r>
      <w:r w:rsidRPr="005537F4">
        <w:rPr>
          <w:i/>
          <w:u w:val="single"/>
        </w:rPr>
        <w:t>(Color Name)</w:t>
      </w:r>
      <w:r w:rsidRPr="005537F4">
        <w:t>__ that matches SAE AMS-STD-595 color # __</w:t>
      </w:r>
      <w:r w:rsidRPr="005537F4">
        <w:rPr>
          <w:i/>
          <w:u w:val="single"/>
        </w:rPr>
        <w:t>(Color Number)</w:t>
      </w:r>
      <w:r w:rsidRPr="005537F4">
        <w:t>__.</w:t>
      </w:r>
    </w:p>
    <w:p w14:paraId="23A4FAFD" w14:textId="71A29BD6" w:rsidR="00E532A7" w:rsidRPr="005537F4" w:rsidRDefault="00E532A7"/>
    <w:p w14:paraId="0736E7B4" w14:textId="64BD7F01" w:rsidR="00306E2C" w:rsidRPr="005537F4" w:rsidRDefault="00306E2C" w:rsidP="00306E2C">
      <w:pPr>
        <w:pStyle w:val="Instructions-Indented"/>
      </w:pPr>
      <w:r w:rsidRPr="005537F4">
        <w:t>(Use the following lead-in paragraph and subsection .48 to specify</w:t>
      </w:r>
      <w:r w:rsidR="00240BEE" w:rsidRPr="005537F4">
        <w:t xml:space="preserve"> </w:t>
      </w:r>
      <w:r w:rsidRPr="005537F4">
        <w:t>coating of steel sign supports.)</w:t>
      </w:r>
    </w:p>
    <w:p w14:paraId="6063A6A0" w14:textId="77777777" w:rsidR="00306E2C" w:rsidRPr="005537F4" w:rsidRDefault="00306E2C"/>
    <w:p w14:paraId="69FC37D7" w14:textId="77777777" w:rsidR="00306E2C" w:rsidRPr="005537F4" w:rsidRDefault="00306E2C">
      <w:r w:rsidRPr="005537F4">
        <w:t>Add the following subsection:</w:t>
      </w:r>
    </w:p>
    <w:p w14:paraId="0BF72CA5" w14:textId="77777777" w:rsidR="00306E2C" w:rsidRPr="005537F4" w:rsidRDefault="00306E2C"/>
    <w:p w14:paraId="24785AE2" w14:textId="5094C791" w:rsidR="00306E2C" w:rsidRPr="005537F4" w:rsidRDefault="00306E2C">
      <w:r w:rsidRPr="005537F4">
        <w:rPr>
          <w:b/>
          <w:bCs/>
        </w:rPr>
        <w:t>00930.48  Coating</w:t>
      </w:r>
      <w:r w:rsidRPr="005537F4">
        <w:t> - </w:t>
      </w:r>
      <w:r w:rsidR="00375D80" w:rsidRPr="005537F4">
        <w:t>P</w:t>
      </w:r>
      <w:r w:rsidR="00083C0A" w:rsidRPr="005537F4">
        <w:t xml:space="preserve">repare and powder coat supports according to the applicable portions of Section 00593 or </w:t>
      </w:r>
      <w:proofErr w:type="gramStart"/>
      <w:r w:rsidR="00083C0A" w:rsidRPr="005537F4">
        <w:t>prepare</w:t>
      </w:r>
      <w:proofErr w:type="gramEnd"/>
      <w:r w:rsidR="00083C0A" w:rsidRPr="005537F4">
        <w:t xml:space="preserve"> and coat supports according to the</w:t>
      </w:r>
      <w:r w:rsidR="00B931D0" w:rsidRPr="005537F4">
        <w:t xml:space="preserve"> applicable portions of Section </w:t>
      </w:r>
      <w:r w:rsidR="00083C0A" w:rsidRPr="005537F4">
        <w:t xml:space="preserve">00594. </w:t>
      </w:r>
      <w:r w:rsidRPr="005537F4">
        <w:t xml:space="preserve">Provide </w:t>
      </w:r>
      <w:r w:rsidR="0088427D" w:rsidRPr="005537F4">
        <w:t xml:space="preserve">coating materials </w:t>
      </w:r>
      <w:r w:rsidRPr="005537F4">
        <w:t>for field application, repair</w:t>
      </w:r>
      <w:r w:rsidR="0088427D" w:rsidRPr="005537F4">
        <w:t>ing</w:t>
      </w:r>
      <w:r w:rsidRPr="005537F4">
        <w:t xml:space="preserve"> damaged coatings, and </w:t>
      </w:r>
      <w:r w:rsidR="0088427D" w:rsidRPr="005537F4">
        <w:t xml:space="preserve">coating </w:t>
      </w:r>
      <w:r w:rsidRPr="005537F4">
        <w:t>hardware after installation</w:t>
      </w:r>
      <w:r w:rsidR="0032397E" w:rsidRPr="005537F4">
        <w:t>,</w:t>
      </w:r>
      <w:r w:rsidR="0088427D" w:rsidRPr="005537F4">
        <w:t xml:space="preserve"> according to Section 00593 or 00594</w:t>
      </w:r>
      <w:r w:rsidRPr="005537F4">
        <w:t>. Do not</w:t>
      </w:r>
      <w:r w:rsidR="0088427D" w:rsidRPr="005537F4">
        <w:t xml:space="preserve"> coat</w:t>
      </w:r>
      <w:r w:rsidRPr="005537F4">
        <w:t>:</w:t>
      </w:r>
    </w:p>
    <w:p w14:paraId="384358A2" w14:textId="77777777" w:rsidR="00306E2C" w:rsidRPr="005537F4" w:rsidRDefault="00306E2C"/>
    <w:p w14:paraId="0AAC121A" w14:textId="77777777" w:rsidR="00306E2C" w:rsidRPr="005537F4" w:rsidRDefault="00306E2C" w:rsidP="00306E2C">
      <w:pPr>
        <w:pStyle w:val="Bullet1"/>
      </w:pPr>
      <w:r w:rsidRPr="005537F4">
        <w:t>Slip plate or arm connection surfaces.</w:t>
      </w:r>
    </w:p>
    <w:p w14:paraId="063F1B5B" w14:textId="77777777" w:rsidR="00306E2C" w:rsidRPr="005537F4" w:rsidRDefault="00306E2C" w:rsidP="00306E2C">
      <w:pPr>
        <w:pStyle w:val="Bullet1-After1st"/>
      </w:pPr>
      <w:r w:rsidRPr="005537F4">
        <w:t>Slip base bolting hardware.</w:t>
      </w:r>
    </w:p>
    <w:p w14:paraId="3E093678" w14:textId="77777777" w:rsidR="00306E2C" w:rsidRPr="005537F4" w:rsidRDefault="00306E2C" w:rsidP="00B931D0">
      <w:pPr>
        <w:pStyle w:val="Bullet1-After1st"/>
      </w:pPr>
      <w:r w:rsidRPr="005537F4">
        <w:t>Anchor rods, anchor rod washers, and anchor rod nuts.</w:t>
      </w:r>
    </w:p>
    <w:p w14:paraId="027B6D38" w14:textId="77777777" w:rsidR="00306E2C" w:rsidRPr="005537F4" w:rsidRDefault="00306E2C" w:rsidP="00B931D0"/>
    <w:p w14:paraId="262EC04B" w14:textId="6399E7B0" w:rsidR="00306E2C" w:rsidRPr="005537F4" w:rsidRDefault="00306E2C" w:rsidP="00306E2C">
      <w:pPr>
        <w:pStyle w:val="Instructions-Indented"/>
      </w:pPr>
      <w:r w:rsidRPr="005537F4">
        <w:lastRenderedPageBreak/>
        <w:t xml:space="preserve">(Use the following subsection .80 to list the estimated quantities of steel. </w:t>
      </w:r>
      <w:r w:rsidR="00E43201" w:rsidRPr="005537F4">
        <w:t xml:space="preserve">Fill in the blank </w:t>
      </w:r>
      <w:r w:rsidR="00D71D31" w:rsidRPr="005537F4">
        <w:t xml:space="preserve">with the quantity. For major sign supports, replace “(Structure Number)” with the </w:t>
      </w:r>
      <w:r w:rsidR="005537F4" w:rsidRPr="005537F4">
        <w:t>S</w:t>
      </w:r>
      <w:r w:rsidR="00D71D31" w:rsidRPr="005537F4">
        <w:t xml:space="preserve">tructure number. </w:t>
      </w:r>
      <w:r w:rsidRPr="005537F4">
        <w:t>Obtain information from the Designer</w:t>
      </w:r>
      <w:r w:rsidR="00D71D31" w:rsidRPr="005537F4">
        <w:t xml:space="preserve">. Delete rows for support types not used on the </w:t>
      </w:r>
      <w:r w:rsidR="005537F4" w:rsidRPr="005537F4">
        <w:t>P</w:t>
      </w:r>
      <w:r w:rsidR="00D71D31" w:rsidRPr="005537F4">
        <w:t>roject. Delete a heading if all entries under that heading have been deleted.</w:t>
      </w:r>
      <w:r w:rsidRPr="005537F4">
        <w:t>)</w:t>
      </w:r>
    </w:p>
    <w:p w14:paraId="6A93BDD5" w14:textId="77777777" w:rsidR="00306E2C" w:rsidRPr="005537F4" w:rsidRDefault="00306E2C"/>
    <w:p w14:paraId="40E6843F" w14:textId="77777777" w:rsidR="00306E2C" w:rsidRPr="005537F4" w:rsidRDefault="00306E2C">
      <w:r w:rsidRPr="005537F4">
        <w:rPr>
          <w:b/>
          <w:bCs/>
        </w:rPr>
        <w:t>00930.80  Measurement</w:t>
      </w:r>
      <w:r w:rsidRPr="005537F4">
        <w:t> - Add the following to the end of this subsection:</w:t>
      </w:r>
    </w:p>
    <w:p w14:paraId="666C45FE" w14:textId="77777777" w:rsidR="00306E2C" w:rsidRPr="005537F4" w:rsidRDefault="00306E2C"/>
    <w:p w14:paraId="62C60AB2" w14:textId="77777777" w:rsidR="00306E2C" w:rsidRPr="005537F4" w:rsidRDefault="00306E2C">
      <w:r w:rsidRPr="005537F4">
        <w:t>The estimated quantities of structural steel are as follows:</w:t>
      </w:r>
    </w:p>
    <w:p w14:paraId="62953E4E" w14:textId="77777777" w:rsidR="00306E2C" w:rsidRPr="005537F4" w:rsidRDefault="00306E2C"/>
    <w:p w14:paraId="128428E8" w14:textId="77777777" w:rsidR="00306E2C" w:rsidRPr="005537F4" w:rsidRDefault="00306E2C">
      <w:pPr>
        <w:tabs>
          <w:tab w:val="center" w:pos="1440"/>
          <w:tab w:val="center" w:pos="7200"/>
        </w:tabs>
      </w:pPr>
      <w:r w:rsidRPr="005537F4">
        <w:tab/>
      </w:r>
      <w:r w:rsidRPr="005537F4">
        <w:rPr>
          <w:b/>
          <w:bCs/>
        </w:rPr>
        <w:t>Item</w:t>
      </w:r>
      <w:r w:rsidRPr="005537F4">
        <w:tab/>
      </w:r>
      <w:r w:rsidRPr="005537F4">
        <w:rPr>
          <w:b/>
          <w:bCs/>
        </w:rPr>
        <w:t>Estimated Quantity</w:t>
      </w:r>
    </w:p>
    <w:p w14:paraId="7321F557" w14:textId="77777777" w:rsidR="00306E2C" w:rsidRPr="005537F4" w:rsidRDefault="00306E2C">
      <w:pPr>
        <w:tabs>
          <w:tab w:val="center" w:pos="7200"/>
        </w:tabs>
        <w:rPr>
          <w:b/>
          <w:bCs/>
        </w:rPr>
      </w:pPr>
      <w:r w:rsidRPr="005537F4">
        <w:tab/>
      </w:r>
      <w:r w:rsidRPr="005537F4">
        <w:rPr>
          <w:b/>
          <w:bCs/>
        </w:rPr>
        <w:t>(Pound)</w:t>
      </w:r>
    </w:p>
    <w:p w14:paraId="78CDF91F" w14:textId="77777777" w:rsidR="00306E2C" w:rsidRPr="005537F4" w:rsidRDefault="00306E2C"/>
    <w:p w14:paraId="52A5B33C" w14:textId="1F5E1702" w:rsidR="00D71D31" w:rsidRPr="005537F4" w:rsidRDefault="00D71D31" w:rsidP="00D71D31">
      <w:pPr>
        <w:rPr>
          <w:b/>
        </w:rPr>
      </w:pPr>
      <w:r w:rsidRPr="005537F4">
        <w:rPr>
          <w:b/>
        </w:rPr>
        <w:t>Major Sign Supports</w:t>
      </w:r>
    </w:p>
    <w:p w14:paraId="39D9D86B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5504F9E" w14:textId="6F315C23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Truss Sign Bridge, Str. No. </w:t>
      </w:r>
      <w:r w:rsidRPr="00073A16">
        <w:rPr>
          <w:i/>
          <w:color w:val="7030A0"/>
        </w:rPr>
        <w:t>(</w:t>
      </w:r>
      <w:r w:rsidRPr="005537F4">
        <w:t>Structure Number</w:t>
      </w:r>
      <w:r w:rsidRPr="00073A16">
        <w:rPr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250B5CEE" w14:textId="34489CBB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Sign Bridge,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3FF8EBF4" w14:textId="295A5417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Butterfly Sign Structure,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4B80D325" w14:textId="1E204ED2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Cantilever Sign Structure, Str. No. </w:t>
      </w:r>
      <w:r w:rsidRPr="00073A16">
        <w:rPr>
          <w:b/>
          <w:i/>
          <w:color w:val="7030A0"/>
        </w:rPr>
        <w:t>(</w:t>
      </w:r>
      <w:r w:rsidRPr="005537F4">
        <w:t>Structure Number</w:t>
      </w:r>
      <w:r w:rsidRPr="00073A16">
        <w:rPr>
          <w:b/>
          <w:i/>
          <w:color w:val="7030A0"/>
        </w:rPr>
        <w:t>)</w:t>
      </w:r>
      <w:r w:rsidRPr="005537F4">
        <w:tab/>
      </w:r>
      <w:r w:rsidR="00E43201" w:rsidRPr="005537F4">
        <w:t>__</w:t>
      </w:r>
    </w:p>
    <w:p w14:paraId="283114AD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DF2E957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Mounts</w:t>
      </w:r>
    </w:p>
    <w:p w14:paraId="6AEEAD28" w14:textId="77777777" w:rsidR="00D71D31" w:rsidRPr="005537F4" w:rsidRDefault="00D71D31" w:rsidP="00D71D31">
      <w:pPr>
        <w:rPr>
          <w:b/>
        </w:rPr>
      </w:pPr>
    </w:p>
    <w:p w14:paraId="6175CFCA" w14:textId="2EE3D23F" w:rsidR="00D71D31" w:rsidRPr="005537F4" w:rsidRDefault="00D71D31" w:rsidP="00D71D31">
      <w:pPr>
        <w:tabs>
          <w:tab w:val="center" w:pos="7200"/>
        </w:tabs>
        <w:ind w:left="360"/>
      </w:pPr>
      <w:r w:rsidRPr="005537F4">
        <w:t>Bridge Structure Mounts</w:t>
      </w:r>
      <w:r w:rsidRPr="005537F4">
        <w:tab/>
      </w:r>
      <w:r w:rsidR="00E43201" w:rsidRPr="005537F4">
        <w:t>__</w:t>
      </w:r>
    </w:p>
    <w:p w14:paraId="7FB166C0" w14:textId="0AFE9846" w:rsidR="00D71D31" w:rsidRPr="005537F4" w:rsidRDefault="00D71D31" w:rsidP="00D71D31">
      <w:pPr>
        <w:tabs>
          <w:tab w:val="center" w:pos="7200"/>
        </w:tabs>
        <w:ind w:left="360"/>
      </w:pPr>
      <w:r w:rsidRPr="005537F4">
        <w:t>Exit Number Mounts</w:t>
      </w:r>
      <w:r w:rsidRPr="005537F4">
        <w:tab/>
      </w:r>
      <w:r w:rsidR="00E43201" w:rsidRPr="005537F4">
        <w:t>__</w:t>
      </w:r>
    </w:p>
    <w:p w14:paraId="53BFC2F1" w14:textId="1E86D833" w:rsidR="00D71D31" w:rsidRPr="005537F4" w:rsidRDefault="00D71D31" w:rsidP="00D71D31">
      <w:pPr>
        <w:tabs>
          <w:tab w:val="center" w:pos="7200"/>
        </w:tabs>
        <w:ind w:left="360"/>
      </w:pPr>
      <w:r w:rsidRPr="005537F4">
        <w:t>Signal Pole Mounts</w:t>
      </w:r>
      <w:r w:rsidRPr="005537F4">
        <w:tab/>
      </w:r>
      <w:r w:rsidR="00E43201" w:rsidRPr="005537F4">
        <w:t>__</w:t>
      </w:r>
    </w:p>
    <w:p w14:paraId="7EA686AA" w14:textId="1890DCC1" w:rsidR="00D71D31" w:rsidRPr="005537F4" w:rsidRDefault="00E43201" w:rsidP="00D71D31">
      <w:pPr>
        <w:tabs>
          <w:tab w:val="center" w:pos="7200"/>
        </w:tabs>
        <w:ind w:left="360"/>
      </w:pPr>
      <w:r w:rsidRPr="005537F4">
        <w:t>Adjustable Sign Mounts</w:t>
      </w:r>
      <w:r w:rsidRPr="005537F4">
        <w:tab/>
        <w:t>__</w:t>
      </w:r>
    </w:p>
    <w:p w14:paraId="55893645" w14:textId="1CC4FEFD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Vertical Sign </w:t>
      </w:r>
      <w:r w:rsidR="00E43201" w:rsidRPr="005537F4">
        <w:t>Mounts on Existing Structures</w:t>
      </w:r>
      <w:r w:rsidR="00E43201" w:rsidRPr="005537F4">
        <w:tab/>
        <w:t>__</w:t>
      </w:r>
    </w:p>
    <w:p w14:paraId="0BF3E157" w14:textId="272BC747" w:rsidR="00D71D31" w:rsidRPr="005537F4" w:rsidRDefault="00E43201" w:rsidP="00D71D31">
      <w:pPr>
        <w:tabs>
          <w:tab w:val="center" w:pos="7200"/>
        </w:tabs>
        <w:ind w:left="360"/>
      </w:pPr>
      <w:r w:rsidRPr="005537F4">
        <w:t>Secondary Sign Mounts</w:t>
      </w:r>
      <w:r w:rsidRPr="005537F4">
        <w:tab/>
        <w:t>__</w:t>
      </w:r>
    </w:p>
    <w:p w14:paraId="26188C24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16C50A23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Minor Sign Supports</w:t>
      </w:r>
    </w:p>
    <w:p w14:paraId="20229804" w14:textId="77777777" w:rsidR="00D71D31" w:rsidRPr="005537F4" w:rsidRDefault="00D71D31" w:rsidP="00D71D31">
      <w:pPr>
        <w:rPr>
          <w:b/>
        </w:rPr>
      </w:pPr>
    </w:p>
    <w:p w14:paraId="6A2E86E0" w14:textId="229AB1F0" w:rsidR="00D71D31" w:rsidRPr="005537F4" w:rsidRDefault="00D71D31" w:rsidP="00D71D31">
      <w:pPr>
        <w:tabs>
          <w:tab w:val="center" w:pos="7200"/>
        </w:tabs>
        <w:ind w:left="360"/>
      </w:pPr>
      <w:r w:rsidRPr="005537F4">
        <w:t>Multi</w:t>
      </w:r>
      <w:r w:rsidR="00E43201" w:rsidRPr="005537F4">
        <w:t>-Post Breakaway Sign Supports</w:t>
      </w:r>
      <w:r w:rsidR="00E43201" w:rsidRPr="005537F4">
        <w:tab/>
        <w:t>__</w:t>
      </w:r>
    </w:p>
    <w:p w14:paraId="15F92CC6" w14:textId="44792C86" w:rsidR="00D71D31" w:rsidRPr="005537F4" w:rsidRDefault="00D71D31" w:rsidP="00D71D31">
      <w:pPr>
        <w:tabs>
          <w:tab w:val="center" w:pos="7200"/>
        </w:tabs>
        <w:ind w:left="360"/>
      </w:pPr>
      <w:r w:rsidRPr="005537F4">
        <w:t>Triangular</w:t>
      </w:r>
      <w:r w:rsidR="00E43201" w:rsidRPr="005537F4">
        <w:t xml:space="preserve"> Base Breakaway Sign Supports</w:t>
      </w:r>
      <w:r w:rsidR="00E43201" w:rsidRPr="005537F4">
        <w:tab/>
        <w:t>__</w:t>
      </w:r>
    </w:p>
    <w:p w14:paraId="133762E7" w14:textId="443F8093" w:rsidR="00D71D31" w:rsidRPr="005537F4" w:rsidRDefault="00D71D31" w:rsidP="00D71D31">
      <w:pPr>
        <w:tabs>
          <w:tab w:val="center" w:pos="7200"/>
        </w:tabs>
        <w:ind w:left="360"/>
      </w:pPr>
      <w:r w:rsidRPr="005537F4">
        <w:t>P</w:t>
      </w:r>
      <w:r w:rsidR="00E43201" w:rsidRPr="005537F4">
        <w:t>ipe Breakaway Sign Supports</w:t>
      </w:r>
      <w:r w:rsidR="00E43201" w:rsidRPr="005537F4">
        <w:tab/>
        <w:t>__</w:t>
      </w:r>
    </w:p>
    <w:p w14:paraId="4ED9E985" w14:textId="6AEE5B47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Square</w:t>
      </w:r>
      <w:r w:rsidR="00E43201" w:rsidRPr="005537F4">
        <w:t xml:space="preserve"> Tube Slip Base Sign Supports</w:t>
      </w:r>
      <w:r w:rsidR="00E43201" w:rsidRPr="005537F4">
        <w:tab/>
        <w:t>__</w:t>
      </w:r>
    </w:p>
    <w:p w14:paraId="18E07699" w14:textId="1E1380FE" w:rsidR="00D71D31" w:rsidRPr="005537F4" w:rsidRDefault="00D71D31" w:rsidP="00D71D31">
      <w:pPr>
        <w:tabs>
          <w:tab w:val="center" w:pos="7200"/>
        </w:tabs>
        <w:ind w:left="360"/>
      </w:pPr>
      <w:r w:rsidRPr="005537F4">
        <w:t>90 De</w:t>
      </w:r>
      <w:r w:rsidR="00E43201" w:rsidRPr="005537F4">
        <w:t>gree Rotational Sign Supports</w:t>
      </w:r>
      <w:r w:rsidR="00E43201" w:rsidRPr="005537F4">
        <w:tab/>
        <w:t>__</w:t>
      </w:r>
    </w:p>
    <w:p w14:paraId="763298E8" w14:textId="173FFEDB" w:rsidR="00D71D31" w:rsidRPr="005537F4" w:rsidRDefault="00E43201" w:rsidP="00D71D31">
      <w:pPr>
        <w:tabs>
          <w:tab w:val="center" w:pos="7200"/>
        </w:tabs>
        <w:ind w:left="360"/>
      </w:pPr>
      <w:r w:rsidRPr="005537F4">
        <w:t>Pipe Sign Supports</w:t>
      </w:r>
      <w:r w:rsidRPr="005537F4">
        <w:tab/>
        <w:t>__</w:t>
      </w:r>
    </w:p>
    <w:p w14:paraId="0E20E782" w14:textId="4E2F7C6F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</w:t>
      </w:r>
      <w:r w:rsidR="00E43201" w:rsidRPr="005537F4">
        <w:t>are Tube Anchor Sign Supports</w:t>
      </w:r>
      <w:r w:rsidR="00E43201" w:rsidRPr="005537F4">
        <w:tab/>
        <w:t>__</w:t>
      </w:r>
    </w:p>
    <w:p w14:paraId="259099B5" w14:textId="77777777" w:rsidR="00306E2C" w:rsidRPr="005537F4" w:rsidRDefault="00306E2C"/>
    <w:p w14:paraId="3765744B" w14:textId="5A2AF77C" w:rsidR="00306E2C" w:rsidRPr="005537F4" w:rsidRDefault="00306E2C" w:rsidP="00306E2C">
      <w:pPr>
        <w:pStyle w:val="Instructions-Indented"/>
      </w:pPr>
      <w:r w:rsidRPr="005537F4">
        <w:t xml:space="preserve">(Use the following subsection .90 when </w:t>
      </w:r>
      <w:r w:rsidR="00BA643E" w:rsidRPr="005537F4">
        <w:t xml:space="preserve">subsection 00930.48 is included in the </w:t>
      </w:r>
      <w:r w:rsidR="005537F4" w:rsidRPr="005537F4">
        <w:t>P</w:t>
      </w:r>
      <w:r w:rsidR="00BA643E" w:rsidRPr="005537F4">
        <w:t xml:space="preserve">roject </w:t>
      </w:r>
      <w:r w:rsidR="005537F4" w:rsidRPr="005537F4">
        <w:t>S</w:t>
      </w:r>
      <w:r w:rsidR="00BA643E" w:rsidRPr="005537F4">
        <w:t xml:space="preserve">pecial </w:t>
      </w:r>
      <w:r w:rsidR="005537F4" w:rsidRPr="005537F4">
        <w:t>P</w:t>
      </w:r>
      <w:r w:rsidR="00BA643E" w:rsidRPr="005537F4">
        <w:t xml:space="preserve">rovisions to specify painting or powder coating of </w:t>
      </w:r>
      <w:r w:rsidRPr="005537F4">
        <w:t>steel sign supports.)</w:t>
      </w:r>
    </w:p>
    <w:p w14:paraId="4A2B3C49" w14:textId="77777777" w:rsidR="00306E2C" w:rsidRPr="005537F4" w:rsidRDefault="00306E2C"/>
    <w:p w14:paraId="77B48A97" w14:textId="77777777" w:rsidR="00306E2C" w:rsidRPr="005537F4" w:rsidRDefault="00306E2C">
      <w:r w:rsidRPr="005537F4">
        <w:rPr>
          <w:b/>
          <w:bCs/>
        </w:rPr>
        <w:t>00930.90  Payment</w:t>
      </w:r>
      <w:r w:rsidRPr="005537F4">
        <w:t> - Add the following paragraph to the end of this subsection:</w:t>
      </w:r>
    </w:p>
    <w:p w14:paraId="6435CD65" w14:textId="77777777" w:rsidR="00306E2C" w:rsidRPr="005537F4" w:rsidRDefault="00306E2C"/>
    <w:p w14:paraId="7F159658" w14:textId="77777777" w:rsidR="00306E2C" w:rsidRPr="005537F4" w:rsidRDefault="00306E2C">
      <w:r w:rsidRPr="005537F4">
        <w:t>No separate or additional payment will be made for coating steel sign supports.</w:t>
      </w:r>
    </w:p>
    <w:p w14:paraId="7A35BB6E" w14:textId="77777777" w:rsidR="00306E2C" w:rsidRPr="005537F4" w:rsidRDefault="00306E2C"/>
    <w:p w14:paraId="7A6468C3" w14:textId="77777777" w:rsidR="0041239C" w:rsidRPr="005537F4" w:rsidRDefault="0041239C" w:rsidP="00306E2C"/>
    <w:sectPr w:rsidR="0041239C" w:rsidRPr="005537F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CAA8C" w14:textId="77777777" w:rsidR="00D21067" w:rsidRDefault="00D21067">
      <w:r>
        <w:separator/>
      </w:r>
    </w:p>
  </w:endnote>
  <w:endnote w:type="continuationSeparator" w:id="0">
    <w:p w14:paraId="61F204A3" w14:textId="77777777" w:rsidR="00D21067" w:rsidRDefault="00D21067">
      <w:r>
        <w:continuationSeparator/>
      </w:r>
    </w:p>
  </w:endnote>
  <w:endnote w:type="continuationNotice" w:id="1">
    <w:p w14:paraId="138F520F" w14:textId="77777777" w:rsidR="00D21067" w:rsidRDefault="00D21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0024" w14:textId="569B269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B2C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5EF2A" w14:textId="77777777" w:rsidR="00D21067" w:rsidRDefault="00D21067">
      <w:r>
        <w:separator/>
      </w:r>
    </w:p>
  </w:footnote>
  <w:footnote w:type="continuationSeparator" w:id="0">
    <w:p w14:paraId="4E0C369C" w14:textId="77777777" w:rsidR="00D21067" w:rsidRDefault="00D21067">
      <w:r>
        <w:continuationSeparator/>
      </w:r>
    </w:p>
  </w:footnote>
  <w:footnote w:type="continuationNotice" w:id="1">
    <w:p w14:paraId="6B600205" w14:textId="77777777" w:rsidR="00D21067" w:rsidRDefault="00D210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F932" w14:textId="77777777" w:rsidR="00EC1646" w:rsidRDefault="00EC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80051954">
    <w:abstractNumId w:val="9"/>
  </w:num>
  <w:num w:numId="2" w16cid:durableId="1377462945">
    <w:abstractNumId w:val="2"/>
  </w:num>
  <w:num w:numId="3" w16cid:durableId="1821144818">
    <w:abstractNumId w:val="1"/>
  </w:num>
  <w:num w:numId="4" w16cid:durableId="467744072">
    <w:abstractNumId w:val="8"/>
  </w:num>
  <w:num w:numId="5" w16cid:durableId="1349138102">
    <w:abstractNumId w:val="13"/>
  </w:num>
  <w:num w:numId="6" w16cid:durableId="1955089852">
    <w:abstractNumId w:val="18"/>
  </w:num>
  <w:num w:numId="7" w16cid:durableId="1809395322">
    <w:abstractNumId w:val="17"/>
  </w:num>
  <w:num w:numId="8" w16cid:durableId="427777188">
    <w:abstractNumId w:val="6"/>
  </w:num>
  <w:num w:numId="9" w16cid:durableId="948857302">
    <w:abstractNumId w:val="16"/>
  </w:num>
  <w:num w:numId="10" w16cid:durableId="1910731270">
    <w:abstractNumId w:val="19"/>
  </w:num>
  <w:num w:numId="11" w16cid:durableId="1363089126">
    <w:abstractNumId w:val="5"/>
  </w:num>
  <w:num w:numId="12" w16cid:durableId="1102459699">
    <w:abstractNumId w:val="15"/>
  </w:num>
  <w:num w:numId="13" w16cid:durableId="491138258">
    <w:abstractNumId w:val="3"/>
  </w:num>
  <w:num w:numId="14" w16cid:durableId="842360171">
    <w:abstractNumId w:val="7"/>
  </w:num>
  <w:num w:numId="15" w16cid:durableId="1752197484">
    <w:abstractNumId w:val="14"/>
  </w:num>
  <w:num w:numId="16" w16cid:durableId="604726593">
    <w:abstractNumId w:val="12"/>
  </w:num>
  <w:num w:numId="17" w16cid:durableId="712510318">
    <w:abstractNumId w:val="4"/>
  </w:num>
  <w:num w:numId="18" w16cid:durableId="1227910526">
    <w:abstractNumId w:val="20"/>
  </w:num>
  <w:num w:numId="19" w16cid:durableId="1365325011">
    <w:abstractNumId w:val="0"/>
  </w:num>
  <w:num w:numId="20" w16cid:durableId="1091319424">
    <w:abstractNumId w:val="10"/>
  </w:num>
  <w:num w:numId="21" w16cid:durableId="1724402489">
    <w:abstractNumId w:val="11"/>
  </w:num>
  <w:num w:numId="22" w16cid:durableId="173331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824"/>
    <w:rsid w:val="000304D6"/>
    <w:rsid w:val="00030AD7"/>
    <w:rsid w:val="00043831"/>
    <w:rsid w:val="000643DC"/>
    <w:rsid w:val="000659F1"/>
    <w:rsid w:val="00073A16"/>
    <w:rsid w:val="00083B48"/>
    <w:rsid w:val="00083C0A"/>
    <w:rsid w:val="00085AEB"/>
    <w:rsid w:val="000B0527"/>
    <w:rsid w:val="000B4355"/>
    <w:rsid w:val="000B4F60"/>
    <w:rsid w:val="000C74BB"/>
    <w:rsid w:val="00103EB5"/>
    <w:rsid w:val="00111527"/>
    <w:rsid w:val="00123FC3"/>
    <w:rsid w:val="00136722"/>
    <w:rsid w:val="00164599"/>
    <w:rsid w:val="0018631C"/>
    <w:rsid w:val="0018707F"/>
    <w:rsid w:val="001B34D5"/>
    <w:rsid w:val="001D11AF"/>
    <w:rsid w:val="001E6A7A"/>
    <w:rsid w:val="001F3FC2"/>
    <w:rsid w:val="001F56D2"/>
    <w:rsid w:val="00207091"/>
    <w:rsid w:val="00211263"/>
    <w:rsid w:val="002243CC"/>
    <w:rsid w:val="00226572"/>
    <w:rsid w:val="0023758F"/>
    <w:rsid w:val="00237D8A"/>
    <w:rsid w:val="00240BEE"/>
    <w:rsid w:val="00242BC6"/>
    <w:rsid w:val="0025592F"/>
    <w:rsid w:val="00264308"/>
    <w:rsid w:val="002713C6"/>
    <w:rsid w:val="00280524"/>
    <w:rsid w:val="00291E3D"/>
    <w:rsid w:val="0029783A"/>
    <w:rsid w:val="002A27C6"/>
    <w:rsid w:val="002A4E23"/>
    <w:rsid w:val="002B15E5"/>
    <w:rsid w:val="002D77E9"/>
    <w:rsid w:val="002F1C0C"/>
    <w:rsid w:val="002F3FBB"/>
    <w:rsid w:val="002F6A04"/>
    <w:rsid w:val="00301A8F"/>
    <w:rsid w:val="003041D8"/>
    <w:rsid w:val="00306E2C"/>
    <w:rsid w:val="00313841"/>
    <w:rsid w:val="003221B1"/>
    <w:rsid w:val="0032397E"/>
    <w:rsid w:val="00330303"/>
    <w:rsid w:val="00332F0C"/>
    <w:rsid w:val="0034366A"/>
    <w:rsid w:val="00344CB7"/>
    <w:rsid w:val="00345399"/>
    <w:rsid w:val="0036180E"/>
    <w:rsid w:val="0037366F"/>
    <w:rsid w:val="00375D80"/>
    <w:rsid w:val="00385421"/>
    <w:rsid w:val="00391086"/>
    <w:rsid w:val="003970E1"/>
    <w:rsid w:val="003A250E"/>
    <w:rsid w:val="003B596B"/>
    <w:rsid w:val="003B7D20"/>
    <w:rsid w:val="003C364E"/>
    <w:rsid w:val="003C74F3"/>
    <w:rsid w:val="003E627C"/>
    <w:rsid w:val="0041239C"/>
    <w:rsid w:val="00421A52"/>
    <w:rsid w:val="00421AFA"/>
    <w:rsid w:val="004329EE"/>
    <w:rsid w:val="00432B24"/>
    <w:rsid w:val="00446268"/>
    <w:rsid w:val="00452721"/>
    <w:rsid w:val="004576F2"/>
    <w:rsid w:val="00495505"/>
    <w:rsid w:val="004A4F6B"/>
    <w:rsid w:val="004C4C7A"/>
    <w:rsid w:val="004C69BE"/>
    <w:rsid w:val="004D0B7A"/>
    <w:rsid w:val="004D34E7"/>
    <w:rsid w:val="004E6032"/>
    <w:rsid w:val="004F3826"/>
    <w:rsid w:val="005019C3"/>
    <w:rsid w:val="00503ABD"/>
    <w:rsid w:val="005256B4"/>
    <w:rsid w:val="00551DC7"/>
    <w:rsid w:val="00552976"/>
    <w:rsid w:val="005537F4"/>
    <w:rsid w:val="00555B9C"/>
    <w:rsid w:val="005569A6"/>
    <w:rsid w:val="0056013F"/>
    <w:rsid w:val="005614A6"/>
    <w:rsid w:val="005675F0"/>
    <w:rsid w:val="00577D01"/>
    <w:rsid w:val="005869D3"/>
    <w:rsid w:val="005A3C1B"/>
    <w:rsid w:val="005B2BDE"/>
    <w:rsid w:val="005B409C"/>
    <w:rsid w:val="005C44FF"/>
    <w:rsid w:val="005C602C"/>
    <w:rsid w:val="005D22EA"/>
    <w:rsid w:val="005D3880"/>
    <w:rsid w:val="005D7581"/>
    <w:rsid w:val="005E7DCC"/>
    <w:rsid w:val="005F5650"/>
    <w:rsid w:val="006113EC"/>
    <w:rsid w:val="00613E90"/>
    <w:rsid w:val="006163DB"/>
    <w:rsid w:val="00626DCE"/>
    <w:rsid w:val="00630A9C"/>
    <w:rsid w:val="00634E70"/>
    <w:rsid w:val="00636879"/>
    <w:rsid w:val="00640BD0"/>
    <w:rsid w:val="0065644A"/>
    <w:rsid w:val="006565BF"/>
    <w:rsid w:val="00676A6B"/>
    <w:rsid w:val="0068427A"/>
    <w:rsid w:val="00697948"/>
    <w:rsid w:val="006A0F1E"/>
    <w:rsid w:val="006A277B"/>
    <w:rsid w:val="006C2C52"/>
    <w:rsid w:val="006C4D3B"/>
    <w:rsid w:val="006D4EA3"/>
    <w:rsid w:val="006D59A2"/>
    <w:rsid w:val="006F2078"/>
    <w:rsid w:val="006F2DF8"/>
    <w:rsid w:val="00705106"/>
    <w:rsid w:val="0071251E"/>
    <w:rsid w:val="00712CAE"/>
    <w:rsid w:val="007343B0"/>
    <w:rsid w:val="00742F4A"/>
    <w:rsid w:val="00744376"/>
    <w:rsid w:val="0074684D"/>
    <w:rsid w:val="00746B04"/>
    <w:rsid w:val="00757944"/>
    <w:rsid w:val="00766A4B"/>
    <w:rsid w:val="007914EF"/>
    <w:rsid w:val="007A0142"/>
    <w:rsid w:val="007A2BB2"/>
    <w:rsid w:val="007B24B0"/>
    <w:rsid w:val="007B49E8"/>
    <w:rsid w:val="007B5EC8"/>
    <w:rsid w:val="007C6C65"/>
    <w:rsid w:val="007E0A0D"/>
    <w:rsid w:val="0080589D"/>
    <w:rsid w:val="00823E74"/>
    <w:rsid w:val="00843630"/>
    <w:rsid w:val="008560F1"/>
    <w:rsid w:val="0086369F"/>
    <w:rsid w:val="0088427D"/>
    <w:rsid w:val="008919DF"/>
    <w:rsid w:val="008B7E59"/>
    <w:rsid w:val="008E284E"/>
    <w:rsid w:val="008E78B1"/>
    <w:rsid w:val="008F3AED"/>
    <w:rsid w:val="008F568A"/>
    <w:rsid w:val="00900A5C"/>
    <w:rsid w:val="009123EC"/>
    <w:rsid w:val="00912F8A"/>
    <w:rsid w:val="00921CF8"/>
    <w:rsid w:val="00943BCC"/>
    <w:rsid w:val="009469A6"/>
    <w:rsid w:val="00953DC8"/>
    <w:rsid w:val="00966FD0"/>
    <w:rsid w:val="009748D0"/>
    <w:rsid w:val="00983DFA"/>
    <w:rsid w:val="009851BE"/>
    <w:rsid w:val="009A0465"/>
    <w:rsid w:val="009A299D"/>
    <w:rsid w:val="009A584F"/>
    <w:rsid w:val="009B6B8F"/>
    <w:rsid w:val="009C3020"/>
    <w:rsid w:val="009C3CA3"/>
    <w:rsid w:val="009D5EB2"/>
    <w:rsid w:val="009D7559"/>
    <w:rsid w:val="009F39F8"/>
    <w:rsid w:val="009F3A10"/>
    <w:rsid w:val="009F6C91"/>
    <w:rsid w:val="00A05F92"/>
    <w:rsid w:val="00A0685B"/>
    <w:rsid w:val="00A258DB"/>
    <w:rsid w:val="00A25E6A"/>
    <w:rsid w:val="00A442A9"/>
    <w:rsid w:val="00A63E04"/>
    <w:rsid w:val="00A7308D"/>
    <w:rsid w:val="00A860C0"/>
    <w:rsid w:val="00AA547E"/>
    <w:rsid w:val="00AE2C9E"/>
    <w:rsid w:val="00B02E74"/>
    <w:rsid w:val="00B10CBC"/>
    <w:rsid w:val="00B16525"/>
    <w:rsid w:val="00B167E3"/>
    <w:rsid w:val="00B168B1"/>
    <w:rsid w:val="00B23080"/>
    <w:rsid w:val="00B31BBF"/>
    <w:rsid w:val="00B41F1A"/>
    <w:rsid w:val="00B56102"/>
    <w:rsid w:val="00B569D6"/>
    <w:rsid w:val="00B646C1"/>
    <w:rsid w:val="00B66763"/>
    <w:rsid w:val="00B667FB"/>
    <w:rsid w:val="00B70485"/>
    <w:rsid w:val="00B74D4E"/>
    <w:rsid w:val="00B931D0"/>
    <w:rsid w:val="00BA643E"/>
    <w:rsid w:val="00BB0B69"/>
    <w:rsid w:val="00BB2CF2"/>
    <w:rsid w:val="00BB349C"/>
    <w:rsid w:val="00BB399B"/>
    <w:rsid w:val="00BB59C0"/>
    <w:rsid w:val="00BB5C26"/>
    <w:rsid w:val="00BD495B"/>
    <w:rsid w:val="00BD7302"/>
    <w:rsid w:val="00BE02C6"/>
    <w:rsid w:val="00BF1D57"/>
    <w:rsid w:val="00BF25BD"/>
    <w:rsid w:val="00BF7BE8"/>
    <w:rsid w:val="00C20C1E"/>
    <w:rsid w:val="00C32E09"/>
    <w:rsid w:val="00C332F0"/>
    <w:rsid w:val="00C43AD2"/>
    <w:rsid w:val="00C77BEC"/>
    <w:rsid w:val="00C9036F"/>
    <w:rsid w:val="00C90ED6"/>
    <w:rsid w:val="00CB1B14"/>
    <w:rsid w:val="00CB5C52"/>
    <w:rsid w:val="00CC36B9"/>
    <w:rsid w:val="00CD26DA"/>
    <w:rsid w:val="00CE282E"/>
    <w:rsid w:val="00CE4BD7"/>
    <w:rsid w:val="00CE6D65"/>
    <w:rsid w:val="00CF25D8"/>
    <w:rsid w:val="00D156FB"/>
    <w:rsid w:val="00D165A4"/>
    <w:rsid w:val="00D20338"/>
    <w:rsid w:val="00D21067"/>
    <w:rsid w:val="00D479AB"/>
    <w:rsid w:val="00D55F9B"/>
    <w:rsid w:val="00D57928"/>
    <w:rsid w:val="00D653E1"/>
    <w:rsid w:val="00D657ED"/>
    <w:rsid w:val="00D71D31"/>
    <w:rsid w:val="00D73ED0"/>
    <w:rsid w:val="00D7622C"/>
    <w:rsid w:val="00D806D4"/>
    <w:rsid w:val="00DB6A54"/>
    <w:rsid w:val="00DC4598"/>
    <w:rsid w:val="00DC5DAC"/>
    <w:rsid w:val="00DD0174"/>
    <w:rsid w:val="00DD1ABB"/>
    <w:rsid w:val="00DD5D41"/>
    <w:rsid w:val="00DD6457"/>
    <w:rsid w:val="00DF7F27"/>
    <w:rsid w:val="00E02509"/>
    <w:rsid w:val="00E23CEB"/>
    <w:rsid w:val="00E43201"/>
    <w:rsid w:val="00E45C33"/>
    <w:rsid w:val="00E5051E"/>
    <w:rsid w:val="00E531AE"/>
    <w:rsid w:val="00E532A7"/>
    <w:rsid w:val="00E57A84"/>
    <w:rsid w:val="00E67BE2"/>
    <w:rsid w:val="00E71EFF"/>
    <w:rsid w:val="00E73E5A"/>
    <w:rsid w:val="00E81357"/>
    <w:rsid w:val="00E8404C"/>
    <w:rsid w:val="00E86E25"/>
    <w:rsid w:val="00EA6035"/>
    <w:rsid w:val="00EB0DCF"/>
    <w:rsid w:val="00EB3646"/>
    <w:rsid w:val="00EC1646"/>
    <w:rsid w:val="00EC40E0"/>
    <w:rsid w:val="00EF2C5B"/>
    <w:rsid w:val="00F01449"/>
    <w:rsid w:val="00F20904"/>
    <w:rsid w:val="00F278B5"/>
    <w:rsid w:val="00F3015A"/>
    <w:rsid w:val="00F33EE2"/>
    <w:rsid w:val="00F463BC"/>
    <w:rsid w:val="00F663CD"/>
    <w:rsid w:val="00F976BA"/>
    <w:rsid w:val="00FA452D"/>
    <w:rsid w:val="00FB21EF"/>
    <w:rsid w:val="00FB5FF9"/>
    <w:rsid w:val="00FC4ABD"/>
    <w:rsid w:val="00FC65FE"/>
    <w:rsid w:val="00FD6FC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49741"/>
  <w15:docId w15:val="{F6C9FD73-8985-4575-B3EC-C78A048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73A1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73A1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73A1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970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0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0E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9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0E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C7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F2DF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F2DF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F2DF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F2DF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F2DF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F2DF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64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7882DF27-9506-42C4-90C6-BE3200C180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728E8-6E55-4CB4-A7A9-E0BCDD8A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9527FD-C2B3-42DD-90BD-DB817A4627B7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SP00930</vt:lpstr>
    </vt:vector>
  </TitlesOfParts>
  <Company>Oregon Dept of Transportation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SP00930</dc:title>
  <dc:subject>ODOT Specifications (2015)</dc:subject>
  <dc:creator>ODOT_Specs</dc:creator>
  <cp:lastModifiedBy>ODOT_Specs</cp:lastModifiedBy>
  <cp:revision>7</cp:revision>
  <cp:lastPrinted>2024-09-30T15:44:00Z</cp:lastPrinted>
  <dcterms:created xsi:type="dcterms:W3CDTF">2024-07-22T20:39:00Z</dcterms:created>
  <dcterms:modified xsi:type="dcterms:W3CDTF">2025-01-23T19:51:00Z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8e8163f9-d21e-40fd-bf7d-e3f5a5d631a0</vt:lpwstr>
  </property>
  <property fmtid="{D5CDD505-2E9C-101B-9397-08002B2CF9AE}" pid="13" name="MSIP_Label_c9cf6fe3-5bce-446b-ad70-bd306593eea0_ContentBits">
    <vt:lpwstr>0</vt:lpwstr>
  </property>
</Properties>
</file>