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76847" w14:textId="34204F6A" w:rsidR="000C2F3D" w:rsidRPr="00BC5CA8" w:rsidRDefault="00856CB1" w:rsidP="000C2F3D">
      <w:pPr>
        <w:pStyle w:val="SPTitle"/>
      </w:pPr>
      <w:r w:rsidRPr="00BC5CA8">
        <w:t>SP</w:t>
      </w:r>
      <w:r w:rsidR="00C30FC0" w:rsidRPr="00BC5CA8">
        <w:t>00334</w:t>
      </w:r>
      <w:r w:rsidR="00452E1C" w:rsidRPr="00BC5CA8">
        <w:t xml:space="preserve">  </w:t>
      </w:r>
      <w:r w:rsidR="000C2F3D" w:rsidRPr="00BC5CA8">
        <w:t>(Special Provisions for the 202</w:t>
      </w:r>
      <w:r w:rsidR="002C3265">
        <w:t>4</w:t>
      </w:r>
      <w:r w:rsidR="000C2F3D" w:rsidRPr="00BC5CA8">
        <w:t xml:space="preserve"> Book) </w:t>
      </w:r>
      <w:r w:rsidR="000C2F3D" w:rsidRPr="00BC5CA8">
        <w:tab/>
        <w:t xml:space="preserve">(Bidding on or after: </w:t>
      </w:r>
      <w:r w:rsidR="001460E8">
        <w:t>0</w:t>
      </w:r>
      <w:r w:rsidR="00C02977">
        <w:t>9</w:t>
      </w:r>
      <w:r w:rsidR="000C2F3D" w:rsidRPr="00BC5CA8">
        <w:t>-01-2</w:t>
      </w:r>
      <w:r w:rsidR="001460E8">
        <w:t>5</w:t>
      </w:r>
    </w:p>
    <w:p w14:paraId="272DF987" w14:textId="18D812D9" w:rsidR="00C30FC0" w:rsidRPr="00BC5CA8" w:rsidRDefault="00BC5CA8" w:rsidP="000C2F3D">
      <w:pPr>
        <w:pStyle w:val="SPTitle"/>
      </w:pPr>
      <w:r w:rsidRPr="00BC5CA8">
        <w:tab/>
        <w:t xml:space="preserve">Last updated: </w:t>
      </w:r>
      <w:r w:rsidR="000D6192">
        <w:t>0</w:t>
      </w:r>
      <w:r w:rsidR="00C02977">
        <w:t>5</w:t>
      </w:r>
      <w:r w:rsidR="000D6192">
        <w:t>-</w:t>
      </w:r>
      <w:r w:rsidR="00C02977">
        <w:t>23</w:t>
      </w:r>
      <w:r w:rsidR="000C2F3D" w:rsidRPr="00BC5CA8">
        <w:t>-2</w:t>
      </w:r>
      <w:r w:rsidR="001460E8">
        <w:t>5</w:t>
      </w:r>
      <w:r w:rsidR="000C2F3D" w:rsidRPr="00BC5CA8">
        <w:t>)</w:t>
      </w:r>
    </w:p>
    <w:p w14:paraId="29CA853D" w14:textId="77777777" w:rsidR="00C30FC0" w:rsidRPr="00BC5CA8" w:rsidRDefault="00C30FC0" w:rsidP="00C30FC0"/>
    <w:p w14:paraId="59663CCA" w14:textId="77777777" w:rsidR="00C30FC0" w:rsidRPr="00BC5CA8" w:rsidRDefault="00C30FC0" w:rsidP="00C30FC0">
      <w:pPr>
        <w:pStyle w:val="Instructions"/>
      </w:pPr>
      <w:r w:rsidRPr="00BC5CA8">
        <w:t>(Use this Section on highway widening projects only when a small amount of grading is required.)</w:t>
      </w:r>
    </w:p>
    <w:p w14:paraId="42370419" w14:textId="77777777" w:rsidR="00C30FC0" w:rsidRPr="00BC5CA8" w:rsidRDefault="00C30FC0" w:rsidP="00C30FC0"/>
    <w:p w14:paraId="5BF75F08" w14:textId="77777777" w:rsidR="00C30FC0" w:rsidRPr="00BC5CA8" w:rsidRDefault="00C30FC0" w:rsidP="00C30FC0">
      <w:pPr>
        <w:pStyle w:val="Heading1"/>
      </w:pPr>
      <w:r w:rsidRPr="00BC5CA8">
        <w:t>SECTION 00334 - PREPARATION OF SHOULDERS</w:t>
      </w:r>
    </w:p>
    <w:p w14:paraId="1A5C623A" w14:textId="5A3C3E5A" w:rsidR="00F378CB" w:rsidRPr="00BC5CA8" w:rsidRDefault="00F378CB" w:rsidP="00F378CB">
      <w:pPr>
        <w:pStyle w:val="Instructions"/>
      </w:pPr>
      <w:r w:rsidRPr="00BC5CA8">
        <w:t xml:space="preserve">(Follow all instructions and make all edits with “Track Changes” turned on. </w:t>
      </w:r>
      <w:r w:rsidR="000B0805">
        <w:t xml:space="preserve">This Section is not published in the Oregon Standard. </w:t>
      </w:r>
      <w:r w:rsidRPr="00BC5CA8">
        <w:t>If there are no instructions [</w:t>
      </w:r>
      <w:r w:rsidR="001460E8">
        <w:t>purple</w:t>
      </w:r>
      <w:r w:rsidR="001460E8" w:rsidRPr="00BC5CA8">
        <w:t xml:space="preserve"> </w:t>
      </w:r>
      <w:r w:rsidRPr="00BC5CA8">
        <w:t>text] above a subsection, paragraph, sentence, or bullet, then include it in the project</w:t>
      </w:r>
      <w:r w:rsidR="000B0805">
        <w:t>, unless the item(s) that are included in the subsection, paragraph, sentence, or bullet are not required on the Project and then they should be deleted. In general do not re-number or re-letter subsections when item(s) are deleted</w:t>
      </w:r>
      <w:r w:rsidRPr="00BC5CA8">
        <w:t xml:space="preserve">. Delete all </w:t>
      </w:r>
      <w:r w:rsidR="001460E8">
        <w:t>purple</w:t>
      </w:r>
      <w:r w:rsidR="001460E8" w:rsidRPr="00BC5CA8">
        <w:t xml:space="preserve"> </w:t>
      </w:r>
      <w:r w:rsidRPr="00BC5CA8">
        <w:t>text before preparing the final document. All other modifications to this Section will require ODOT Technical Resource and State Specifications Engineer approval.)</w:t>
      </w:r>
    </w:p>
    <w:p w14:paraId="3C0595BD" w14:textId="77777777" w:rsidR="00C30FC0" w:rsidRPr="00BC5CA8" w:rsidRDefault="00C30FC0" w:rsidP="00C30FC0"/>
    <w:p w14:paraId="3D4E59B7" w14:textId="77777777" w:rsidR="00C30FC0" w:rsidRPr="00BC5CA8" w:rsidRDefault="00C30FC0" w:rsidP="00C30FC0">
      <w:r w:rsidRPr="00BC5CA8">
        <w:t>Section 00334, which is not a Standard Specification, is included in this Project by Special Provision.</w:t>
      </w:r>
    </w:p>
    <w:p w14:paraId="01D48419" w14:textId="77777777" w:rsidR="00C30FC0" w:rsidRPr="00BC5CA8" w:rsidRDefault="00C30FC0" w:rsidP="00C30FC0"/>
    <w:p w14:paraId="50DC528D" w14:textId="77777777" w:rsidR="00C30FC0" w:rsidRPr="00BC5CA8" w:rsidRDefault="00C30FC0" w:rsidP="00C30FC0">
      <w:pPr>
        <w:pStyle w:val="Heading2"/>
      </w:pPr>
      <w:r w:rsidRPr="00BC5CA8">
        <w:t>Description</w:t>
      </w:r>
    </w:p>
    <w:p w14:paraId="2F57D028" w14:textId="77777777" w:rsidR="00C30FC0" w:rsidRPr="00BC5CA8" w:rsidRDefault="00C30FC0" w:rsidP="00C30FC0"/>
    <w:p w14:paraId="56D94C59" w14:textId="4BCDEF41" w:rsidR="00C30FC0" w:rsidRPr="00BC5CA8" w:rsidRDefault="00C30FC0" w:rsidP="00C30FC0">
      <w:r w:rsidRPr="00BC5CA8">
        <w:rPr>
          <w:b/>
        </w:rPr>
        <w:t>00334.00  Scope</w:t>
      </w:r>
      <w:r w:rsidRPr="00BC5CA8">
        <w:t> - This</w:t>
      </w:r>
      <w:r w:rsidR="00BC5CA8" w:rsidRPr="00BC5CA8">
        <w:t xml:space="preserve"> W</w:t>
      </w:r>
      <w:r w:rsidRPr="00BC5CA8">
        <w:t>ork consists of blading, leveling, and compacting shoulders as required to bring the shoulder subgrade to the required widths, grade, and condition to receive the pavement as shown.</w:t>
      </w:r>
    </w:p>
    <w:p w14:paraId="6952C68D" w14:textId="77777777" w:rsidR="00C30FC0" w:rsidRPr="00BC5CA8" w:rsidRDefault="00C30FC0" w:rsidP="00C30FC0"/>
    <w:p w14:paraId="2797EF5C" w14:textId="77777777" w:rsidR="00C30FC0" w:rsidRPr="00BC5CA8" w:rsidRDefault="00C30FC0" w:rsidP="00C30FC0">
      <w:pPr>
        <w:pStyle w:val="Heading2"/>
      </w:pPr>
      <w:r w:rsidRPr="00BC5CA8">
        <w:t>Construction</w:t>
      </w:r>
    </w:p>
    <w:p w14:paraId="0AC651A0" w14:textId="77777777" w:rsidR="00C30FC0" w:rsidRPr="00BC5CA8" w:rsidRDefault="00C30FC0" w:rsidP="00C30FC0"/>
    <w:p w14:paraId="75361940" w14:textId="77777777" w:rsidR="00C30FC0" w:rsidRPr="00BC5CA8" w:rsidRDefault="00C30FC0" w:rsidP="00C30FC0">
      <w:r w:rsidRPr="00BC5CA8">
        <w:rPr>
          <w:b/>
        </w:rPr>
        <w:t>00334.40  General</w:t>
      </w:r>
      <w:r w:rsidRPr="00BC5CA8">
        <w:t> - Sidecast all material resulting from shoulder preparation without obstructing existing ditches.</w:t>
      </w:r>
    </w:p>
    <w:p w14:paraId="377399F2" w14:textId="77777777" w:rsidR="00C30FC0" w:rsidRPr="00BC5CA8" w:rsidRDefault="00C30FC0" w:rsidP="00C30FC0"/>
    <w:p w14:paraId="68E5AFC1" w14:textId="136A28BD" w:rsidR="006C39FB" w:rsidRPr="00BC5CA8" w:rsidRDefault="006C39FB" w:rsidP="006C39FB">
      <w:pPr>
        <w:pStyle w:val="Instructions-Indented"/>
      </w:pPr>
      <w:r w:rsidRPr="00BC5CA8">
        <w:t>(Use one of the following options as instructed below.  Delete the option that does not apply.)</w:t>
      </w:r>
    </w:p>
    <w:p w14:paraId="4E946CF5" w14:textId="77777777" w:rsidR="006C39FB" w:rsidRPr="00BC5CA8" w:rsidRDefault="006C39FB" w:rsidP="00C30FC0"/>
    <w:p w14:paraId="2F24D7C9" w14:textId="5ACD0B59" w:rsidR="00C30FC0" w:rsidRPr="00BC5CA8" w:rsidRDefault="006C39FB" w:rsidP="00C30FC0">
      <w:pPr>
        <w:pStyle w:val="Instructions-Indented"/>
      </w:pPr>
      <w:r w:rsidRPr="00BC5CA8">
        <w:t>[ Option 1 - </w:t>
      </w:r>
      <w:r w:rsidR="00C30FC0" w:rsidRPr="00BC5CA8">
        <w:t xml:space="preserve">Use the following measurement and payment headings and subsections .80 and .90 when </w:t>
      </w:r>
      <w:r w:rsidR="000511B5" w:rsidRPr="00BC5CA8">
        <w:t>measurement is on the length basis</w:t>
      </w:r>
      <w:r w:rsidR="00C30FC0" w:rsidRPr="00BC5CA8">
        <w:t>.</w:t>
      </w:r>
      <w:r w:rsidRPr="00BC5CA8">
        <w:t xml:space="preserve"> ]</w:t>
      </w:r>
    </w:p>
    <w:p w14:paraId="3376F943" w14:textId="77777777" w:rsidR="00C30FC0" w:rsidRPr="00BC5CA8" w:rsidRDefault="00C30FC0" w:rsidP="00C30FC0"/>
    <w:p w14:paraId="76453E80" w14:textId="77777777" w:rsidR="006C39FB" w:rsidRPr="00BC5CA8" w:rsidRDefault="006C39FB" w:rsidP="006C39FB">
      <w:pPr>
        <w:pStyle w:val="Instructions-Center"/>
      </w:pPr>
      <w:r w:rsidRPr="00BC5CA8">
        <w:t>[ Begin Option 1 ]</w:t>
      </w:r>
    </w:p>
    <w:p w14:paraId="597BB96C" w14:textId="77777777" w:rsidR="006C39FB" w:rsidRPr="00BC5CA8" w:rsidRDefault="006C39FB" w:rsidP="00C30FC0"/>
    <w:p w14:paraId="7A854710" w14:textId="77777777" w:rsidR="00C30FC0" w:rsidRPr="00BC5CA8" w:rsidRDefault="00C30FC0" w:rsidP="00C30FC0">
      <w:pPr>
        <w:pStyle w:val="Heading2"/>
      </w:pPr>
      <w:r w:rsidRPr="00BC5CA8">
        <w:t>Measurement</w:t>
      </w:r>
    </w:p>
    <w:p w14:paraId="6604210E" w14:textId="77777777" w:rsidR="00C30FC0" w:rsidRPr="00BC5CA8" w:rsidRDefault="00C30FC0" w:rsidP="00C30FC0"/>
    <w:p w14:paraId="4774F3D2" w14:textId="77777777" w:rsidR="00C30FC0" w:rsidRPr="00BC5CA8" w:rsidRDefault="00C30FC0" w:rsidP="00C30FC0">
      <w:r w:rsidRPr="00BC5CA8">
        <w:rPr>
          <w:b/>
        </w:rPr>
        <w:t>00334.80  Measurement</w:t>
      </w:r>
      <w:r w:rsidRPr="00BC5CA8">
        <w:t> - The quantities of preparation of shoulders will be measured on the length basis.  When preparation is performed on both shoulders, measurement will be measured along the center line of the highway excluding the length of bridges.  Where preparation of shoulders is performed on only one shoulder, the pay length will be one-half the length as measured above.</w:t>
      </w:r>
    </w:p>
    <w:p w14:paraId="6CBAA20B" w14:textId="77777777" w:rsidR="00C30FC0" w:rsidRPr="00BC5CA8" w:rsidRDefault="00C30FC0" w:rsidP="00C30FC0"/>
    <w:p w14:paraId="4EE76945" w14:textId="77777777" w:rsidR="00C30FC0" w:rsidRPr="00BC5CA8" w:rsidRDefault="00C30FC0" w:rsidP="00C30FC0">
      <w:pPr>
        <w:pStyle w:val="Heading2"/>
      </w:pPr>
      <w:r w:rsidRPr="00BC5CA8">
        <w:t>Payment</w:t>
      </w:r>
    </w:p>
    <w:p w14:paraId="1EBE5DDA" w14:textId="77777777" w:rsidR="00C30FC0" w:rsidRPr="00BC5CA8" w:rsidRDefault="00C30FC0" w:rsidP="00C30FC0"/>
    <w:p w14:paraId="08232940" w14:textId="77777777" w:rsidR="00C30FC0" w:rsidRPr="00BC5CA8" w:rsidRDefault="00C30FC0" w:rsidP="00C30FC0">
      <w:r w:rsidRPr="00BC5CA8">
        <w:rPr>
          <w:b/>
        </w:rPr>
        <w:lastRenderedPageBreak/>
        <w:t>00334.90  Payment</w:t>
      </w:r>
      <w:r w:rsidRPr="00BC5CA8">
        <w:t> - The accepted quantities of shoulder preparation will be paid for at the Contract unit price, per mile, for the item "Preparation of Shoulders".</w:t>
      </w:r>
    </w:p>
    <w:p w14:paraId="47F22071" w14:textId="77777777" w:rsidR="00C30FC0" w:rsidRPr="00BC5CA8" w:rsidRDefault="00C30FC0" w:rsidP="00C30FC0"/>
    <w:p w14:paraId="2ED35EA0" w14:textId="066AA128"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7DE1F637" w14:textId="77777777" w:rsidR="00C30FC0" w:rsidRPr="00BC5CA8" w:rsidRDefault="00C30FC0" w:rsidP="00C30FC0"/>
    <w:p w14:paraId="60AF90DE" w14:textId="77777777" w:rsidR="00C30FC0" w:rsidRPr="00BC5CA8" w:rsidRDefault="00C30FC0" w:rsidP="00C30FC0">
      <w:r w:rsidRPr="00BC5CA8">
        <w:t>No separate or additional payment will be made for watering.</w:t>
      </w:r>
    </w:p>
    <w:p w14:paraId="4A557C46" w14:textId="77777777" w:rsidR="00C30FC0" w:rsidRPr="00BC5CA8" w:rsidRDefault="00C30FC0" w:rsidP="00C30FC0"/>
    <w:p w14:paraId="4C8D6B49" w14:textId="07394055" w:rsidR="006C39FB" w:rsidRPr="00BC5CA8" w:rsidRDefault="006C39FB" w:rsidP="006C39FB">
      <w:pPr>
        <w:pStyle w:val="Instructions-Center"/>
      </w:pPr>
      <w:r w:rsidRPr="00BC5CA8">
        <w:t>[ End Option 1 ]</w:t>
      </w:r>
    </w:p>
    <w:p w14:paraId="6859B1E6" w14:textId="77777777" w:rsidR="006C39FB" w:rsidRPr="00BC5CA8" w:rsidRDefault="006C39FB" w:rsidP="00C30FC0"/>
    <w:p w14:paraId="540AB15A" w14:textId="25A3A3ED" w:rsidR="00C30FC0" w:rsidRPr="00BC5CA8" w:rsidRDefault="006C39FB" w:rsidP="00C30FC0">
      <w:pPr>
        <w:pStyle w:val="Instructions-Indented"/>
      </w:pPr>
      <w:r w:rsidRPr="00BC5CA8">
        <w:t>[ Option 2 - </w:t>
      </w:r>
      <w:r w:rsidR="00C30FC0" w:rsidRPr="00BC5CA8">
        <w:t xml:space="preserve">Use the following measurement and payment headings and subsections .80 and .90 when </w:t>
      </w:r>
      <w:r w:rsidR="000511B5" w:rsidRPr="00BC5CA8">
        <w:t xml:space="preserve">measurement is </w:t>
      </w:r>
      <w:r w:rsidR="00C30FC0" w:rsidRPr="00BC5CA8">
        <w:t xml:space="preserve">lump sum.  Fill in the blanks.  </w:t>
      </w:r>
      <w:r w:rsidR="00D96259" w:rsidRPr="00BC5CA8">
        <w:t xml:space="preserve">Delete the language in </w:t>
      </w:r>
      <w:r w:rsidR="00C02977">
        <w:t>purple</w:t>
      </w:r>
      <w:r w:rsidR="00C02977" w:rsidRPr="00BC5CA8">
        <w:t xml:space="preserve"> </w:t>
      </w:r>
      <w:r w:rsidR="00D96259" w:rsidRPr="00BC5CA8">
        <w:t xml:space="preserve">parentheses that does not apply and delete all </w:t>
      </w:r>
      <w:r w:rsidR="00C02977">
        <w:t>purple</w:t>
      </w:r>
      <w:r w:rsidR="00C02977" w:rsidRPr="00BC5CA8">
        <w:t xml:space="preserve"> </w:t>
      </w:r>
      <w:r w:rsidR="00D96259" w:rsidRPr="00BC5CA8">
        <w:t>parentheses.</w:t>
      </w:r>
      <w:r w:rsidR="00C30FC0" w:rsidRPr="00BC5CA8">
        <w:t>)</w:t>
      </w:r>
    </w:p>
    <w:p w14:paraId="394299A5" w14:textId="77777777" w:rsidR="00C30FC0" w:rsidRPr="00BC5CA8" w:rsidRDefault="00C30FC0" w:rsidP="00C30FC0"/>
    <w:p w14:paraId="4B0D2183" w14:textId="77777777" w:rsidR="006C39FB" w:rsidRPr="00BC5CA8" w:rsidRDefault="006C39FB" w:rsidP="006C39FB">
      <w:pPr>
        <w:pStyle w:val="Instructions-Center"/>
      </w:pPr>
      <w:r w:rsidRPr="00BC5CA8">
        <w:t>[ Begin Option 2 ]</w:t>
      </w:r>
    </w:p>
    <w:p w14:paraId="51CB7EDF" w14:textId="77777777" w:rsidR="006C39FB" w:rsidRPr="00BC5CA8" w:rsidRDefault="006C39FB" w:rsidP="00C30FC0"/>
    <w:p w14:paraId="06CF1A84" w14:textId="77777777" w:rsidR="00C30FC0" w:rsidRPr="00BC5CA8" w:rsidRDefault="00C30FC0" w:rsidP="00C30FC0">
      <w:pPr>
        <w:pStyle w:val="Heading2"/>
      </w:pPr>
      <w:r w:rsidRPr="00BC5CA8">
        <w:t>Measurement</w:t>
      </w:r>
    </w:p>
    <w:p w14:paraId="5238E3D6" w14:textId="77777777" w:rsidR="00C30FC0" w:rsidRPr="00BC5CA8" w:rsidRDefault="00C30FC0" w:rsidP="00C30FC0"/>
    <w:p w14:paraId="6B89772F" w14:textId="556E6C0B" w:rsidR="00C30FC0" w:rsidRPr="00BC5CA8" w:rsidRDefault="00C30FC0" w:rsidP="00C30FC0">
      <w:r w:rsidRPr="00BC5CA8">
        <w:rPr>
          <w:b/>
        </w:rPr>
        <w:t>00334.80  Measurement</w:t>
      </w:r>
      <w:r w:rsidRPr="00BC5CA8">
        <w:t> - No measurement of quantities will be made for</w:t>
      </w:r>
      <w:r w:rsidR="00BC5CA8" w:rsidRPr="00BC5CA8">
        <w:t xml:space="preserve"> W</w:t>
      </w:r>
      <w:r w:rsidRPr="00BC5CA8">
        <w:t>ork performed under this Section.</w:t>
      </w:r>
    </w:p>
    <w:p w14:paraId="13AE3C3D" w14:textId="77777777" w:rsidR="00C30FC0" w:rsidRPr="00BC5CA8" w:rsidRDefault="00C30FC0" w:rsidP="00C30FC0"/>
    <w:p w14:paraId="1E49B4DF" w14:textId="61819F9B" w:rsidR="00C30FC0" w:rsidRPr="00BC5CA8" w:rsidRDefault="00C30FC0" w:rsidP="00C30FC0">
      <w:r w:rsidRPr="00BC5CA8">
        <w:t xml:space="preserve">It is estimated that ______ centerline miles of shoulder preparation will be performed on </w:t>
      </w:r>
      <w:r w:rsidR="00AE6B86" w:rsidRPr="001460E8">
        <w:rPr>
          <w:b/>
          <w:i/>
          <w:color w:val="7030A0"/>
        </w:rPr>
        <w:t>(</w:t>
      </w:r>
      <w:r w:rsidRPr="00BC5CA8">
        <w:t>one</w:t>
      </w:r>
      <w:r w:rsidR="00AE6B86" w:rsidRPr="00BC5CA8">
        <w:t xml:space="preserve"> shoulder</w:t>
      </w:r>
      <w:r w:rsidR="00AE6B86" w:rsidRPr="001460E8">
        <w:rPr>
          <w:b/>
          <w:i/>
          <w:color w:val="7030A0"/>
        </w:rPr>
        <w:t>)</w:t>
      </w:r>
      <w:r w:rsidRPr="00BC5CA8">
        <w:t xml:space="preserve"> </w:t>
      </w:r>
      <w:r w:rsidRPr="001460E8">
        <w:rPr>
          <w:b/>
          <w:i/>
          <w:color w:val="7030A0"/>
        </w:rPr>
        <w:t>(</w:t>
      </w:r>
      <w:r w:rsidRPr="00BC5CA8">
        <w:t>both shoulders</w:t>
      </w:r>
      <w:r w:rsidRPr="001460E8">
        <w:rPr>
          <w:b/>
          <w:i/>
          <w:color w:val="7030A0"/>
        </w:rPr>
        <w:t>)</w:t>
      </w:r>
      <w:r w:rsidRPr="00BC5CA8">
        <w:t>.</w:t>
      </w:r>
    </w:p>
    <w:p w14:paraId="0CAC9825" w14:textId="77777777" w:rsidR="00C30FC0" w:rsidRPr="00BC5CA8" w:rsidRDefault="00C30FC0" w:rsidP="00C30FC0"/>
    <w:p w14:paraId="545581B5" w14:textId="77777777" w:rsidR="00C30FC0" w:rsidRPr="00BC5CA8" w:rsidRDefault="00C30FC0" w:rsidP="00C30FC0">
      <w:pPr>
        <w:pStyle w:val="Heading2"/>
      </w:pPr>
      <w:r w:rsidRPr="00BC5CA8">
        <w:t>Payment</w:t>
      </w:r>
    </w:p>
    <w:p w14:paraId="6F5DD46B" w14:textId="77777777" w:rsidR="00C30FC0" w:rsidRPr="00BC5CA8" w:rsidRDefault="00C30FC0" w:rsidP="00C30FC0"/>
    <w:p w14:paraId="7DAAFAA3" w14:textId="77777777" w:rsidR="00C30FC0" w:rsidRPr="00BC5CA8" w:rsidRDefault="00C30FC0" w:rsidP="00C30FC0">
      <w:r w:rsidRPr="00BC5CA8">
        <w:rPr>
          <w:b/>
        </w:rPr>
        <w:t>00334.90  Payment</w:t>
      </w:r>
      <w:r w:rsidRPr="00BC5CA8">
        <w:t> - The accepted quantities of shoulder preparation will be paid for at the Contract lump sum amount for the item "Preparation of Shoulders".</w:t>
      </w:r>
    </w:p>
    <w:p w14:paraId="235E4377" w14:textId="77777777" w:rsidR="00C30FC0" w:rsidRPr="00BC5CA8" w:rsidRDefault="00C30FC0" w:rsidP="00C30FC0"/>
    <w:p w14:paraId="724EF6A2" w14:textId="2D0E4AAB"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5A588CDA" w14:textId="77777777" w:rsidR="00C30FC0" w:rsidRPr="00BC5CA8" w:rsidRDefault="00C30FC0" w:rsidP="00C30FC0"/>
    <w:p w14:paraId="12206588" w14:textId="77777777" w:rsidR="00C30FC0" w:rsidRPr="00BC5CA8" w:rsidRDefault="00C30FC0" w:rsidP="00C30FC0">
      <w:r w:rsidRPr="00BC5CA8">
        <w:t>No separate or additional payment will be made for watering.</w:t>
      </w:r>
    </w:p>
    <w:p w14:paraId="7FE3E02E" w14:textId="77777777" w:rsidR="00C30FC0" w:rsidRPr="00BC5CA8" w:rsidRDefault="00C30FC0" w:rsidP="00C30FC0"/>
    <w:p w14:paraId="641C3361" w14:textId="77777777" w:rsidR="006C39FB" w:rsidRPr="00BC5CA8" w:rsidRDefault="006C39FB" w:rsidP="006C39FB">
      <w:pPr>
        <w:pStyle w:val="Instructions-Center"/>
      </w:pPr>
      <w:r w:rsidRPr="00BC5CA8">
        <w:t>[ End Option 2 ]</w:t>
      </w:r>
    </w:p>
    <w:p w14:paraId="28EBF505" w14:textId="77777777" w:rsidR="006C39FB" w:rsidRPr="00BC5CA8" w:rsidRDefault="006C39FB" w:rsidP="00C30FC0"/>
    <w:p w14:paraId="7F23800D" w14:textId="77777777" w:rsidR="00CB5C52" w:rsidRPr="00BC5CA8" w:rsidRDefault="00CB5C52" w:rsidP="00237D8A"/>
    <w:sectPr w:rsidR="00CB5C52" w:rsidRPr="00BC5CA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A8394" w14:textId="77777777" w:rsidR="00292431" w:rsidRDefault="00292431">
      <w:r>
        <w:separator/>
      </w:r>
    </w:p>
  </w:endnote>
  <w:endnote w:type="continuationSeparator" w:id="0">
    <w:p w14:paraId="697C0B53" w14:textId="77777777" w:rsidR="00292431" w:rsidRDefault="00292431">
      <w:r>
        <w:continuationSeparator/>
      </w:r>
    </w:p>
  </w:endnote>
  <w:endnote w:type="continuationNotice" w:id="1">
    <w:p w14:paraId="55BB04E2" w14:textId="77777777" w:rsidR="00292431" w:rsidRDefault="00292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47E9E" w14:textId="35E05A5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13C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F3065" w14:textId="77777777" w:rsidR="00292431" w:rsidRDefault="00292431">
      <w:r>
        <w:separator/>
      </w:r>
    </w:p>
  </w:footnote>
  <w:footnote w:type="continuationSeparator" w:id="0">
    <w:p w14:paraId="5108BDD2" w14:textId="77777777" w:rsidR="00292431" w:rsidRDefault="00292431">
      <w:r>
        <w:continuationSeparator/>
      </w:r>
    </w:p>
  </w:footnote>
  <w:footnote w:type="continuationNotice" w:id="1">
    <w:p w14:paraId="2615E325" w14:textId="77777777" w:rsidR="00292431" w:rsidRDefault="002924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242E" w14:textId="77777777" w:rsidR="0086498E" w:rsidRDefault="00864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94820861">
    <w:abstractNumId w:val="9"/>
  </w:num>
  <w:num w:numId="2" w16cid:durableId="1347057674">
    <w:abstractNumId w:val="2"/>
  </w:num>
  <w:num w:numId="3" w16cid:durableId="52631243">
    <w:abstractNumId w:val="1"/>
  </w:num>
  <w:num w:numId="4" w16cid:durableId="817265522">
    <w:abstractNumId w:val="8"/>
  </w:num>
  <w:num w:numId="5" w16cid:durableId="1657108663">
    <w:abstractNumId w:val="13"/>
  </w:num>
  <w:num w:numId="6" w16cid:durableId="45422238">
    <w:abstractNumId w:val="18"/>
  </w:num>
  <w:num w:numId="7" w16cid:durableId="1777797137">
    <w:abstractNumId w:val="17"/>
  </w:num>
  <w:num w:numId="8" w16cid:durableId="379477646">
    <w:abstractNumId w:val="6"/>
  </w:num>
  <w:num w:numId="9" w16cid:durableId="1936867420">
    <w:abstractNumId w:val="16"/>
  </w:num>
  <w:num w:numId="10" w16cid:durableId="1424035514">
    <w:abstractNumId w:val="19"/>
  </w:num>
  <w:num w:numId="11" w16cid:durableId="456752463">
    <w:abstractNumId w:val="5"/>
  </w:num>
  <w:num w:numId="12" w16cid:durableId="163084980">
    <w:abstractNumId w:val="15"/>
  </w:num>
  <w:num w:numId="13" w16cid:durableId="764419122">
    <w:abstractNumId w:val="3"/>
  </w:num>
  <w:num w:numId="14" w16cid:durableId="682514188">
    <w:abstractNumId w:val="7"/>
  </w:num>
  <w:num w:numId="15" w16cid:durableId="1721634690">
    <w:abstractNumId w:val="14"/>
  </w:num>
  <w:num w:numId="16" w16cid:durableId="614218600">
    <w:abstractNumId w:val="12"/>
  </w:num>
  <w:num w:numId="17" w16cid:durableId="1955941798">
    <w:abstractNumId w:val="4"/>
  </w:num>
  <w:num w:numId="18" w16cid:durableId="1970935908">
    <w:abstractNumId w:val="20"/>
  </w:num>
  <w:num w:numId="19" w16cid:durableId="650519845">
    <w:abstractNumId w:val="0"/>
  </w:num>
  <w:num w:numId="20" w16cid:durableId="1629898900">
    <w:abstractNumId w:val="10"/>
  </w:num>
  <w:num w:numId="21" w16cid:durableId="6391200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83"/>
    <w:rsid w:val="000511B5"/>
    <w:rsid w:val="000B0527"/>
    <w:rsid w:val="000B0805"/>
    <w:rsid w:val="000C2F3D"/>
    <w:rsid w:val="000D6192"/>
    <w:rsid w:val="001460E8"/>
    <w:rsid w:val="001B56B4"/>
    <w:rsid w:val="002135E9"/>
    <w:rsid w:val="00237D8A"/>
    <w:rsid w:val="00292431"/>
    <w:rsid w:val="0029783A"/>
    <w:rsid w:val="002C3265"/>
    <w:rsid w:val="002D77E9"/>
    <w:rsid w:val="00313841"/>
    <w:rsid w:val="0034366A"/>
    <w:rsid w:val="00350A99"/>
    <w:rsid w:val="00352D83"/>
    <w:rsid w:val="0037144C"/>
    <w:rsid w:val="00393172"/>
    <w:rsid w:val="003B596B"/>
    <w:rsid w:val="003E3C96"/>
    <w:rsid w:val="00435A49"/>
    <w:rsid w:val="00452E1C"/>
    <w:rsid w:val="005569A6"/>
    <w:rsid w:val="005B1113"/>
    <w:rsid w:val="005C602C"/>
    <w:rsid w:val="006163DB"/>
    <w:rsid w:val="00630A9C"/>
    <w:rsid w:val="00635FD3"/>
    <w:rsid w:val="00636879"/>
    <w:rsid w:val="0065644A"/>
    <w:rsid w:val="006A0F1E"/>
    <w:rsid w:val="006C39FB"/>
    <w:rsid w:val="00745D21"/>
    <w:rsid w:val="007914EF"/>
    <w:rsid w:val="007E0A0D"/>
    <w:rsid w:val="00844B28"/>
    <w:rsid w:val="00856CB1"/>
    <w:rsid w:val="0086498E"/>
    <w:rsid w:val="008919DF"/>
    <w:rsid w:val="008B7E59"/>
    <w:rsid w:val="008F3362"/>
    <w:rsid w:val="00922B99"/>
    <w:rsid w:val="009A584F"/>
    <w:rsid w:val="009D13C5"/>
    <w:rsid w:val="009E38C7"/>
    <w:rsid w:val="009E6D18"/>
    <w:rsid w:val="00A0685B"/>
    <w:rsid w:val="00AE2C9E"/>
    <w:rsid w:val="00AE6B86"/>
    <w:rsid w:val="00B167E3"/>
    <w:rsid w:val="00B31BBF"/>
    <w:rsid w:val="00B43A78"/>
    <w:rsid w:val="00B46DC8"/>
    <w:rsid w:val="00BC5CA8"/>
    <w:rsid w:val="00BF1D57"/>
    <w:rsid w:val="00C00608"/>
    <w:rsid w:val="00C02977"/>
    <w:rsid w:val="00C30FC0"/>
    <w:rsid w:val="00CB5C52"/>
    <w:rsid w:val="00CE4BD7"/>
    <w:rsid w:val="00D75E56"/>
    <w:rsid w:val="00D96259"/>
    <w:rsid w:val="00DA4483"/>
    <w:rsid w:val="00E71EFF"/>
    <w:rsid w:val="00E80849"/>
    <w:rsid w:val="00F378C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B05E8"/>
  <w15:docId w15:val="{B978E00F-D228-4724-92D3-C988A6DC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FC0"/>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460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460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460E8"/>
    <w:pPr>
      <w:numPr>
        <w:numId w:val="21"/>
      </w:numPr>
      <w:ind w:left="936" w:hanging="288"/>
    </w:pPr>
    <w:rPr>
      <w:b/>
      <w:i/>
      <w:color w:val="7030A0"/>
    </w:rPr>
  </w:style>
  <w:style w:type="paragraph" w:customStyle="1" w:styleId="Instructions-Center">
    <w:name w:val="Instructions - Center"/>
    <w:basedOn w:val="Instructions"/>
    <w:qFormat/>
    <w:rsid w:val="00350A99"/>
    <w:pPr>
      <w:tabs>
        <w:tab w:val="left" w:pos="1260"/>
        <w:tab w:val="left" w:pos="1530"/>
      </w:tabs>
      <w:jc w:val="center"/>
    </w:pPr>
  </w:style>
  <w:style w:type="paragraph" w:customStyle="1" w:styleId="Listmaterials">
    <w:name w:val="List materials"/>
    <w:basedOn w:val="Normal"/>
    <w:next w:val="Normal"/>
    <w:link w:val="ListmaterialsChar"/>
    <w:qFormat/>
    <w:rsid w:val="0037144C"/>
    <w:pPr>
      <w:tabs>
        <w:tab w:val="left" w:pos="1440"/>
        <w:tab w:val="right" w:leader="dot" w:pos="7200"/>
      </w:tabs>
    </w:pPr>
  </w:style>
  <w:style w:type="character" w:customStyle="1" w:styleId="ListmaterialsChar">
    <w:name w:val="List materials Char"/>
    <w:basedOn w:val="DefaultParagraphFont"/>
    <w:link w:val="Listmaterials"/>
    <w:rsid w:val="0037144C"/>
    <w:rPr>
      <w:rFonts w:ascii="Arial" w:hAnsi="Arial"/>
      <w:sz w:val="22"/>
    </w:rPr>
  </w:style>
  <w:style w:type="paragraph" w:customStyle="1" w:styleId="Listpayment">
    <w:name w:val="List payment"/>
    <w:basedOn w:val="Normal"/>
    <w:next w:val="Normal"/>
    <w:link w:val="ListpaymentChar"/>
    <w:qFormat/>
    <w:rsid w:val="0037144C"/>
    <w:pPr>
      <w:tabs>
        <w:tab w:val="right" w:pos="1440"/>
        <w:tab w:val="left" w:pos="1584"/>
        <w:tab w:val="center" w:leader="dot" w:pos="7200"/>
      </w:tabs>
    </w:pPr>
  </w:style>
  <w:style w:type="character" w:customStyle="1" w:styleId="ListpaymentChar">
    <w:name w:val="List payment Char"/>
    <w:basedOn w:val="DefaultParagraphFont"/>
    <w:link w:val="Listpayment"/>
    <w:rsid w:val="0037144C"/>
    <w:rPr>
      <w:rFonts w:ascii="Arial" w:hAnsi="Arial"/>
      <w:sz w:val="22"/>
    </w:rPr>
  </w:style>
  <w:style w:type="paragraph" w:customStyle="1" w:styleId="Listpaymentheading">
    <w:name w:val="List payment heading"/>
    <w:basedOn w:val="Normal"/>
    <w:next w:val="Normal"/>
    <w:link w:val="ListpaymentheadingChar"/>
    <w:qFormat/>
    <w:rsid w:val="003714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7144C"/>
    <w:rPr>
      <w:rFonts w:ascii="Arial" w:hAnsi="Arial"/>
      <w:b/>
      <w:sz w:val="22"/>
    </w:rPr>
  </w:style>
  <w:style w:type="paragraph" w:styleId="BalloonText">
    <w:name w:val="Balloon Text"/>
    <w:basedOn w:val="Normal"/>
    <w:link w:val="BalloonTextChar"/>
    <w:semiHidden/>
    <w:unhideWhenUsed/>
    <w:rsid w:val="00F378CB"/>
    <w:rPr>
      <w:rFonts w:ascii="Segoe UI" w:hAnsi="Segoe UI" w:cs="Segoe UI"/>
      <w:sz w:val="18"/>
      <w:szCs w:val="18"/>
    </w:rPr>
  </w:style>
  <w:style w:type="character" w:customStyle="1" w:styleId="BalloonTextChar">
    <w:name w:val="Balloon Text Char"/>
    <w:basedOn w:val="DefaultParagraphFont"/>
    <w:link w:val="BalloonText"/>
    <w:semiHidden/>
    <w:rsid w:val="00F378CB"/>
    <w:rPr>
      <w:rFonts w:ascii="Segoe UI" w:hAnsi="Segoe UI" w:cs="Segoe UI"/>
      <w:sz w:val="18"/>
      <w:szCs w:val="18"/>
    </w:rPr>
  </w:style>
  <w:style w:type="paragraph" w:styleId="Revision">
    <w:name w:val="Revision"/>
    <w:hidden/>
    <w:uiPriority w:val="99"/>
    <w:semiHidden/>
    <w:rsid w:val="002C326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SP00334</vt:lpstr>
    </vt:vector>
  </TitlesOfParts>
  <Company>Oregon Dept of Transportation</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SP00334</dc:title>
  <dc:subject>ODOT Specifications (2015)</dc:subject>
  <dc:creator>ODOT_Specs</dc:creator>
  <cp:lastModifiedBy>ODOT_Specs</cp:lastModifiedBy>
  <cp:revision>9</cp:revision>
  <cp:lastPrinted>2014-02-06T16:00:00Z</cp:lastPrinted>
  <dcterms:created xsi:type="dcterms:W3CDTF">2017-09-21T22:55:00Z</dcterms:created>
  <dcterms:modified xsi:type="dcterms:W3CDTF">2025-05-23T17:15:00Z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e2f07e66-05b4-4bb9-b477-de114a457080</vt:lpwstr>
  </property>
  <property fmtid="{D5CDD505-2E9C-101B-9397-08002B2CF9AE}" pid="12" name="MSIP_Label_c9cf6fe3-5bce-446b-ad70-bd306593eea0_ContentBits">
    <vt:lpwstr>0</vt:lpwstr>
  </property>
</Properties>
</file>